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1D028" w14:textId="221BCB06" w:rsidR="00B544FD" w:rsidRPr="00D975C1" w:rsidRDefault="001163F9" w:rsidP="00D975C1">
      <w:pPr>
        <w:widowControl/>
        <w:autoSpaceDE/>
        <w:autoSpaceDN/>
        <w:adjustRightInd/>
        <w:spacing w:after="120" w:line="276" w:lineRule="auto"/>
        <w:jc w:val="center"/>
        <w:rPr>
          <w:rFonts w:ascii="Arial" w:hAnsi="Arial" w:cs="Arial"/>
          <w:b/>
          <w:bCs/>
          <w:sz w:val="22"/>
          <w:szCs w:val="22"/>
        </w:rPr>
      </w:pPr>
      <w:r w:rsidRPr="00D975C1">
        <w:rPr>
          <w:rFonts w:ascii="Arial" w:hAnsi="Arial" w:cs="Arial"/>
          <w:b/>
          <w:bCs/>
          <w:sz w:val="22"/>
          <w:szCs w:val="22"/>
        </w:rPr>
        <w:t>UMOWA</w:t>
      </w:r>
    </w:p>
    <w:p w14:paraId="6EC9294A" w14:textId="11BFFDFE" w:rsidR="001163F9" w:rsidRPr="00D975C1" w:rsidRDefault="005E10AD" w:rsidP="00D975C1">
      <w:pPr>
        <w:widowControl/>
        <w:autoSpaceDE/>
        <w:autoSpaceDN/>
        <w:adjustRightInd/>
        <w:spacing w:after="120" w:line="276" w:lineRule="auto"/>
        <w:rPr>
          <w:rFonts w:ascii="Arial" w:hAnsi="Arial" w:cs="Arial"/>
          <w:sz w:val="22"/>
          <w:szCs w:val="22"/>
          <w:lang w:eastAsia="en-US"/>
        </w:rPr>
      </w:pPr>
      <w:r w:rsidRPr="00D975C1">
        <w:rPr>
          <w:rFonts w:ascii="Arial" w:hAnsi="Arial" w:cs="Arial"/>
          <w:sz w:val="22"/>
          <w:szCs w:val="22"/>
          <w:lang w:eastAsia="en-US"/>
        </w:rPr>
        <w:t xml:space="preserve">zawarta </w:t>
      </w:r>
      <w:r w:rsidR="00AA7184" w:rsidRPr="00D975C1">
        <w:rPr>
          <w:rFonts w:ascii="Arial" w:hAnsi="Arial" w:cs="Arial"/>
          <w:sz w:val="22"/>
          <w:szCs w:val="22"/>
          <w:lang w:eastAsia="en-US"/>
        </w:rPr>
        <w:t xml:space="preserve">w </w:t>
      </w:r>
      <w:r w:rsidR="00085A34" w:rsidRPr="00D975C1">
        <w:rPr>
          <w:rFonts w:ascii="Arial" w:hAnsi="Arial" w:cs="Arial"/>
          <w:sz w:val="22"/>
          <w:szCs w:val="22"/>
          <w:lang w:eastAsia="en-US"/>
        </w:rPr>
        <w:t xml:space="preserve">dniu………….. w </w:t>
      </w:r>
      <w:r w:rsidR="00AA7184" w:rsidRPr="00D975C1">
        <w:rPr>
          <w:rFonts w:ascii="Arial" w:hAnsi="Arial" w:cs="Arial"/>
          <w:sz w:val="22"/>
          <w:szCs w:val="22"/>
          <w:lang w:eastAsia="en-US"/>
        </w:rPr>
        <w:t>Jaworznie pomiędzy</w:t>
      </w:r>
      <w:r w:rsidR="001163F9" w:rsidRPr="00D975C1">
        <w:rPr>
          <w:rFonts w:ascii="Arial" w:hAnsi="Arial" w:cs="Arial"/>
          <w:sz w:val="22"/>
          <w:szCs w:val="22"/>
          <w:lang w:eastAsia="en-US"/>
        </w:rPr>
        <w:t>:</w:t>
      </w:r>
    </w:p>
    <w:p w14:paraId="3641FE2F" w14:textId="24A8195A" w:rsidR="001163F9" w:rsidRPr="00D975C1" w:rsidRDefault="001163F9" w:rsidP="00D975C1">
      <w:pPr>
        <w:widowControl/>
        <w:autoSpaceDE/>
        <w:autoSpaceDN/>
        <w:adjustRightInd/>
        <w:spacing w:line="276" w:lineRule="auto"/>
        <w:jc w:val="both"/>
        <w:rPr>
          <w:rFonts w:ascii="Arial" w:hAnsi="Arial" w:cs="Arial"/>
          <w:sz w:val="22"/>
          <w:szCs w:val="22"/>
          <w:lang w:eastAsia="en-US"/>
        </w:rPr>
      </w:pPr>
    </w:p>
    <w:p w14:paraId="5FE15B80" w14:textId="77777777" w:rsidR="00122BE9" w:rsidRPr="00D975C1" w:rsidRDefault="00122BE9" w:rsidP="00D975C1">
      <w:pPr>
        <w:widowControl/>
        <w:autoSpaceDE/>
        <w:autoSpaceDN/>
        <w:adjustRightInd/>
        <w:spacing w:line="276" w:lineRule="auto"/>
        <w:jc w:val="both"/>
        <w:rPr>
          <w:rFonts w:ascii="Arial" w:hAnsi="Arial" w:cs="Arial"/>
          <w:sz w:val="22"/>
          <w:szCs w:val="22"/>
          <w:lang w:eastAsia="en-US"/>
        </w:rPr>
      </w:pPr>
    </w:p>
    <w:p w14:paraId="1CC1261F" w14:textId="770641B4" w:rsidR="001163F9" w:rsidRPr="00D975C1" w:rsidRDefault="00AD75DD" w:rsidP="00D975C1">
      <w:pPr>
        <w:widowControl/>
        <w:autoSpaceDE/>
        <w:autoSpaceDN/>
        <w:adjustRightInd/>
        <w:spacing w:line="276" w:lineRule="auto"/>
        <w:jc w:val="both"/>
        <w:rPr>
          <w:rFonts w:ascii="Arial" w:hAnsi="Arial" w:cs="Arial"/>
          <w:sz w:val="22"/>
          <w:szCs w:val="22"/>
          <w:lang w:eastAsia="en-US"/>
        </w:rPr>
      </w:pPr>
      <w:r w:rsidRPr="00D975C1">
        <w:rPr>
          <w:rFonts w:ascii="Arial" w:hAnsi="Arial" w:cs="Arial"/>
          <w:b/>
          <w:sz w:val="22"/>
          <w:szCs w:val="22"/>
        </w:rPr>
        <w:t>TAURON Wytwarzanie Spółka Akcyjna</w:t>
      </w:r>
      <w:r w:rsidRPr="00D975C1">
        <w:rPr>
          <w:rFonts w:ascii="Arial" w:hAnsi="Arial" w:cs="Arial"/>
          <w:sz w:val="22"/>
          <w:szCs w:val="22"/>
        </w:rPr>
        <w:t xml:space="preserve"> z siedzibą w Jaworznie, 43-603, ul. Promienna 51 zarejestrowaną w Sądzie Rejonowym Katowice – Wschód w Katowicach, Wydział VIII Gospodarczy Krajowego Rejestru Sądowego, pod nr KRS: 0000003157, numer identyfikacji podatkowej NIP: 632-17-92-812, wysokość kapitału zakładowego: 34 769 630,00 złotych (wpłacony w całości),</w:t>
      </w:r>
      <w:r w:rsidR="00AA7184" w:rsidRPr="00D975C1">
        <w:rPr>
          <w:rFonts w:ascii="Arial" w:hAnsi="Arial" w:cs="Arial"/>
          <w:sz w:val="22"/>
          <w:szCs w:val="22"/>
        </w:rPr>
        <w:t>, zwaną dalej „</w:t>
      </w:r>
      <w:r w:rsidR="00AA7184" w:rsidRPr="00D975C1">
        <w:rPr>
          <w:rFonts w:ascii="Arial" w:hAnsi="Arial" w:cs="Arial"/>
          <w:b/>
          <w:bCs/>
          <w:sz w:val="22"/>
          <w:szCs w:val="22"/>
        </w:rPr>
        <w:t>Zleceniodawcą”</w:t>
      </w:r>
      <w:r w:rsidR="00AA7184" w:rsidRPr="00D975C1">
        <w:rPr>
          <w:rFonts w:ascii="Arial" w:hAnsi="Arial" w:cs="Arial"/>
          <w:bCs/>
          <w:sz w:val="22"/>
          <w:szCs w:val="22"/>
        </w:rPr>
        <w:t xml:space="preserve">, </w:t>
      </w:r>
      <w:r w:rsidR="00AA7184" w:rsidRPr="00D975C1">
        <w:rPr>
          <w:rFonts w:ascii="Arial" w:hAnsi="Arial" w:cs="Arial"/>
          <w:sz w:val="22"/>
          <w:szCs w:val="22"/>
          <w:lang w:eastAsia="en-US"/>
        </w:rPr>
        <w:t>reprezentowaną przez:</w:t>
      </w:r>
    </w:p>
    <w:p w14:paraId="481F0EB9" w14:textId="77777777" w:rsidR="00085A34" w:rsidRPr="00D975C1" w:rsidRDefault="00085A34" w:rsidP="00D975C1">
      <w:pPr>
        <w:widowControl/>
        <w:autoSpaceDE/>
        <w:autoSpaceDN/>
        <w:adjustRightInd/>
        <w:spacing w:line="276" w:lineRule="auto"/>
        <w:jc w:val="both"/>
        <w:rPr>
          <w:rFonts w:ascii="Arial" w:hAnsi="Arial" w:cs="Arial"/>
          <w:sz w:val="22"/>
          <w:szCs w:val="22"/>
          <w:lang w:eastAsia="en-US"/>
        </w:rPr>
      </w:pPr>
    </w:p>
    <w:p w14:paraId="47BECD8A" w14:textId="77777777" w:rsidR="00085A34" w:rsidRPr="00D975C1" w:rsidRDefault="00085A34" w:rsidP="00D975C1">
      <w:pPr>
        <w:widowControl/>
        <w:numPr>
          <w:ilvl w:val="0"/>
          <w:numId w:val="46"/>
        </w:numPr>
        <w:autoSpaceDE/>
        <w:autoSpaceDN/>
        <w:adjustRightInd/>
        <w:spacing w:before="120" w:after="240" w:line="276" w:lineRule="auto"/>
        <w:contextualSpacing/>
        <w:jc w:val="both"/>
        <w:rPr>
          <w:rFonts w:ascii="Arial" w:hAnsi="Arial" w:cs="Arial"/>
          <w:bCs/>
          <w:sz w:val="22"/>
          <w:szCs w:val="22"/>
          <w:lang w:eastAsia="en-US"/>
        </w:rPr>
      </w:pPr>
      <w:r w:rsidRPr="00D975C1">
        <w:rPr>
          <w:rFonts w:ascii="Arial" w:hAnsi="Arial" w:cs="Arial"/>
          <w:bCs/>
          <w:sz w:val="22"/>
          <w:szCs w:val="22"/>
          <w:lang w:eastAsia="en-US"/>
        </w:rPr>
        <w:t>………………………………………………………..</w:t>
      </w:r>
    </w:p>
    <w:p w14:paraId="7DE001DE" w14:textId="77777777" w:rsidR="00085A34" w:rsidRPr="00D975C1" w:rsidRDefault="00085A34" w:rsidP="00D975C1">
      <w:pPr>
        <w:widowControl/>
        <w:numPr>
          <w:ilvl w:val="0"/>
          <w:numId w:val="46"/>
        </w:numPr>
        <w:autoSpaceDE/>
        <w:autoSpaceDN/>
        <w:adjustRightInd/>
        <w:spacing w:before="120" w:after="240" w:line="276" w:lineRule="auto"/>
        <w:contextualSpacing/>
        <w:jc w:val="both"/>
        <w:rPr>
          <w:rFonts w:ascii="Arial" w:hAnsi="Arial" w:cs="Arial"/>
          <w:bCs/>
          <w:sz w:val="22"/>
          <w:szCs w:val="22"/>
          <w:lang w:eastAsia="en-US"/>
        </w:rPr>
      </w:pPr>
      <w:r w:rsidRPr="00D975C1">
        <w:rPr>
          <w:rFonts w:ascii="Arial" w:hAnsi="Arial" w:cs="Arial"/>
          <w:bCs/>
          <w:sz w:val="22"/>
          <w:szCs w:val="22"/>
          <w:lang w:eastAsia="en-US"/>
        </w:rPr>
        <w:t>………………………………………………………..</w:t>
      </w:r>
    </w:p>
    <w:p w14:paraId="532FCDA0" w14:textId="77777777" w:rsidR="001163F9" w:rsidRPr="00D975C1" w:rsidRDefault="001163F9" w:rsidP="00D975C1">
      <w:pPr>
        <w:widowControl/>
        <w:autoSpaceDE/>
        <w:autoSpaceDN/>
        <w:adjustRightInd/>
        <w:spacing w:line="276" w:lineRule="auto"/>
        <w:jc w:val="both"/>
        <w:rPr>
          <w:rFonts w:ascii="Arial" w:hAnsi="Arial" w:cs="Arial"/>
          <w:sz w:val="22"/>
          <w:szCs w:val="22"/>
          <w:lang w:eastAsia="en-US"/>
        </w:rPr>
      </w:pPr>
      <w:r w:rsidRPr="00D975C1">
        <w:rPr>
          <w:rFonts w:ascii="Arial" w:hAnsi="Arial" w:cs="Arial"/>
          <w:sz w:val="22"/>
          <w:szCs w:val="22"/>
          <w:lang w:eastAsia="en-US"/>
        </w:rPr>
        <w:t>a</w:t>
      </w:r>
    </w:p>
    <w:p w14:paraId="6BF04F5C" w14:textId="77777777" w:rsidR="001163F9" w:rsidRPr="00D975C1" w:rsidRDefault="001163F9" w:rsidP="00D975C1">
      <w:pPr>
        <w:widowControl/>
        <w:autoSpaceDE/>
        <w:autoSpaceDN/>
        <w:adjustRightInd/>
        <w:spacing w:line="276" w:lineRule="auto"/>
        <w:jc w:val="both"/>
        <w:rPr>
          <w:rFonts w:ascii="Arial" w:hAnsi="Arial" w:cs="Arial"/>
          <w:sz w:val="22"/>
          <w:szCs w:val="22"/>
          <w:lang w:eastAsia="en-US"/>
        </w:rPr>
      </w:pPr>
    </w:p>
    <w:p w14:paraId="06699276" w14:textId="309DDAD3" w:rsidR="001163F9" w:rsidRPr="00D975C1" w:rsidRDefault="00085A34" w:rsidP="00D975C1">
      <w:pPr>
        <w:widowControl/>
        <w:autoSpaceDE/>
        <w:autoSpaceDN/>
        <w:adjustRightInd/>
        <w:spacing w:after="240" w:line="276" w:lineRule="auto"/>
        <w:jc w:val="both"/>
        <w:rPr>
          <w:rFonts w:ascii="Arial" w:hAnsi="Arial" w:cs="Arial"/>
          <w:sz w:val="22"/>
          <w:szCs w:val="22"/>
          <w:lang w:eastAsia="en-US"/>
        </w:rPr>
      </w:pPr>
      <w:r w:rsidRPr="00D975C1">
        <w:rPr>
          <w:rFonts w:ascii="Arial" w:hAnsi="Arial" w:cs="Arial"/>
          <w:b/>
          <w:sz w:val="22"/>
          <w:szCs w:val="22"/>
          <w:lang w:eastAsia="en-US"/>
        </w:rPr>
        <w:t>……………………………………</w:t>
      </w:r>
      <w:r w:rsidR="005E10AD" w:rsidRPr="00D975C1">
        <w:rPr>
          <w:rFonts w:ascii="Arial" w:hAnsi="Arial" w:cs="Arial"/>
          <w:b/>
          <w:sz w:val="22"/>
          <w:szCs w:val="22"/>
          <w:lang w:eastAsia="en-US"/>
        </w:rPr>
        <w:t xml:space="preserve"> z siedzibą w </w:t>
      </w:r>
      <w:r w:rsidRPr="00D975C1">
        <w:rPr>
          <w:rFonts w:ascii="Arial" w:hAnsi="Arial" w:cs="Arial"/>
          <w:b/>
          <w:sz w:val="22"/>
          <w:szCs w:val="22"/>
          <w:lang w:eastAsia="en-US"/>
        </w:rPr>
        <w:t>………………..</w:t>
      </w:r>
      <w:r w:rsidR="005E10AD" w:rsidRPr="00D975C1">
        <w:rPr>
          <w:rFonts w:ascii="Arial" w:hAnsi="Arial" w:cs="Arial"/>
          <w:sz w:val="22"/>
          <w:szCs w:val="22"/>
          <w:lang w:eastAsia="en-US"/>
        </w:rPr>
        <w:t xml:space="preserve">, ul. </w:t>
      </w:r>
      <w:r w:rsidRPr="00D975C1">
        <w:rPr>
          <w:rFonts w:ascii="Arial" w:hAnsi="Arial" w:cs="Arial"/>
          <w:sz w:val="22"/>
          <w:szCs w:val="22"/>
          <w:lang w:eastAsia="en-US"/>
        </w:rPr>
        <w:t>……………………………..</w:t>
      </w:r>
      <w:r w:rsidR="005E10AD" w:rsidRPr="00D975C1">
        <w:rPr>
          <w:rFonts w:ascii="Arial" w:hAnsi="Arial" w:cs="Arial"/>
          <w:sz w:val="22"/>
          <w:szCs w:val="22"/>
          <w:lang w:eastAsia="en-US"/>
        </w:rPr>
        <w:t xml:space="preserve">, zarejestrowana w Sądzie Rejonowym Katowice - Wschód w Katowicach, Wydział VIII Gospodarczy Krajowego Rejestru Sądowego pod nr KRS: </w:t>
      </w:r>
      <w:r w:rsidRPr="00D975C1">
        <w:rPr>
          <w:rFonts w:ascii="Arial" w:hAnsi="Arial" w:cs="Arial"/>
          <w:sz w:val="22"/>
          <w:szCs w:val="22"/>
          <w:lang w:eastAsia="en-US"/>
        </w:rPr>
        <w:t>…………………….</w:t>
      </w:r>
      <w:r w:rsidR="005E10AD" w:rsidRPr="00D975C1">
        <w:rPr>
          <w:rFonts w:ascii="Arial" w:hAnsi="Arial" w:cs="Arial"/>
          <w:sz w:val="22"/>
          <w:szCs w:val="22"/>
          <w:lang w:eastAsia="en-US"/>
        </w:rPr>
        <w:t xml:space="preserve">, wysokość kapitału zakładowego: </w:t>
      </w:r>
      <w:r w:rsidRPr="00D975C1">
        <w:rPr>
          <w:rFonts w:ascii="Arial" w:hAnsi="Arial" w:cs="Arial"/>
          <w:sz w:val="22"/>
          <w:szCs w:val="22"/>
          <w:lang w:eastAsia="en-US"/>
        </w:rPr>
        <w:t>……………..</w:t>
      </w:r>
      <w:r w:rsidR="005E10AD" w:rsidRPr="00D975C1">
        <w:rPr>
          <w:rFonts w:ascii="Arial" w:hAnsi="Arial" w:cs="Arial"/>
          <w:sz w:val="22"/>
          <w:szCs w:val="22"/>
          <w:lang w:eastAsia="en-US"/>
        </w:rPr>
        <w:t xml:space="preserve"> złotych, numer identyfikacji podatkowej NIP: </w:t>
      </w:r>
      <w:r w:rsidRPr="00D975C1">
        <w:rPr>
          <w:rFonts w:ascii="Arial" w:hAnsi="Arial" w:cs="Arial"/>
          <w:sz w:val="22"/>
          <w:szCs w:val="22"/>
          <w:lang w:eastAsia="en-US"/>
        </w:rPr>
        <w:t>…………………………..</w:t>
      </w:r>
      <w:r w:rsidR="005E10AD" w:rsidRPr="00D975C1">
        <w:rPr>
          <w:rFonts w:ascii="Arial" w:hAnsi="Arial" w:cs="Arial"/>
          <w:sz w:val="22"/>
          <w:szCs w:val="22"/>
          <w:lang w:eastAsia="en-US"/>
        </w:rPr>
        <w:t>, zwaną dalej „</w:t>
      </w:r>
      <w:r w:rsidR="005E10AD" w:rsidRPr="00D975C1">
        <w:rPr>
          <w:rFonts w:ascii="Arial" w:hAnsi="Arial" w:cs="Arial"/>
          <w:b/>
          <w:sz w:val="22"/>
          <w:szCs w:val="22"/>
          <w:lang w:eastAsia="en-US"/>
        </w:rPr>
        <w:t>Zleceniobiorcą</w:t>
      </w:r>
      <w:r w:rsidR="005E10AD" w:rsidRPr="00D975C1">
        <w:rPr>
          <w:rFonts w:ascii="Arial" w:hAnsi="Arial" w:cs="Arial"/>
          <w:sz w:val="22"/>
          <w:szCs w:val="22"/>
          <w:lang w:eastAsia="en-US"/>
        </w:rPr>
        <w:t>”, reprezentowaną przez:</w:t>
      </w:r>
      <w:r w:rsidR="001163F9" w:rsidRPr="00D975C1">
        <w:rPr>
          <w:rFonts w:ascii="Arial" w:hAnsi="Arial" w:cs="Arial"/>
          <w:sz w:val="22"/>
          <w:szCs w:val="22"/>
          <w:lang w:eastAsia="en-US"/>
        </w:rPr>
        <w:t xml:space="preserve"> </w:t>
      </w:r>
    </w:p>
    <w:p w14:paraId="4BE200F9" w14:textId="158C4081" w:rsidR="001163F9" w:rsidRPr="00D975C1" w:rsidRDefault="00085A34" w:rsidP="00D975C1">
      <w:pPr>
        <w:pStyle w:val="Akapitzlist"/>
        <w:numPr>
          <w:ilvl w:val="0"/>
          <w:numId w:val="47"/>
        </w:numPr>
        <w:spacing w:before="120" w:after="240"/>
        <w:jc w:val="both"/>
        <w:rPr>
          <w:rFonts w:ascii="Arial" w:hAnsi="Arial" w:cs="Arial"/>
          <w:bCs/>
          <w:lang w:eastAsia="en-US"/>
        </w:rPr>
      </w:pPr>
      <w:bookmarkStart w:id="0" w:name="_Hlk180665605"/>
      <w:r w:rsidRPr="00D975C1">
        <w:rPr>
          <w:rFonts w:ascii="Arial" w:hAnsi="Arial" w:cs="Arial"/>
          <w:bCs/>
          <w:lang w:eastAsia="en-US"/>
        </w:rPr>
        <w:t>………………………………………………………..</w:t>
      </w:r>
    </w:p>
    <w:p w14:paraId="6325A5CA" w14:textId="1FDB875F" w:rsidR="00085A34" w:rsidRPr="00D975C1" w:rsidRDefault="00085A34" w:rsidP="00D975C1">
      <w:pPr>
        <w:pStyle w:val="Akapitzlist"/>
        <w:numPr>
          <w:ilvl w:val="0"/>
          <w:numId w:val="47"/>
        </w:numPr>
        <w:spacing w:before="120" w:after="240"/>
        <w:jc w:val="both"/>
        <w:rPr>
          <w:rFonts w:ascii="Arial" w:hAnsi="Arial" w:cs="Arial"/>
          <w:bCs/>
          <w:lang w:eastAsia="en-US"/>
        </w:rPr>
      </w:pPr>
      <w:r w:rsidRPr="00D975C1">
        <w:rPr>
          <w:rFonts w:ascii="Arial" w:hAnsi="Arial" w:cs="Arial"/>
          <w:bCs/>
          <w:lang w:eastAsia="en-US"/>
        </w:rPr>
        <w:t>………………………………………………………..</w:t>
      </w:r>
    </w:p>
    <w:bookmarkEnd w:id="0"/>
    <w:p w14:paraId="293B2766" w14:textId="77777777" w:rsidR="00085A34" w:rsidRPr="00D975C1" w:rsidRDefault="00085A34" w:rsidP="00D975C1">
      <w:pPr>
        <w:widowControl/>
        <w:autoSpaceDE/>
        <w:autoSpaceDN/>
        <w:adjustRightInd/>
        <w:spacing w:before="120" w:after="240" w:line="276" w:lineRule="auto"/>
        <w:jc w:val="both"/>
        <w:rPr>
          <w:rFonts w:ascii="Arial" w:hAnsi="Arial" w:cs="Arial"/>
          <w:sz w:val="22"/>
          <w:szCs w:val="22"/>
          <w:lang w:eastAsia="en-US"/>
        </w:rPr>
      </w:pPr>
    </w:p>
    <w:p w14:paraId="384C4040" w14:textId="77777777" w:rsidR="001163F9" w:rsidRPr="00D975C1" w:rsidRDefault="001163F9" w:rsidP="00D975C1">
      <w:pPr>
        <w:widowControl/>
        <w:autoSpaceDE/>
        <w:autoSpaceDN/>
        <w:adjustRightInd/>
        <w:spacing w:line="276" w:lineRule="auto"/>
        <w:jc w:val="both"/>
        <w:rPr>
          <w:rFonts w:ascii="Arial" w:hAnsi="Arial" w:cs="Arial"/>
          <w:b/>
          <w:sz w:val="22"/>
          <w:szCs w:val="22"/>
          <w:lang w:eastAsia="en-US"/>
        </w:rPr>
      </w:pPr>
      <w:r w:rsidRPr="00D975C1">
        <w:rPr>
          <w:rFonts w:ascii="Arial" w:hAnsi="Arial" w:cs="Arial"/>
          <w:sz w:val="22"/>
          <w:szCs w:val="22"/>
          <w:lang w:eastAsia="en-US"/>
        </w:rPr>
        <w:t xml:space="preserve">zwanymi dalej łącznie </w:t>
      </w:r>
      <w:r w:rsidRPr="00D975C1">
        <w:rPr>
          <w:rFonts w:ascii="Arial" w:hAnsi="Arial" w:cs="Arial"/>
          <w:b/>
          <w:sz w:val="22"/>
          <w:szCs w:val="22"/>
          <w:lang w:eastAsia="en-US"/>
        </w:rPr>
        <w:t>Stronami</w:t>
      </w:r>
      <w:r w:rsidRPr="00D975C1">
        <w:rPr>
          <w:rFonts w:ascii="Arial" w:hAnsi="Arial" w:cs="Arial"/>
          <w:sz w:val="22"/>
          <w:szCs w:val="22"/>
          <w:lang w:eastAsia="en-US"/>
        </w:rPr>
        <w:t xml:space="preserve">, a oddzielnie </w:t>
      </w:r>
      <w:r w:rsidRPr="00D975C1">
        <w:rPr>
          <w:rFonts w:ascii="Arial" w:hAnsi="Arial" w:cs="Arial"/>
          <w:b/>
          <w:sz w:val="22"/>
          <w:szCs w:val="22"/>
          <w:lang w:eastAsia="en-US"/>
        </w:rPr>
        <w:t>Stroną</w:t>
      </w:r>
      <w:r w:rsidRPr="00D975C1">
        <w:rPr>
          <w:rFonts w:ascii="Arial" w:hAnsi="Arial" w:cs="Arial"/>
          <w:sz w:val="22"/>
          <w:szCs w:val="22"/>
          <w:lang w:eastAsia="en-US"/>
        </w:rPr>
        <w:t>.</w:t>
      </w:r>
    </w:p>
    <w:p w14:paraId="6049B163" w14:textId="77777777" w:rsidR="001163F9" w:rsidRPr="00D975C1" w:rsidRDefault="001163F9" w:rsidP="00D975C1">
      <w:pPr>
        <w:widowControl/>
        <w:autoSpaceDE/>
        <w:autoSpaceDN/>
        <w:adjustRightInd/>
        <w:spacing w:line="276" w:lineRule="auto"/>
        <w:jc w:val="both"/>
        <w:rPr>
          <w:rFonts w:ascii="Arial" w:hAnsi="Arial" w:cs="Arial"/>
          <w:sz w:val="22"/>
          <w:szCs w:val="22"/>
          <w:lang w:eastAsia="en-US"/>
        </w:rPr>
      </w:pPr>
    </w:p>
    <w:p w14:paraId="06271084" w14:textId="6B3E1939" w:rsidR="001163F9" w:rsidRPr="00D975C1" w:rsidRDefault="00AA7184" w:rsidP="00D975C1">
      <w:pPr>
        <w:widowControl/>
        <w:autoSpaceDE/>
        <w:autoSpaceDN/>
        <w:adjustRightInd/>
        <w:spacing w:line="276" w:lineRule="auto"/>
        <w:jc w:val="both"/>
        <w:rPr>
          <w:rFonts w:ascii="Arial" w:hAnsi="Arial" w:cs="Arial"/>
          <w:sz w:val="22"/>
          <w:szCs w:val="22"/>
          <w:lang w:eastAsia="en-US"/>
        </w:rPr>
      </w:pPr>
      <w:r w:rsidRPr="00D975C1">
        <w:rPr>
          <w:rFonts w:ascii="Arial" w:hAnsi="Arial" w:cs="Arial"/>
          <w:sz w:val="22"/>
          <w:szCs w:val="22"/>
          <w:lang w:eastAsia="en-US"/>
        </w:rPr>
        <w:t xml:space="preserve">W rezultacie wyboru Zleceniobiorcy w </w:t>
      </w:r>
      <w:r w:rsidR="00122BE9" w:rsidRPr="00D975C1">
        <w:rPr>
          <w:rFonts w:ascii="Arial" w:hAnsi="Arial" w:cs="Arial"/>
          <w:sz w:val="22"/>
          <w:szCs w:val="22"/>
          <w:lang w:eastAsia="en-US"/>
        </w:rPr>
        <w:t xml:space="preserve">przeprowadzonym postępowaniu nr </w:t>
      </w:r>
      <w:r w:rsidR="004267D2" w:rsidRPr="00D975C1">
        <w:rPr>
          <w:rFonts w:ascii="Arial" w:hAnsi="Arial" w:cs="Arial"/>
          <w:sz w:val="22"/>
          <w:szCs w:val="22"/>
          <w:lang w:eastAsia="en-US"/>
        </w:rPr>
        <w:t>PNP/TW/</w:t>
      </w:r>
      <w:r w:rsidR="00505A21" w:rsidRPr="00D975C1">
        <w:rPr>
          <w:rFonts w:ascii="Arial" w:hAnsi="Arial" w:cs="Arial"/>
          <w:sz w:val="22"/>
          <w:szCs w:val="22"/>
          <w:lang w:eastAsia="en-US"/>
        </w:rPr>
        <w:t xml:space="preserve">12016/2025 </w:t>
      </w:r>
      <w:r w:rsidRPr="00D975C1">
        <w:rPr>
          <w:rFonts w:ascii="Arial" w:hAnsi="Arial" w:cs="Arial"/>
          <w:sz w:val="22"/>
          <w:szCs w:val="22"/>
          <w:lang w:eastAsia="en-US"/>
        </w:rPr>
        <w:t>o</w:t>
      </w:r>
      <w:r w:rsidR="00435097" w:rsidRPr="00D975C1">
        <w:rPr>
          <w:rFonts w:ascii="Arial" w:hAnsi="Arial" w:cs="Arial"/>
          <w:sz w:val="22"/>
          <w:szCs w:val="22"/>
          <w:lang w:eastAsia="en-US"/>
        </w:rPr>
        <w:t> </w:t>
      </w:r>
      <w:r w:rsidRPr="00D975C1">
        <w:rPr>
          <w:rFonts w:ascii="Arial" w:hAnsi="Arial" w:cs="Arial"/>
          <w:sz w:val="22"/>
          <w:szCs w:val="22"/>
          <w:lang w:eastAsia="en-US"/>
        </w:rPr>
        <w:t xml:space="preserve">udzielenie zamówienia </w:t>
      </w:r>
      <w:r w:rsidR="00122BE9" w:rsidRPr="00D975C1">
        <w:rPr>
          <w:rFonts w:ascii="Arial" w:hAnsi="Arial" w:cs="Arial"/>
          <w:sz w:val="22"/>
          <w:szCs w:val="22"/>
          <w:lang w:eastAsia="en-US"/>
        </w:rPr>
        <w:t xml:space="preserve">niepublicznego </w:t>
      </w:r>
      <w:r w:rsidRPr="00D975C1">
        <w:rPr>
          <w:rFonts w:ascii="Arial" w:hAnsi="Arial" w:cs="Arial"/>
          <w:sz w:val="22"/>
          <w:szCs w:val="22"/>
          <w:lang w:eastAsia="en-US"/>
        </w:rPr>
        <w:t xml:space="preserve">na wykonanie zadania pod nazwą: </w:t>
      </w:r>
      <w:r w:rsidRPr="00D975C1">
        <w:rPr>
          <w:rFonts w:ascii="Arial" w:hAnsi="Arial" w:cs="Arial"/>
          <w:b/>
          <w:sz w:val="22"/>
          <w:szCs w:val="22"/>
          <w:lang w:eastAsia="en-US"/>
        </w:rPr>
        <w:t>„</w:t>
      </w:r>
      <w:r w:rsidR="00505A21" w:rsidRPr="00D975C1">
        <w:rPr>
          <w:rFonts w:ascii="Arial" w:hAnsi="Arial" w:cs="Arial"/>
          <w:b/>
          <w:sz w:val="22"/>
          <w:szCs w:val="22"/>
          <w:lang w:eastAsia="en-US"/>
        </w:rPr>
        <w:t>Kompleksowa usługa serwisowa czyszczenia elementów technologicznych na bloku 910 MW w TAURON Wytwarzanie Spółka Akcyjna - Oddział Nowe Jaworzno w Jaworznie</w:t>
      </w:r>
      <w:r w:rsidRPr="00D975C1">
        <w:rPr>
          <w:rFonts w:ascii="Arial" w:hAnsi="Arial" w:cs="Arial"/>
          <w:b/>
          <w:sz w:val="22"/>
          <w:szCs w:val="22"/>
          <w:lang w:eastAsia="en-US"/>
        </w:rPr>
        <w:t>”</w:t>
      </w:r>
      <w:r w:rsidRPr="00D975C1">
        <w:rPr>
          <w:rFonts w:ascii="Arial" w:hAnsi="Arial" w:cs="Arial"/>
          <w:sz w:val="22"/>
          <w:szCs w:val="22"/>
          <w:lang w:eastAsia="en-US"/>
        </w:rPr>
        <w:t xml:space="preserve"> w trybie przetargu </w:t>
      </w:r>
      <w:r w:rsidR="00085A34" w:rsidRPr="00D975C1">
        <w:rPr>
          <w:rFonts w:ascii="Arial" w:hAnsi="Arial" w:cs="Arial"/>
          <w:sz w:val="22"/>
          <w:szCs w:val="22"/>
          <w:lang w:eastAsia="en-US"/>
        </w:rPr>
        <w:t>nie</w:t>
      </w:r>
      <w:r w:rsidRPr="00D975C1">
        <w:rPr>
          <w:rFonts w:ascii="Arial" w:hAnsi="Arial" w:cs="Arial"/>
          <w:sz w:val="22"/>
          <w:szCs w:val="22"/>
          <w:lang w:eastAsia="en-US"/>
        </w:rPr>
        <w:t xml:space="preserve">ograniczonego, </w:t>
      </w:r>
      <w:r w:rsidRPr="00D975C1">
        <w:rPr>
          <w:rFonts w:ascii="Arial" w:hAnsi="Arial" w:cs="Arial"/>
          <w:sz w:val="22"/>
          <w:szCs w:val="22"/>
        </w:rPr>
        <w:t>w zakresie nie objętym ustawą Prawo zamówień publicznych</w:t>
      </w:r>
      <w:r w:rsidRPr="00D975C1">
        <w:rPr>
          <w:rFonts w:ascii="Arial" w:hAnsi="Arial" w:cs="Arial"/>
          <w:sz w:val="22"/>
          <w:szCs w:val="22"/>
          <w:lang w:eastAsia="en-US"/>
        </w:rPr>
        <w:t>, została zawarta Umowa o treści następującej:</w:t>
      </w:r>
    </w:p>
    <w:p w14:paraId="4C5BA199" w14:textId="77777777" w:rsidR="005E10AD" w:rsidRPr="00D975C1" w:rsidRDefault="005E10AD" w:rsidP="00D975C1">
      <w:pPr>
        <w:spacing w:line="276" w:lineRule="auto"/>
        <w:jc w:val="both"/>
        <w:rPr>
          <w:rFonts w:ascii="Arial" w:hAnsi="Arial" w:cs="Arial"/>
          <w:b/>
          <w:bCs/>
          <w:sz w:val="22"/>
          <w:szCs w:val="22"/>
        </w:rPr>
      </w:pPr>
    </w:p>
    <w:p w14:paraId="611DE9DC" w14:textId="5207D3D8" w:rsidR="001163F9" w:rsidRPr="00D975C1" w:rsidRDefault="00E36B54" w:rsidP="00D975C1">
      <w:pPr>
        <w:spacing w:line="276" w:lineRule="auto"/>
        <w:jc w:val="center"/>
        <w:rPr>
          <w:rFonts w:ascii="Arial" w:hAnsi="Arial" w:cs="Arial"/>
          <w:b/>
          <w:sz w:val="22"/>
          <w:szCs w:val="22"/>
        </w:rPr>
      </w:pPr>
      <w:r w:rsidRPr="00D975C1">
        <w:rPr>
          <w:rFonts w:ascii="Arial" w:hAnsi="Arial" w:cs="Arial"/>
          <w:b/>
          <w:sz w:val="22"/>
          <w:szCs w:val="22"/>
        </w:rPr>
        <w:t>§ 1</w:t>
      </w:r>
    </w:p>
    <w:p w14:paraId="53A180F3" w14:textId="666EFE50" w:rsidR="001163F9" w:rsidRPr="00D975C1" w:rsidRDefault="001163F9" w:rsidP="00D975C1">
      <w:pPr>
        <w:spacing w:line="276" w:lineRule="auto"/>
        <w:jc w:val="center"/>
        <w:rPr>
          <w:rFonts w:ascii="Arial" w:hAnsi="Arial" w:cs="Arial"/>
          <w:b/>
          <w:bCs/>
          <w:sz w:val="22"/>
          <w:szCs w:val="22"/>
        </w:rPr>
      </w:pPr>
      <w:r w:rsidRPr="00D975C1">
        <w:rPr>
          <w:rFonts w:ascii="Arial" w:hAnsi="Arial" w:cs="Arial"/>
          <w:b/>
          <w:bCs/>
          <w:sz w:val="22"/>
          <w:szCs w:val="22"/>
        </w:rPr>
        <w:t>PRZEDMIOT UMOWY</w:t>
      </w:r>
    </w:p>
    <w:p w14:paraId="27FD8F5C" w14:textId="5CC3D2E2" w:rsidR="003A2320"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eastAsia="Arial" w:hAnsi="Arial" w:cs="Arial"/>
          <w:sz w:val="22"/>
          <w:szCs w:val="22"/>
        </w:rPr>
        <w:t xml:space="preserve">Na </w:t>
      </w:r>
      <w:r w:rsidRPr="00D975C1">
        <w:rPr>
          <w:rFonts w:ascii="Arial" w:hAnsi="Arial" w:cs="Arial"/>
          <w:color w:val="000000"/>
          <w:sz w:val="22"/>
          <w:szCs w:val="22"/>
        </w:rPr>
        <w:t>mocy</w:t>
      </w:r>
      <w:r w:rsidRPr="00D975C1">
        <w:rPr>
          <w:rFonts w:ascii="Arial" w:eastAsia="Arial" w:hAnsi="Arial" w:cs="Arial"/>
          <w:sz w:val="22"/>
          <w:szCs w:val="22"/>
        </w:rPr>
        <w:t xml:space="preserve"> </w:t>
      </w:r>
      <w:r w:rsidR="00122BE9" w:rsidRPr="00D975C1">
        <w:rPr>
          <w:rFonts w:ascii="Arial" w:eastAsia="Arial" w:hAnsi="Arial" w:cs="Arial"/>
          <w:sz w:val="22"/>
          <w:szCs w:val="22"/>
        </w:rPr>
        <w:t xml:space="preserve">niniejszej </w:t>
      </w:r>
      <w:r w:rsidRPr="00D975C1">
        <w:rPr>
          <w:rFonts w:ascii="Arial" w:eastAsia="Arial" w:hAnsi="Arial" w:cs="Arial"/>
          <w:sz w:val="22"/>
          <w:szCs w:val="22"/>
        </w:rPr>
        <w:t xml:space="preserve">Umowy i na określonych w niej </w:t>
      </w:r>
      <w:r w:rsidR="00556887" w:rsidRPr="00D975C1">
        <w:rPr>
          <w:rFonts w:ascii="Arial" w:eastAsia="Arial" w:hAnsi="Arial" w:cs="Arial"/>
          <w:sz w:val="22"/>
          <w:szCs w:val="22"/>
        </w:rPr>
        <w:t>warunkach</w:t>
      </w:r>
      <w:r w:rsidRPr="00D975C1">
        <w:rPr>
          <w:rFonts w:ascii="Arial" w:eastAsia="Arial" w:hAnsi="Arial" w:cs="Arial"/>
          <w:sz w:val="22"/>
          <w:szCs w:val="22"/>
        </w:rPr>
        <w:t xml:space="preserve"> Zleceniobiorca zobowiązuje się wykonać na rzecz Zleceniodawcy usługi w zakresie </w:t>
      </w:r>
      <w:r w:rsidRPr="00D975C1">
        <w:rPr>
          <w:rFonts w:ascii="Arial" w:hAnsi="Arial" w:cs="Arial"/>
          <w:bCs/>
          <w:sz w:val="22"/>
          <w:szCs w:val="22"/>
        </w:rPr>
        <w:t xml:space="preserve">wykonywania prac </w:t>
      </w:r>
      <w:proofErr w:type="spellStart"/>
      <w:r w:rsidRPr="00D975C1">
        <w:rPr>
          <w:rFonts w:ascii="Arial" w:hAnsi="Arial" w:cs="Arial"/>
          <w:bCs/>
          <w:sz w:val="22"/>
          <w:szCs w:val="22"/>
        </w:rPr>
        <w:t>czyszczeniowych</w:t>
      </w:r>
      <w:proofErr w:type="spellEnd"/>
      <w:r w:rsidRPr="00D975C1">
        <w:rPr>
          <w:rFonts w:ascii="Arial" w:hAnsi="Arial" w:cs="Arial"/>
          <w:bCs/>
          <w:sz w:val="22"/>
          <w:szCs w:val="22"/>
        </w:rPr>
        <w:t xml:space="preserve"> </w:t>
      </w:r>
      <w:r w:rsidR="00122BE9" w:rsidRPr="00D975C1">
        <w:rPr>
          <w:rFonts w:ascii="Arial" w:hAnsi="Arial" w:cs="Arial"/>
          <w:bCs/>
          <w:sz w:val="22"/>
          <w:szCs w:val="22"/>
        </w:rPr>
        <w:t xml:space="preserve">elementów technologicznych Bloku 910MW </w:t>
      </w:r>
      <w:r w:rsidRPr="00D975C1">
        <w:rPr>
          <w:rFonts w:ascii="Arial" w:hAnsi="Arial" w:cs="Arial"/>
          <w:bCs/>
          <w:sz w:val="22"/>
          <w:szCs w:val="22"/>
        </w:rPr>
        <w:t xml:space="preserve">w TAURON Wytwarzanie </w:t>
      </w:r>
      <w:r w:rsidR="000C5849" w:rsidRPr="00D975C1">
        <w:rPr>
          <w:rFonts w:ascii="Arial" w:hAnsi="Arial" w:cs="Arial"/>
          <w:bCs/>
          <w:sz w:val="22"/>
          <w:szCs w:val="22"/>
        </w:rPr>
        <w:t>S.A.</w:t>
      </w:r>
      <w:r w:rsidR="00C11B1A" w:rsidRPr="00D975C1">
        <w:rPr>
          <w:rFonts w:ascii="Arial" w:hAnsi="Arial" w:cs="Arial"/>
          <w:bCs/>
          <w:sz w:val="22"/>
          <w:szCs w:val="22"/>
        </w:rPr>
        <w:t xml:space="preserve"> -</w:t>
      </w:r>
      <w:r w:rsidRPr="00D975C1">
        <w:rPr>
          <w:rFonts w:ascii="Arial" w:hAnsi="Arial" w:cs="Arial"/>
          <w:bCs/>
          <w:sz w:val="22"/>
          <w:szCs w:val="22"/>
        </w:rPr>
        <w:t xml:space="preserve"> Oddział Elektrownia </w:t>
      </w:r>
      <w:r w:rsidR="00122BE9" w:rsidRPr="00D975C1">
        <w:rPr>
          <w:rFonts w:ascii="Arial" w:hAnsi="Arial" w:cs="Arial"/>
          <w:bCs/>
          <w:sz w:val="22"/>
          <w:szCs w:val="22"/>
        </w:rPr>
        <w:t>Nowe Jaworzno w Jaworznie</w:t>
      </w:r>
      <w:r w:rsidRPr="00D975C1">
        <w:rPr>
          <w:rFonts w:ascii="Arial" w:eastAsia="Arial" w:hAnsi="Arial" w:cs="Arial"/>
          <w:sz w:val="22"/>
          <w:szCs w:val="22"/>
        </w:rPr>
        <w:t>,</w:t>
      </w:r>
      <w:r w:rsidRPr="00D975C1">
        <w:rPr>
          <w:rFonts w:ascii="Arial" w:eastAsia="Arial" w:hAnsi="Arial" w:cs="Arial"/>
          <w:b/>
          <w:sz w:val="22"/>
          <w:szCs w:val="22"/>
        </w:rPr>
        <w:t xml:space="preserve"> </w:t>
      </w:r>
      <w:r w:rsidRPr="00D975C1">
        <w:rPr>
          <w:rFonts w:ascii="Arial" w:eastAsia="Arial" w:hAnsi="Arial" w:cs="Arial"/>
          <w:sz w:val="22"/>
          <w:szCs w:val="22"/>
        </w:rPr>
        <w:t>wskazanych szczegółowo w</w:t>
      </w:r>
      <w:r w:rsidR="00D975C1">
        <w:rPr>
          <w:rFonts w:ascii="Arial" w:eastAsia="Arial" w:hAnsi="Arial" w:cs="Arial"/>
          <w:sz w:val="22"/>
          <w:szCs w:val="22"/>
        </w:rPr>
        <w:t> </w:t>
      </w:r>
      <w:r w:rsidRPr="00D975C1">
        <w:rPr>
          <w:rFonts w:ascii="Arial" w:eastAsia="Arial" w:hAnsi="Arial" w:cs="Arial"/>
          <w:sz w:val="22"/>
          <w:szCs w:val="22"/>
        </w:rPr>
        <w:t>Załączniku nr 1 do niniejszej Umowy (</w:t>
      </w:r>
      <w:r w:rsidRPr="00D975C1">
        <w:rPr>
          <w:rFonts w:ascii="Arial" w:eastAsia="Arial" w:hAnsi="Arial" w:cs="Arial"/>
          <w:b/>
          <w:sz w:val="22"/>
          <w:szCs w:val="22"/>
        </w:rPr>
        <w:t>Przedmiot Umowy</w:t>
      </w:r>
      <w:r w:rsidRPr="00D975C1">
        <w:rPr>
          <w:rFonts w:ascii="Arial" w:eastAsia="Arial" w:hAnsi="Arial" w:cs="Arial"/>
          <w:sz w:val="22"/>
          <w:szCs w:val="22"/>
        </w:rPr>
        <w:t xml:space="preserve">). </w:t>
      </w:r>
      <w:r w:rsidRPr="00D975C1">
        <w:rPr>
          <w:rFonts w:ascii="Arial" w:hAnsi="Arial" w:cs="Arial"/>
          <w:sz w:val="22"/>
          <w:szCs w:val="22"/>
        </w:rPr>
        <w:t xml:space="preserve">Podany przez Zleceniodawcę zakres prac jest zakresem przewidywanym. Zleceniodawca nie jest zobowiązany do zlecenia Zleceniobiorcy wykonania wszystkich prac wskazanych </w:t>
      </w:r>
      <w:r w:rsidRPr="00D975C1">
        <w:rPr>
          <w:rFonts w:ascii="Arial" w:hAnsi="Arial" w:cs="Arial"/>
          <w:sz w:val="22"/>
          <w:szCs w:val="22"/>
        </w:rPr>
        <w:lastRenderedPageBreak/>
        <w:t>w</w:t>
      </w:r>
      <w:r w:rsidR="00D975C1">
        <w:rPr>
          <w:rFonts w:ascii="Arial" w:hAnsi="Arial" w:cs="Arial"/>
          <w:sz w:val="22"/>
          <w:szCs w:val="22"/>
        </w:rPr>
        <w:t> </w:t>
      </w:r>
      <w:r w:rsidRPr="00D975C1">
        <w:rPr>
          <w:rFonts w:ascii="Arial" w:hAnsi="Arial" w:cs="Arial"/>
          <w:b/>
          <w:bCs/>
          <w:sz w:val="22"/>
          <w:szCs w:val="22"/>
        </w:rPr>
        <w:t>Załączniku nr 1 do Umowy</w:t>
      </w:r>
      <w:r w:rsidRPr="00D975C1">
        <w:rPr>
          <w:rFonts w:ascii="Arial" w:hAnsi="Arial" w:cs="Arial"/>
          <w:sz w:val="22"/>
          <w:szCs w:val="22"/>
        </w:rPr>
        <w:t>, zaś Zleceniobiorcy nie przysługuje żadne roszczenie wobec Zleceniodawcy co do realizacji całego opisanego tam Przedmiotu Umowy</w:t>
      </w:r>
      <w:r w:rsidR="00D975C1">
        <w:rPr>
          <w:rFonts w:ascii="Arial" w:hAnsi="Arial" w:cs="Arial"/>
          <w:sz w:val="22"/>
          <w:szCs w:val="22"/>
        </w:rPr>
        <w:t>.</w:t>
      </w:r>
    </w:p>
    <w:p w14:paraId="11B7C8FE" w14:textId="18E4530B" w:rsidR="00AA7184"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b/>
          <w:sz w:val="22"/>
          <w:szCs w:val="22"/>
        </w:rPr>
      </w:pPr>
      <w:r w:rsidRPr="00D975C1">
        <w:rPr>
          <w:rFonts w:ascii="Arial" w:hAnsi="Arial" w:cs="Arial"/>
          <w:color w:val="000000"/>
          <w:sz w:val="22"/>
          <w:szCs w:val="22"/>
        </w:rPr>
        <w:t>Zleceniobiorca oświadcza, że do wykonania Przedmiotu Umowy posiada niezbędne uprawnienia, wiedzę i doświadczenie, dysponuje potencjałem ekonomicznym i technicznym, odpowiednim stanem zatrudnienia wykwalifikowanych pracowników, wymaganym sprzętem w</w:t>
      </w:r>
      <w:r w:rsidR="00435097" w:rsidRPr="00D975C1">
        <w:rPr>
          <w:rFonts w:ascii="Arial" w:hAnsi="Arial" w:cs="Arial"/>
          <w:color w:val="000000"/>
          <w:sz w:val="22"/>
          <w:szCs w:val="22"/>
        </w:rPr>
        <w:t> </w:t>
      </w:r>
      <w:r w:rsidRPr="00D975C1">
        <w:rPr>
          <w:rFonts w:ascii="Arial" w:hAnsi="Arial" w:cs="Arial"/>
          <w:color w:val="000000"/>
          <w:sz w:val="22"/>
          <w:szCs w:val="22"/>
        </w:rPr>
        <w:t>zakresie realizacji Przedmiotu Umowy oraz, że Przedmiot Umowy wykona zgodnie z</w:t>
      </w:r>
      <w:r w:rsidR="00435097" w:rsidRPr="00D975C1">
        <w:rPr>
          <w:rFonts w:ascii="Arial" w:hAnsi="Arial" w:cs="Arial"/>
          <w:color w:val="000000"/>
          <w:sz w:val="22"/>
          <w:szCs w:val="22"/>
        </w:rPr>
        <w:t> </w:t>
      </w:r>
      <w:r w:rsidRPr="00D975C1">
        <w:rPr>
          <w:rFonts w:ascii="Arial" w:hAnsi="Arial" w:cs="Arial"/>
          <w:color w:val="000000"/>
          <w:sz w:val="22"/>
          <w:szCs w:val="22"/>
        </w:rPr>
        <w:t>obowiązującymi przepisami i normami.</w:t>
      </w:r>
    </w:p>
    <w:p w14:paraId="5124A876" w14:textId="0D31434A"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P</w:t>
      </w:r>
      <w:r w:rsidR="00AF3ADD" w:rsidRPr="00D975C1">
        <w:rPr>
          <w:rFonts w:ascii="Arial" w:hAnsi="Arial" w:cs="Arial"/>
          <w:sz w:val="22"/>
          <w:szCs w:val="22"/>
        </w:rPr>
        <w:t>race stanowiące Przedmiot Umowy,</w:t>
      </w:r>
      <w:r w:rsidR="001A5D3D" w:rsidRPr="00D975C1">
        <w:rPr>
          <w:rFonts w:ascii="Arial" w:hAnsi="Arial" w:cs="Arial"/>
          <w:sz w:val="22"/>
          <w:szCs w:val="22"/>
        </w:rPr>
        <w:t xml:space="preserve"> objęte niniejszą Umową</w:t>
      </w:r>
      <w:r w:rsidRPr="00D975C1">
        <w:rPr>
          <w:rFonts w:ascii="Arial" w:hAnsi="Arial" w:cs="Arial"/>
          <w:sz w:val="22"/>
          <w:szCs w:val="22"/>
        </w:rPr>
        <w:t xml:space="preserve"> będą </w:t>
      </w:r>
      <w:r w:rsidRPr="00D975C1">
        <w:rPr>
          <w:rFonts w:ascii="Arial" w:hAnsi="Arial" w:cs="Arial"/>
          <w:color w:val="000000"/>
          <w:sz w:val="22"/>
          <w:szCs w:val="22"/>
        </w:rPr>
        <w:t>realizowane</w:t>
      </w:r>
      <w:r w:rsidR="001A5D3D" w:rsidRPr="00D975C1">
        <w:rPr>
          <w:rFonts w:ascii="Arial" w:hAnsi="Arial" w:cs="Arial"/>
          <w:sz w:val="22"/>
          <w:szCs w:val="22"/>
        </w:rPr>
        <w:t xml:space="preserve"> </w:t>
      </w:r>
      <w:r w:rsidR="00AF3ADD" w:rsidRPr="00D975C1">
        <w:rPr>
          <w:rFonts w:ascii="Arial" w:hAnsi="Arial" w:cs="Arial"/>
          <w:sz w:val="22"/>
          <w:szCs w:val="22"/>
        </w:rPr>
        <w:t xml:space="preserve">w dni robocze od poniedziałku do piątku na zmianie I </w:t>
      </w:r>
      <w:proofErr w:type="spellStart"/>
      <w:r w:rsidR="00AF3ADD" w:rsidRPr="00D975C1">
        <w:rPr>
          <w:rFonts w:ascii="Arial" w:hAnsi="Arial" w:cs="Arial"/>
          <w:sz w:val="22"/>
          <w:szCs w:val="22"/>
        </w:rPr>
        <w:t>i</w:t>
      </w:r>
      <w:proofErr w:type="spellEnd"/>
      <w:r w:rsidR="00AF3ADD" w:rsidRPr="00D975C1">
        <w:rPr>
          <w:rFonts w:ascii="Arial" w:hAnsi="Arial" w:cs="Arial"/>
          <w:sz w:val="22"/>
          <w:szCs w:val="22"/>
        </w:rPr>
        <w:t xml:space="preserve"> na zmianie II, a w przypadkach tego wymagających, również w soboty oraz dni ustawowo wolne od pracy (niedziele i święta) całodobowo, </w:t>
      </w:r>
      <w:r w:rsidRPr="00D975C1">
        <w:rPr>
          <w:rFonts w:ascii="Arial" w:hAnsi="Arial" w:cs="Arial"/>
          <w:sz w:val="22"/>
          <w:szCs w:val="22"/>
        </w:rPr>
        <w:t>każdor</w:t>
      </w:r>
      <w:r w:rsidR="000C5849" w:rsidRPr="00D975C1">
        <w:rPr>
          <w:rFonts w:ascii="Arial" w:hAnsi="Arial" w:cs="Arial"/>
          <w:sz w:val="22"/>
          <w:szCs w:val="22"/>
        </w:rPr>
        <w:t xml:space="preserve">azowo na wezwanie </w:t>
      </w:r>
      <w:r w:rsidR="001A5D3D" w:rsidRPr="00D975C1">
        <w:rPr>
          <w:rFonts w:ascii="Arial" w:hAnsi="Arial" w:cs="Arial"/>
          <w:sz w:val="22"/>
          <w:szCs w:val="22"/>
        </w:rPr>
        <w:t xml:space="preserve">(zgłoszenie) </w:t>
      </w:r>
      <w:r w:rsidR="000C5849" w:rsidRPr="00D975C1">
        <w:rPr>
          <w:rFonts w:ascii="Arial" w:hAnsi="Arial" w:cs="Arial"/>
          <w:sz w:val="22"/>
          <w:szCs w:val="22"/>
        </w:rPr>
        <w:t>Zleceniodawcy, w sposób opisany</w:t>
      </w:r>
      <w:r w:rsidRPr="00D975C1">
        <w:rPr>
          <w:rFonts w:ascii="Arial" w:hAnsi="Arial" w:cs="Arial"/>
          <w:sz w:val="22"/>
          <w:szCs w:val="22"/>
        </w:rPr>
        <w:t xml:space="preserve"> w ust. 4. </w:t>
      </w:r>
    </w:p>
    <w:p w14:paraId="065F859F" w14:textId="1FF0E75D"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 xml:space="preserve">Wezwanie </w:t>
      </w:r>
      <w:r w:rsidR="000C5849" w:rsidRPr="00D975C1">
        <w:rPr>
          <w:rFonts w:ascii="Arial" w:hAnsi="Arial" w:cs="Arial"/>
          <w:sz w:val="22"/>
          <w:szCs w:val="22"/>
        </w:rPr>
        <w:t xml:space="preserve">do wykonania </w:t>
      </w:r>
      <w:r w:rsidR="00FA1EDC" w:rsidRPr="00D975C1">
        <w:rPr>
          <w:rFonts w:ascii="Arial" w:hAnsi="Arial" w:cs="Arial"/>
          <w:sz w:val="22"/>
          <w:szCs w:val="22"/>
        </w:rPr>
        <w:t>prac</w:t>
      </w:r>
      <w:r w:rsidR="000C5849" w:rsidRPr="00D975C1">
        <w:rPr>
          <w:rFonts w:ascii="Arial" w:hAnsi="Arial" w:cs="Arial"/>
          <w:sz w:val="22"/>
          <w:szCs w:val="22"/>
        </w:rPr>
        <w:t xml:space="preserve"> </w:t>
      </w:r>
      <w:r w:rsidR="009D1379" w:rsidRPr="00D975C1">
        <w:rPr>
          <w:rFonts w:ascii="Arial" w:hAnsi="Arial" w:cs="Arial"/>
          <w:sz w:val="22"/>
          <w:szCs w:val="22"/>
        </w:rPr>
        <w:t xml:space="preserve">(wykonania pojedynczego </w:t>
      </w:r>
      <w:r w:rsidR="001A5D3D" w:rsidRPr="00D975C1">
        <w:rPr>
          <w:rFonts w:ascii="Arial" w:hAnsi="Arial" w:cs="Arial"/>
          <w:sz w:val="22"/>
          <w:szCs w:val="22"/>
        </w:rPr>
        <w:t>zgłoszenia</w:t>
      </w:r>
      <w:r w:rsidR="009D1379" w:rsidRPr="00D975C1">
        <w:rPr>
          <w:rFonts w:ascii="Arial" w:hAnsi="Arial" w:cs="Arial"/>
          <w:sz w:val="22"/>
          <w:szCs w:val="22"/>
        </w:rPr>
        <w:t xml:space="preserve">) </w:t>
      </w:r>
      <w:r w:rsidRPr="00D975C1">
        <w:rPr>
          <w:rFonts w:ascii="Arial" w:hAnsi="Arial" w:cs="Arial"/>
          <w:sz w:val="22"/>
          <w:szCs w:val="22"/>
        </w:rPr>
        <w:t xml:space="preserve">odbywać się będzie według </w:t>
      </w:r>
      <w:r w:rsidRPr="00D975C1">
        <w:rPr>
          <w:rFonts w:ascii="Arial" w:hAnsi="Arial" w:cs="Arial"/>
          <w:color w:val="000000"/>
          <w:sz w:val="22"/>
          <w:szCs w:val="22"/>
        </w:rPr>
        <w:t>następujących</w:t>
      </w:r>
      <w:r w:rsidRPr="00D975C1">
        <w:rPr>
          <w:rFonts w:ascii="Arial" w:hAnsi="Arial" w:cs="Arial"/>
          <w:sz w:val="22"/>
          <w:szCs w:val="22"/>
        </w:rPr>
        <w:t xml:space="preserve"> zasad: </w:t>
      </w:r>
    </w:p>
    <w:p w14:paraId="6D34AFE6" w14:textId="35EF2076" w:rsidR="00A75369" w:rsidRPr="00D975C1" w:rsidRDefault="00624F07" w:rsidP="00D975C1">
      <w:pPr>
        <w:pStyle w:val="Akapitzlist"/>
        <w:numPr>
          <w:ilvl w:val="1"/>
          <w:numId w:val="37"/>
        </w:numPr>
        <w:ind w:left="993" w:hanging="567"/>
        <w:jc w:val="both"/>
        <w:rPr>
          <w:rFonts w:ascii="Arial" w:hAnsi="Arial" w:cs="Arial"/>
        </w:rPr>
      </w:pPr>
      <w:r w:rsidRPr="00D975C1">
        <w:rPr>
          <w:rFonts w:ascii="Arial" w:hAnsi="Arial" w:cs="Arial"/>
        </w:rPr>
        <w:t xml:space="preserve">Zleceniodawca </w:t>
      </w:r>
      <w:r w:rsidR="001A5D3D" w:rsidRPr="00D975C1">
        <w:rPr>
          <w:rFonts w:ascii="Arial" w:hAnsi="Arial" w:cs="Arial"/>
        </w:rPr>
        <w:t xml:space="preserve">każdorazowo poinformuje </w:t>
      </w:r>
      <w:r w:rsidRPr="00D975C1">
        <w:rPr>
          <w:rFonts w:ascii="Arial" w:hAnsi="Arial" w:cs="Arial"/>
        </w:rPr>
        <w:t xml:space="preserve">telefonicznie </w:t>
      </w:r>
      <w:r w:rsidR="006004C3" w:rsidRPr="00D975C1">
        <w:rPr>
          <w:rFonts w:ascii="Arial" w:hAnsi="Arial" w:cs="Arial"/>
        </w:rPr>
        <w:t xml:space="preserve">o </w:t>
      </w:r>
      <w:r w:rsidRPr="00D975C1">
        <w:rPr>
          <w:rFonts w:ascii="Arial" w:hAnsi="Arial" w:cs="Arial"/>
        </w:rPr>
        <w:t xml:space="preserve">konieczności wykonania </w:t>
      </w:r>
      <w:r w:rsidR="00C5773C" w:rsidRPr="00D975C1">
        <w:rPr>
          <w:rFonts w:ascii="Arial" w:hAnsi="Arial" w:cs="Arial"/>
        </w:rPr>
        <w:t>prac</w:t>
      </w:r>
      <w:r w:rsidRPr="00D975C1">
        <w:rPr>
          <w:rFonts w:ascii="Arial" w:hAnsi="Arial" w:cs="Arial"/>
        </w:rPr>
        <w:t xml:space="preserve"> </w:t>
      </w:r>
      <w:r w:rsidR="006004C3" w:rsidRPr="00D975C1">
        <w:rPr>
          <w:rFonts w:ascii="Arial" w:hAnsi="Arial" w:cs="Arial"/>
        </w:rPr>
        <w:t>(</w:t>
      </w:r>
      <w:r w:rsidR="00FA1EDC" w:rsidRPr="00D975C1">
        <w:rPr>
          <w:rFonts w:ascii="Arial" w:hAnsi="Arial" w:cs="Arial"/>
        </w:rPr>
        <w:t>zgłoszenie</w:t>
      </w:r>
      <w:r w:rsidR="006004C3" w:rsidRPr="00D975C1">
        <w:rPr>
          <w:rFonts w:ascii="Arial" w:hAnsi="Arial" w:cs="Arial"/>
        </w:rPr>
        <w:t xml:space="preserve">) z podaniem terminu </w:t>
      </w:r>
      <w:r w:rsidR="00DC3036" w:rsidRPr="00D975C1">
        <w:rPr>
          <w:rFonts w:ascii="Arial" w:hAnsi="Arial" w:cs="Arial"/>
        </w:rPr>
        <w:t>rozpoczęcia i zakończenia</w:t>
      </w:r>
      <w:r w:rsidRPr="00D975C1">
        <w:rPr>
          <w:rFonts w:ascii="Arial" w:hAnsi="Arial" w:cs="Arial"/>
        </w:rPr>
        <w:t xml:space="preserve"> </w:t>
      </w:r>
      <w:r w:rsidR="00C5773C" w:rsidRPr="00D975C1">
        <w:rPr>
          <w:rFonts w:ascii="Arial" w:hAnsi="Arial" w:cs="Arial"/>
        </w:rPr>
        <w:t>ich</w:t>
      </w:r>
      <w:r w:rsidRPr="00D975C1">
        <w:rPr>
          <w:rFonts w:ascii="Arial" w:hAnsi="Arial" w:cs="Arial"/>
        </w:rPr>
        <w:t xml:space="preserve"> wykonania</w:t>
      </w:r>
      <w:r w:rsidR="00DC3036" w:rsidRPr="00D975C1">
        <w:rPr>
          <w:rFonts w:ascii="Arial" w:hAnsi="Arial" w:cs="Arial"/>
        </w:rPr>
        <w:t>, rodzaju prac</w:t>
      </w:r>
      <w:r w:rsidR="001A5D3D" w:rsidRPr="00D975C1">
        <w:rPr>
          <w:rFonts w:ascii="Arial" w:hAnsi="Arial" w:cs="Arial"/>
        </w:rPr>
        <w:t xml:space="preserve"> (prace limitujące, prace nie limitujące)</w:t>
      </w:r>
      <w:r w:rsidRPr="00D975C1">
        <w:rPr>
          <w:rFonts w:ascii="Arial" w:hAnsi="Arial" w:cs="Arial"/>
        </w:rPr>
        <w:t xml:space="preserve"> </w:t>
      </w:r>
      <w:r w:rsidR="001A5D3D" w:rsidRPr="00D975C1">
        <w:rPr>
          <w:rFonts w:ascii="Arial" w:hAnsi="Arial" w:cs="Arial"/>
        </w:rPr>
        <w:t>wraz z</w:t>
      </w:r>
      <w:r w:rsidRPr="00D975C1">
        <w:rPr>
          <w:rFonts w:ascii="Arial" w:hAnsi="Arial" w:cs="Arial"/>
        </w:rPr>
        <w:t xml:space="preserve"> podaniem zakresu prac</w:t>
      </w:r>
      <w:r w:rsidR="00C5773C" w:rsidRPr="00D975C1">
        <w:rPr>
          <w:rFonts w:ascii="Arial" w:hAnsi="Arial" w:cs="Arial"/>
        </w:rPr>
        <w:t>,</w:t>
      </w:r>
      <w:r w:rsidR="00522587" w:rsidRPr="00D975C1">
        <w:rPr>
          <w:rFonts w:ascii="Arial" w:hAnsi="Arial" w:cs="Arial"/>
        </w:rPr>
        <w:t xml:space="preserve"> na </w:t>
      </w:r>
      <w:r w:rsidR="00C5773C" w:rsidRPr="00D975C1">
        <w:rPr>
          <w:rFonts w:ascii="Arial" w:hAnsi="Arial" w:cs="Arial"/>
        </w:rPr>
        <w:t>adres e-mail i</w:t>
      </w:r>
      <w:r w:rsidR="00435097" w:rsidRPr="00D975C1">
        <w:rPr>
          <w:rFonts w:ascii="Arial" w:hAnsi="Arial" w:cs="Arial"/>
        </w:rPr>
        <w:t> </w:t>
      </w:r>
      <w:r w:rsidR="00522587" w:rsidRPr="00D975C1">
        <w:rPr>
          <w:rFonts w:ascii="Arial" w:hAnsi="Arial" w:cs="Arial"/>
        </w:rPr>
        <w:t>numer telefonu jednego z</w:t>
      </w:r>
      <w:r w:rsidRPr="00D975C1">
        <w:rPr>
          <w:rFonts w:ascii="Arial" w:hAnsi="Arial" w:cs="Arial"/>
        </w:rPr>
        <w:t xml:space="preserve"> przedstawicieli Zleceniobio</w:t>
      </w:r>
      <w:r w:rsidR="00522587" w:rsidRPr="00D975C1">
        <w:rPr>
          <w:rFonts w:ascii="Arial" w:hAnsi="Arial" w:cs="Arial"/>
        </w:rPr>
        <w:t xml:space="preserve">rcy, </w:t>
      </w:r>
      <w:r w:rsidR="00C5773C" w:rsidRPr="00D975C1">
        <w:rPr>
          <w:rFonts w:ascii="Arial" w:hAnsi="Arial" w:cs="Arial"/>
        </w:rPr>
        <w:t>wskazanych w §</w:t>
      </w:r>
      <w:r w:rsidR="00522587" w:rsidRPr="00D975C1">
        <w:rPr>
          <w:rFonts w:ascii="Arial" w:hAnsi="Arial" w:cs="Arial"/>
        </w:rPr>
        <w:t>15</w:t>
      </w:r>
      <w:r w:rsidRPr="00D975C1">
        <w:rPr>
          <w:rFonts w:ascii="Arial" w:hAnsi="Arial" w:cs="Arial"/>
        </w:rPr>
        <w:t xml:space="preserve">. </w:t>
      </w:r>
      <w:r w:rsidR="00A75369" w:rsidRPr="00D975C1">
        <w:rPr>
          <w:rFonts w:ascii="Arial" w:hAnsi="Arial" w:cs="Arial"/>
        </w:rPr>
        <w:t>Zleceniodawca niezwłocznie potwierdzi zgłoszenie telefoniczne za pośrednictwem poczty elektronicznej na jeden z adresów przedstawicieli Zleceniobiorcy, wskazanych w</w:t>
      </w:r>
      <w:r w:rsidR="00435097" w:rsidRPr="00D975C1">
        <w:rPr>
          <w:rFonts w:ascii="Arial" w:hAnsi="Arial" w:cs="Arial"/>
        </w:rPr>
        <w:t> </w:t>
      </w:r>
      <w:r w:rsidR="00A75369" w:rsidRPr="00D975C1">
        <w:rPr>
          <w:rFonts w:ascii="Arial" w:hAnsi="Arial" w:cs="Arial"/>
        </w:rPr>
        <w:t>§ 15 U</w:t>
      </w:r>
      <w:r w:rsidR="00D835CC" w:rsidRPr="00D975C1">
        <w:rPr>
          <w:rFonts w:ascii="Arial" w:hAnsi="Arial" w:cs="Arial"/>
        </w:rPr>
        <w:t xml:space="preserve">mowy. Od momentu przedmiotowego </w:t>
      </w:r>
      <w:r w:rsidR="00A75369" w:rsidRPr="00D975C1">
        <w:rPr>
          <w:rFonts w:ascii="Arial" w:hAnsi="Arial" w:cs="Arial"/>
        </w:rPr>
        <w:t xml:space="preserve">potwierdzenia </w:t>
      </w:r>
      <w:r w:rsidR="00D835CC" w:rsidRPr="00D975C1">
        <w:rPr>
          <w:rFonts w:ascii="Arial" w:hAnsi="Arial" w:cs="Arial"/>
        </w:rPr>
        <w:t xml:space="preserve">zgłoszenia telefonicznego </w:t>
      </w:r>
      <w:r w:rsidR="00A75369" w:rsidRPr="00D975C1">
        <w:rPr>
          <w:rFonts w:ascii="Arial" w:hAnsi="Arial" w:cs="Arial"/>
        </w:rPr>
        <w:t>biegł będzie termin na przystąpienie do realizacji prac.</w:t>
      </w:r>
    </w:p>
    <w:p w14:paraId="1236B700" w14:textId="7956530E" w:rsidR="00A75369" w:rsidRPr="00D975C1" w:rsidRDefault="00624F07" w:rsidP="00D975C1">
      <w:pPr>
        <w:pStyle w:val="Akapitzlist"/>
        <w:numPr>
          <w:ilvl w:val="1"/>
          <w:numId w:val="37"/>
        </w:numPr>
        <w:ind w:left="993" w:hanging="567"/>
        <w:jc w:val="both"/>
        <w:rPr>
          <w:rFonts w:ascii="Arial" w:hAnsi="Arial" w:cs="Arial"/>
        </w:rPr>
      </w:pPr>
      <w:r w:rsidRPr="00D975C1">
        <w:rPr>
          <w:rFonts w:ascii="Arial" w:hAnsi="Arial" w:cs="Arial"/>
        </w:rPr>
        <w:t xml:space="preserve">Termin rozpoczęcia i zakończenia prac </w:t>
      </w:r>
      <w:r w:rsidR="006004C3" w:rsidRPr="00D975C1">
        <w:rPr>
          <w:rFonts w:ascii="Arial" w:hAnsi="Arial" w:cs="Arial"/>
        </w:rPr>
        <w:t>j</w:t>
      </w:r>
      <w:r w:rsidR="00DC3036" w:rsidRPr="00D975C1">
        <w:rPr>
          <w:rFonts w:ascii="Arial" w:hAnsi="Arial" w:cs="Arial"/>
        </w:rPr>
        <w:t>est wiążący dla Zlecenio</w:t>
      </w:r>
      <w:r w:rsidR="001524A8" w:rsidRPr="00D975C1">
        <w:rPr>
          <w:rFonts w:ascii="Arial" w:hAnsi="Arial" w:cs="Arial"/>
        </w:rPr>
        <w:t>biorcy, z</w:t>
      </w:r>
      <w:r w:rsidR="00D975C1">
        <w:rPr>
          <w:rFonts w:ascii="Arial" w:hAnsi="Arial" w:cs="Arial"/>
        </w:rPr>
        <w:t> </w:t>
      </w:r>
      <w:r w:rsidR="001524A8" w:rsidRPr="00D975C1">
        <w:rPr>
          <w:rFonts w:ascii="Arial" w:hAnsi="Arial" w:cs="Arial"/>
        </w:rPr>
        <w:t>zastrzeżeniem pkt. 4.3</w:t>
      </w:r>
      <w:r w:rsidR="00DC3036" w:rsidRPr="00D975C1">
        <w:rPr>
          <w:rFonts w:ascii="Arial" w:hAnsi="Arial" w:cs="Arial"/>
        </w:rPr>
        <w:t xml:space="preserve"> poniżej.</w:t>
      </w:r>
    </w:p>
    <w:p w14:paraId="2A48B857" w14:textId="662F4FF4" w:rsidR="00E469B2" w:rsidRPr="00D975C1" w:rsidRDefault="00DC3036" w:rsidP="00D975C1">
      <w:pPr>
        <w:pStyle w:val="Akapitzlist"/>
        <w:numPr>
          <w:ilvl w:val="1"/>
          <w:numId w:val="37"/>
        </w:numPr>
        <w:spacing w:after="0"/>
        <w:ind w:left="992" w:hanging="567"/>
        <w:contextualSpacing w:val="0"/>
        <w:jc w:val="both"/>
        <w:rPr>
          <w:rFonts w:ascii="Arial" w:hAnsi="Arial" w:cs="Arial"/>
        </w:rPr>
      </w:pPr>
      <w:r w:rsidRPr="00D975C1">
        <w:rPr>
          <w:rFonts w:ascii="Arial" w:hAnsi="Arial" w:cs="Arial"/>
        </w:rPr>
        <w:t>T</w:t>
      </w:r>
      <w:r w:rsidR="00E469B2" w:rsidRPr="00D975C1">
        <w:rPr>
          <w:rFonts w:ascii="Arial" w:hAnsi="Arial" w:cs="Arial"/>
        </w:rPr>
        <w:t xml:space="preserve">ermin </w:t>
      </w:r>
      <w:r w:rsidR="000006EB" w:rsidRPr="00D975C1">
        <w:rPr>
          <w:rFonts w:ascii="Arial" w:hAnsi="Arial" w:cs="Arial"/>
        </w:rPr>
        <w:t xml:space="preserve">przystąpienia do </w:t>
      </w:r>
      <w:r w:rsidR="001524A8" w:rsidRPr="00D975C1">
        <w:rPr>
          <w:rFonts w:ascii="Arial" w:hAnsi="Arial" w:cs="Arial"/>
        </w:rPr>
        <w:t xml:space="preserve">rozpoczęcia </w:t>
      </w:r>
      <w:r w:rsidR="00E469B2" w:rsidRPr="00D975C1">
        <w:rPr>
          <w:rFonts w:ascii="Arial" w:hAnsi="Arial" w:cs="Arial"/>
        </w:rPr>
        <w:t xml:space="preserve">realizacji prac należy rozumieć jako czas od momentu zgłoszenia przez </w:t>
      </w:r>
      <w:r w:rsidR="00C446E5" w:rsidRPr="00D975C1">
        <w:rPr>
          <w:rFonts w:ascii="Arial" w:hAnsi="Arial" w:cs="Arial"/>
        </w:rPr>
        <w:t>Zleceniodawcę</w:t>
      </w:r>
      <w:r w:rsidR="00E469B2" w:rsidRPr="00D975C1">
        <w:rPr>
          <w:rFonts w:ascii="Arial" w:hAnsi="Arial" w:cs="Arial"/>
        </w:rPr>
        <w:t xml:space="preserve"> konieczności wykonania prac, do momentu pojawienia się </w:t>
      </w:r>
      <w:r w:rsidR="00D835CC" w:rsidRPr="00D975C1">
        <w:rPr>
          <w:rFonts w:ascii="Arial" w:hAnsi="Arial" w:cs="Arial"/>
        </w:rPr>
        <w:t>grupy serwisowej</w:t>
      </w:r>
      <w:r w:rsidR="00E469B2" w:rsidRPr="00D975C1">
        <w:rPr>
          <w:rFonts w:ascii="Arial" w:hAnsi="Arial" w:cs="Arial"/>
        </w:rPr>
        <w:t xml:space="preserve"> Wy</w:t>
      </w:r>
      <w:r w:rsidR="00C446E5" w:rsidRPr="00D975C1">
        <w:rPr>
          <w:rFonts w:ascii="Arial" w:hAnsi="Arial" w:cs="Arial"/>
        </w:rPr>
        <w:t xml:space="preserve">konawcy, </w:t>
      </w:r>
      <w:r w:rsidR="00D835CC" w:rsidRPr="00D975C1">
        <w:rPr>
          <w:rFonts w:ascii="Arial" w:hAnsi="Arial" w:cs="Arial"/>
        </w:rPr>
        <w:t>gotowej</w:t>
      </w:r>
      <w:r w:rsidR="00C446E5" w:rsidRPr="00D975C1">
        <w:rPr>
          <w:rFonts w:ascii="Arial" w:hAnsi="Arial" w:cs="Arial"/>
        </w:rPr>
        <w:t xml:space="preserve"> do odbioru </w:t>
      </w:r>
      <w:r w:rsidR="00E469B2" w:rsidRPr="00D975C1">
        <w:rPr>
          <w:rFonts w:ascii="Arial" w:hAnsi="Arial" w:cs="Arial"/>
        </w:rPr>
        <w:t xml:space="preserve">od </w:t>
      </w:r>
      <w:r w:rsidR="00C446E5" w:rsidRPr="00D975C1">
        <w:rPr>
          <w:rFonts w:ascii="Arial" w:hAnsi="Arial" w:cs="Arial"/>
        </w:rPr>
        <w:t>Zleceniodawcy</w:t>
      </w:r>
      <w:r w:rsidR="00E469B2" w:rsidRPr="00D975C1">
        <w:rPr>
          <w:rFonts w:ascii="Arial" w:hAnsi="Arial" w:cs="Arial"/>
        </w:rPr>
        <w:t xml:space="preserve"> Polecenia wykonan</w:t>
      </w:r>
      <w:r w:rsidRPr="00D975C1">
        <w:rPr>
          <w:rFonts w:ascii="Arial" w:hAnsi="Arial" w:cs="Arial"/>
        </w:rPr>
        <w:t xml:space="preserve">ia pracy </w:t>
      </w:r>
      <w:r w:rsidR="004013FC" w:rsidRPr="00D975C1">
        <w:rPr>
          <w:rFonts w:ascii="Arial" w:hAnsi="Arial" w:cs="Arial"/>
        </w:rPr>
        <w:t>(</w:t>
      </w:r>
      <w:r w:rsidR="00C446E5" w:rsidRPr="00D975C1">
        <w:rPr>
          <w:rFonts w:ascii="Arial" w:hAnsi="Arial" w:cs="Arial"/>
        </w:rPr>
        <w:t>P</w:t>
      </w:r>
      <w:r w:rsidR="004013FC" w:rsidRPr="00D975C1">
        <w:rPr>
          <w:rFonts w:ascii="Arial" w:hAnsi="Arial" w:cs="Arial"/>
        </w:rPr>
        <w:t xml:space="preserve">olecenie pisemne) </w:t>
      </w:r>
      <w:r w:rsidRPr="00D975C1">
        <w:rPr>
          <w:rFonts w:ascii="Arial" w:hAnsi="Arial" w:cs="Arial"/>
        </w:rPr>
        <w:t>na terenie bloku 910MW i</w:t>
      </w:r>
      <w:r w:rsidR="00194F0C" w:rsidRPr="00D975C1">
        <w:rPr>
          <w:rFonts w:ascii="Arial" w:hAnsi="Arial" w:cs="Arial"/>
        </w:rPr>
        <w:t xml:space="preserve"> o ile zgłoszenie </w:t>
      </w:r>
      <w:r w:rsidR="00DC09CA" w:rsidRPr="00D975C1">
        <w:rPr>
          <w:rFonts w:ascii="Arial" w:hAnsi="Arial" w:cs="Arial"/>
        </w:rPr>
        <w:t xml:space="preserve">o którym mowa w pkt 4.1 </w:t>
      </w:r>
      <w:r w:rsidR="00194F0C" w:rsidRPr="00D975C1">
        <w:rPr>
          <w:rFonts w:ascii="Arial" w:hAnsi="Arial" w:cs="Arial"/>
        </w:rPr>
        <w:t xml:space="preserve">nie wskazuje </w:t>
      </w:r>
      <w:r w:rsidR="00850A72" w:rsidRPr="00D975C1">
        <w:rPr>
          <w:rFonts w:ascii="Arial" w:hAnsi="Arial" w:cs="Arial"/>
        </w:rPr>
        <w:t>innego</w:t>
      </w:r>
      <w:r w:rsidR="008065BA" w:rsidRPr="00D975C1">
        <w:rPr>
          <w:rFonts w:ascii="Arial" w:hAnsi="Arial" w:cs="Arial"/>
        </w:rPr>
        <w:t xml:space="preserve"> </w:t>
      </w:r>
      <w:r w:rsidR="00194F0C" w:rsidRPr="00D975C1">
        <w:rPr>
          <w:rFonts w:ascii="Arial" w:hAnsi="Arial" w:cs="Arial"/>
        </w:rPr>
        <w:t xml:space="preserve"> terminu, </w:t>
      </w:r>
      <w:r w:rsidRPr="00D975C1">
        <w:rPr>
          <w:rFonts w:ascii="Arial" w:hAnsi="Arial" w:cs="Arial"/>
        </w:rPr>
        <w:t xml:space="preserve"> wynosi odpowiednio:</w:t>
      </w:r>
    </w:p>
    <w:p w14:paraId="42798666" w14:textId="77777777" w:rsidR="00F81616" w:rsidRPr="00D975C1" w:rsidRDefault="00F81616" w:rsidP="00D975C1">
      <w:pPr>
        <w:pStyle w:val="Akapitzlist"/>
        <w:numPr>
          <w:ilvl w:val="2"/>
          <w:numId w:val="37"/>
        </w:numPr>
        <w:spacing w:after="0"/>
        <w:ind w:left="1560" w:hanging="567"/>
        <w:contextualSpacing w:val="0"/>
        <w:jc w:val="both"/>
        <w:rPr>
          <w:rFonts w:ascii="Arial" w:hAnsi="Arial" w:cs="Arial"/>
        </w:rPr>
      </w:pPr>
      <w:r w:rsidRPr="00D975C1">
        <w:rPr>
          <w:rFonts w:ascii="Arial" w:hAnsi="Arial" w:cs="Arial"/>
          <w:b/>
        </w:rPr>
        <w:t>d</w:t>
      </w:r>
      <w:r w:rsidR="00DC3036" w:rsidRPr="00D975C1">
        <w:rPr>
          <w:rFonts w:ascii="Arial" w:hAnsi="Arial" w:cs="Arial"/>
          <w:b/>
        </w:rPr>
        <w:t xml:space="preserve">la prac </w:t>
      </w:r>
      <w:r w:rsidRPr="00D975C1">
        <w:rPr>
          <w:rFonts w:ascii="Arial" w:hAnsi="Arial" w:cs="Arial"/>
          <w:b/>
        </w:rPr>
        <w:t>limitujących</w:t>
      </w:r>
      <w:r w:rsidRPr="00D975C1">
        <w:rPr>
          <w:rFonts w:ascii="Arial" w:hAnsi="Arial" w:cs="Arial"/>
        </w:rPr>
        <w:t>:</w:t>
      </w:r>
    </w:p>
    <w:p w14:paraId="53CD5F46" w14:textId="5A8209DD" w:rsidR="00F81616" w:rsidRPr="00D975C1" w:rsidRDefault="00F81616" w:rsidP="00D975C1">
      <w:pPr>
        <w:pStyle w:val="Akapitzlist"/>
        <w:ind w:left="1560"/>
        <w:jc w:val="both"/>
        <w:rPr>
          <w:rFonts w:ascii="Arial" w:hAnsi="Arial" w:cs="Arial"/>
        </w:rPr>
      </w:pPr>
      <w:r w:rsidRPr="00D975C1">
        <w:rPr>
          <w:rFonts w:ascii="Arial" w:hAnsi="Arial" w:cs="Arial"/>
        </w:rPr>
        <w:t>Maksymalny czas p</w:t>
      </w:r>
      <w:r w:rsidR="00792CA1" w:rsidRPr="00D975C1">
        <w:rPr>
          <w:rFonts w:ascii="Arial" w:hAnsi="Arial" w:cs="Arial"/>
        </w:rPr>
        <w:t>rzystąpienia do realizacji prac</w:t>
      </w:r>
      <w:r w:rsidRPr="00D975C1">
        <w:rPr>
          <w:rFonts w:ascii="Arial" w:hAnsi="Arial" w:cs="Arial"/>
        </w:rPr>
        <w:t xml:space="preserve">, do których </w:t>
      </w:r>
      <w:r w:rsidR="000C5849" w:rsidRPr="00D975C1">
        <w:rPr>
          <w:rFonts w:ascii="Arial" w:hAnsi="Arial" w:cs="Arial"/>
        </w:rPr>
        <w:t>zalicza się</w:t>
      </w:r>
      <w:r w:rsidRPr="00D975C1">
        <w:rPr>
          <w:rFonts w:ascii="Arial" w:hAnsi="Arial" w:cs="Arial"/>
        </w:rPr>
        <w:t>:</w:t>
      </w:r>
    </w:p>
    <w:p w14:paraId="3BE558AE" w14:textId="77777777" w:rsidR="00F81616" w:rsidRPr="00D975C1" w:rsidRDefault="00F81616" w:rsidP="00D975C1">
      <w:pPr>
        <w:pStyle w:val="Akapitzlist"/>
        <w:numPr>
          <w:ilvl w:val="0"/>
          <w:numId w:val="38"/>
        </w:numPr>
        <w:ind w:left="1843" w:hanging="283"/>
        <w:jc w:val="both"/>
        <w:rPr>
          <w:rFonts w:ascii="Arial" w:hAnsi="Arial" w:cs="Arial"/>
        </w:rPr>
      </w:pPr>
      <w:r w:rsidRPr="00D975C1">
        <w:rPr>
          <w:rFonts w:ascii="Arial" w:hAnsi="Arial" w:cs="Arial"/>
        </w:rPr>
        <w:t>prace związane z udrażnianiem rur zsypowych węgla do młyna,</w:t>
      </w:r>
    </w:p>
    <w:p w14:paraId="7D5B8C1D" w14:textId="77777777" w:rsidR="00F81616" w:rsidRPr="00D975C1" w:rsidRDefault="00F81616" w:rsidP="00D975C1">
      <w:pPr>
        <w:pStyle w:val="Akapitzlist"/>
        <w:numPr>
          <w:ilvl w:val="0"/>
          <w:numId w:val="38"/>
        </w:numPr>
        <w:ind w:left="1843" w:hanging="283"/>
        <w:jc w:val="both"/>
        <w:rPr>
          <w:rFonts w:ascii="Arial" w:hAnsi="Arial" w:cs="Arial"/>
        </w:rPr>
      </w:pPr>
      <w:r w:rsidRPr="00D975C1">
        <w:rPr>
          <w:rFonts w:ascii="Arial" w:hAnsi="Arial" w:cs="Arial"/>
        </w:rPr>
        <w:t>udrażnianie lejów popiołowych pod elektrofiltrem,</w:t>
      </w:r>
    </w:p>
    <w:p w14:paraId="0A0FAE5E" w14:textId="77777777" w:rsidR="00F81616" w:rsidRPr="00D975C1" w:rsidRDefault="00F81616" w:rsidP="00D975C1">
      <w:pPr>
        <w:pStyle w:val="Akapitzlist"/>
        <w:numPr>
          <w:ilvl w:val="0"/>
          <w:numId w:val="38"/>
        </w:numPr>
        <w:spacing w:after="0"/>
        <w:ind w:left="1843" w:hanging="283"/>
        <w:jc w:val="both"/>
        <w:rPr>
          <w:rFonts w:ascii="Arial" w:hAnsi="Arial" w:cs="Arial"/>
        </w:rPr>
      </w:pPr>
      <w:r w:rsidRPr="00D975C1">
        <w:rPr>
          <w:rFonts w:ascii="Arial" w:hAnsi="Arial" w:cs="Arial"/>
        </w:rPr>
        <w:t xml:space="preserve">oczyszczeniem odżużlacza z zalegającego żużlu, </w:t>
      </w:r>
    </w:p>
    <w:p w14:paraId="6C5D0F4F" w14:textId="3914B56C" w:rsidR="00F81616" w:rsidRPr="00D975C1" w:rsidRDefault="00F81616" w:rsidP="00D975C1">
      <w:pPr>
        <w:spacing w:line="276" w:lineRule="auto"/>
        <w:ind w:left="1560"/>
        <w:jc w:val="both"/>
        <w:rPr>
          <w:rFonts w:ascii="Arial" w:hAnsi="Arial" w:cs="Arial"/>
          <w:sz w:val="22"/>
          <w:szCs w:val="22"/>
        </w:rPr>
      </w:pPr>
      <w:r w:rsidRPr="00D975C1">
        <w:rPr>
          <w:rFonts w:ascii="Arial" w:hAnsi="Arial" w:cs="Arial"/>
          <w:sz w:val="22"/>
          <w:szCs w:val="22"/>
        </w:rPr>
        <w:t xml:space="preserve">wynosi </w:t>
      </w:r>
      <w:r w:rsidRPr="00D975C1">
        <w:rPr>
          <w:rFonts w:ascii="Arial" w:hAnsi="Arial" w:cs="Arial"/>
          <w:b/>
          <w:sz w:val="22"/>
          <w:szCs w:val="22"/>
        </w:rPr>
        <w:t>6 godzin</w:t>
      </w:r>
      <w:r w:rsidRPr="00D975C1">
        <w:rPr>
          <w:rFonts w:ascii="Arial" w:hAnsi="Arial" w:cs="Arial"/>
          <w:sz w:val="22"/>
          <w:szCs w:val="22"/>
        </w:rPr>
        <w:t xml:space="preserve">, licząc od momentu </w:t>
      </w:r>
      <w:r w:rsidR="00C11B1A" w:rsidRPr="00D975C1">
        <w:rPr>
          <w:rFonts w:ascii="Arial" w:hAnsi="Arial" w:cs="Arial"/>
          <w:sz w:val="22"/>
          <w:szCs w:val="22"/>
        </w:rPr>
        <w:t>zgłoszenia przez Z</w:t>
      </w:r>
      <w:r w:rsidR="00571818" w:rsidRPr="00D975C1">
        <w:rPr>
          <w:rFonts w:ascii="Arial" w:hAnsi="Arial" w:cs="Arial"/>
          <w:sz w:val="22"/>
          <w:szCs w:val="22"/>
        </w:rPr>
        <w:t>leceniodawcę</w:t>
      </w:r>
      <w:r w:rsidR="00C11B1A" w:rsidRPr="00D975C1">
        <w:rPr>
          <w:rFonts w:ascii="Arial" w:hAnsi="Arial" w:cs="Arial"/>
          <w:sz w:val="22"/>
          <w:szCs w:val="22"/>
        </w:rPr>
        <w:t>;</w:t>
      </w:r>
    </w:p>
    <w:p w14:paraId="52F31A16" w14:textId="77777777" w:rsidR="00792CA1" w:rsidRPr="00D975C1" w:rsidRDefault="00F81616" w:rsidP="00D975C1">
      <w:pPr>
        <w:pStyle w:val="Akapitzlist"/>
        <w:numPr>
          <w:ilvl w:val="2"/>
          <w:numId w:val="37"/>
        </w:numPr>
        <w:spacing w:after="0"/>
        <w:ind w:left="1560" w:hanging="567"/>
        <w:contextualSpacing w:val="0"/>
        <w:jc w:val="both"/>
        <w:rPr>
          <w:rFonts w:ascii="Arial" w:hAnsi="Arial" w:cs="Arial"/>
        </w:rPr>
      </w:pPr>
      <w:r w:rsidRPr="00D975C1">
        <w:rPr>
          <w:rFonts w:ascii="Arial" w:hAnsi="Arial" w:cs="Arial"/>
          <w:b/>
        </w:rPr>
        <w:t>dla prac nielimitujących</w:t>
      </w:r>
      <w:r w:rsidRPr="00D975C1">
        <w:rPr>
          <w:rFonts w:ascii="Arial" w:hAnsi="Arial" w:cs="Arial"/>
        </w:rPr>
        <w:t>:</w:t>
      </w:r>
    </w:p>
    <w:p w14:paraId="66CE08C6" w14:textId="1B5BA565" w:rsidR="00792CA1" w:rsidRPr="00D975C1" w:rsidRDefault="00792CA1" w:rsidP="00D975C1">
      <w:pPr>
        <w:pStyle w:val="Akapitzlist"/>
        <w:spacing w:after="0"/>
        <w:ind w:left="1559"/>
        <w:contextualSpacing w:val="0"/>
        <w:jc w:val="both"/>
        <w:rPr>
          <w:rFonts w:ascii="Arial" w:hAnsi="Arial" w:cs="Arial"/>
        </w:rPr>
      </w:pPr>
      <w:r w:rsidRPr="00D975C1">
        <w:rPr>
          <w:rFonts w:ascii="Arial" w:hAnsi="Arial" w:cs="Arial"/>
        </w:rPr>
        <w:t xml:space="preserve">Maksymalny czas przystąpienia do realizacji zlecenia wynosi </w:t>
      </w:r>
      <w:r w:rsidRPr="00D975C1">
        <w:rPr>
          <w:rFonts w:ascii="Arial" w:hAnsi="Arial" w:cs="Arial"/>
          <w:b/>
        </w:rPr>
        <w:t>48 godzin</w:t>
      </w:r>
      <w:r w:rsidRPr="00D975C1">
        <w:rPr>
          <w:rFonts w:ascii="Arial" w:hAnsi="Arial" w:cs="Arial"/>
        </w:rPr>
        <w:t xml:space="preserve"> od momentu zgłoszenia przez Z</w:t>
      </w:r>
      <w:r w:rsidR="00571818" w:rsidRPr="00D975C1">
        <w:rPr>
          <w:rFonts w:ascii="Arial" w:hAnsi="Arial" w:cs="Arial"/>
        </w:rPr>
        <w:t>leceniodawcę</w:t>
      </w:r>
      <w:r w:rsidRPr="00D975C1">
        <w:rPr>
          <w:rFonts w:ascii="Arial" w:hAnsi="Arial" w:cs="Arial"/>
        </w:rPr>
        <w:t>.</w:t>
      </w:r>
    </w:p>
    <w:p w14:paraId="6C9B799A" w14:textId="3CE5488A" w:rsidR="00A81143" w:rsidRPr="00D975C1" w:rsidRDefault="00A81143" w:rsidP="00D975C1">
      <w:pPr>
        <w:pStyle w:val="Akapitzlist"/>
        <w:spacing w:after="0"/>
        <w:ind w:left="851"/>
        <w:jc w:val="both"/>
        <w:rPr>
          <w:rFonts w:ascii="Arial" w:hAnsi="Arial" w:cs="Arial"/>
        </w:rPr>
      </w:pPr>
      <w:r w:rsidRPr="00D975C1">
        <w:rPr>
          <w:rFonts w:ascii="Arial" w:hAnsi="Arial" w:cs="Arial"/>
        </w:rPr>
        <w:t xml:space="preserve">Ocena, czy </w:t>
      </w:r>
      <w:r w:rsidR="00C446E5" w:rsidRPr="00D975C1">
        <w:rPr>
          <w:rFonts w:ascii="Arial" w:hAnsi="Arial" w:cs="Arial"/>
        </w:rPr>
        <w:t>praca</w:t>
      </w:r>
      <w:r w:rsidRPr="00D975C1">
        <w:rPr>
          <w:rFonts w:ascii="Arial" w:hAnsi="Arial" w:cs="Arial"/>
        </w:rPr>
        <w:t xml:space="preserve"> ma charakter nielimitujący bądź limitujący pracę</w:t>
      </w:r>
      <w:r w:rsidR="00C446E5" w:rsidRPr="00D975C1">
        <w:rPr>
          <w:rFonts w:ascii="Arial" w:hAnsi="Arial" w:cs="Arial"/>
        </w:rPr>
        <w:t xml:space="preserve"> urządzeń i instalacji leży po s</w:t>
      </w:r>
      <w:r w:rsidRPr="00D975C1">
        <w:rPr>
          <w:rFonts w:ascii="Arial" w:hAnsi="Arial" w:cs="Arial"/>
        </w:rPr>
        <w:t xml:space="preserve">tronie Zleceniodawcy. </w:t>
      </w:r>
    </w:p>
    <w:p w14:paraId="4C58EECD" w14:textId="7DA6B915" w:rsidR="00A81143" w:rsidRPr="00D975C1" w:rsidRDefault="00624F07" w:rsidP="00D975C1">
      <w:pPr>
        <w:pStyle w:val="Akapitzlist"/>
        <w:numPr>
          <w:ilvl w:val="1"/>
          <w:numId w:val="37"/>
        </w:numPr>
        <w:ind w:left="851" w:hanging="425"/>
        <w:jc w:val="both"/>
        <w:rPr>
          <w:rFonts w:ascii="Arial" w:hAnsi="Arial" w:cs="Arial"/>
        </w:rPr>
      </w:pPr>
      <w:r w:rsidRPr="00D975C1">
        <w:rPr>
          <w:rFonts w:ascii="Arial" w:hAnsi="Arial" w:cs="Arial"/>
        </w:rPr>
        <w:lastRenderedPageBreak/>
        <w:t>Zleceniodawca niezwłocznie potwierdzi zgłoszenie telefoniczne za pośrednictwem poczty elektronicznej</w:t>
      </w:r>
      <w:r w:rsidR="00C446E5" w:rsidRPr="00D975C1">
        <w:rPr>
          <w:rFonts w:ascii="Arial" w:hAnsi="Arial" w:cs="Arial"/>
        </w:rPr>
        <w:t>,</w:t>
      </w:r>
      <w:r w:rsidRPr="00D975C1">
        <w:rPr>
          <w:rFonts w:ascii="Arial" w:hAnsi="Arial" w:cs="Arial"/>
        </w:rPr>
        <w:t xml:space="preserve"> na </w:t>
      </w:r>
      <w:r w:rsidR="006004C3" w:rsidRPr="00D975C1">
        <w:rPr>
          <w:rFonts w:ascii="Arial" w:hAnsi="Arial" w:cs="Arial"/>
        </w:rPr>
        <w:t>adres e-mail przedstawiciela</w:t>
      </w:r>
      <w:r w:rsidRPr="00D975C1">
        <w:rPr>
          <w:rFonts w:ascii="Arial" w:hAnsi="Arial" w:cs="Arial"/>
        </w:rPr>
        <w:t xml:space="preserve"> Zleceniobiorcy</w:t>
      </w:r>
      <w:r w:rsidR="00C446E5" w:rsidRPr="00D975C1">
        <w:rPr>
          <w:rFonts w:ascii="Arial" w:hAnsi="Arial" w:cs="Arial"/>
        </w:rPr>
        <w:t xml:space="preserve">. </w:t>
      </w:r>
      <w:r w:rsidRPr="00D975C1">
        <w:rPr>
          <w:rFonts w:ascii="Arial" w:hAnsi="Arial" w:cs="Arial"/>
        </w:rPr>
        <w:t>Od momentu przedmiotowego potwierdzenia biegł będzie termin na p</w:t>
      </w:r>
      <w:r w:rsidR="00C5773C" w:rsidRPr="00D975C1">
        <w:rPr>
          <w:rFonts w:ascii="Arial" w:hAnsi="Arial" w:cs="Arial"/>
        </w:rPr>
        <w:t>rzystąpienie do realiza</w:t>
      </w:r>
      <w:r w:rsidR="006004C3" w:rsidRPr="00D975C1">
        <w:rPr>
          <w:rFonts w:ascii="Arial" w:hAnsi="Arial" w:cs="Arial"/>
        </w:rPr>
        <w:t>cji prac.</w:t>
      </w:r>
      <w:r w:rsidR="00792CA1" w:rsidRPr="00D975C1">
        <w:rPr>
          <w:rFonts w:ascii="Arial" w:hAnsi="Arial" w:cs="Arial"/>
        </w:rPr>
        <w:t xml:space="preserve"> </w:t>
      </w:r>
      <w:r w:rsidRPr="00D975C1">
        <w:rPr>
          <w:rFonts w:ascii="Arial" w:hAnsi="Arial" w:cs="Arial"/>
        </w:rPr>
        <w:t>Za moment zgłoszenia przyjmuje si</w:t>
      </w:r>
      <w:r w:rsidR="00A81143" w:rsidRPr="00D975C1">
        <w:rPr>
          <w:rFonts w:ascii="Arial" w:hAnsi="Arial" w:cs="Arial"/>
        </w:rPr>
        <w:t xml:space="preserve">ę datę i godzinę potwierdzenia </w:t>
      </w:r>
      <w:r w:rsidRPr="00D975C1">
        <w:rPr>
          <w:rFonts w:ascii="Arial" w:hAnsi="Arial" w:cs="Arial"/>
        </w:rPr>
        <w:t xml:space="preserve">zgłoszenia telefonicznego, zgodnie z zapisami </w:t>
      </w:r>
      <w:r w:rsidR="00A81143" w:rsidRPr="00D975C1">
        <w:rPr>
          <w:rFonts w:ascii="Arial" w:hAnsi="Arial" w:cs="Arial"/>
        </w:rPr>
        <w:t xml:space="preserve">§1 ust. 4 pkt </w:t>
      </w:r>
      <w:r w:rsidR="00DD2DDD">
        <w:rPr>
          <w:rFonts w:ascii="Arial" w:hAnsi="Arial" w:cs="Arial"/>
        </w:rPr>
        <w:t>4.</w:t>
      </w:r>
      <w:r w:rsidR="00A81143" w:rsidRPr="00D975C1">
        <w:rPr>
          <w:rFonts w:ascii="Arial" w:hAnsi="Arial" w:cs="Arial"/>
        </w:rPr>
        <w:t>1</w:t>
      </w:r>
      <w:r w:rsidRPr="00D975C1">
        <w:rPr>
          <w:rFonts w:ascii="Arial" w:hAnsi="Arial" w:cs="Arial"/>
        </w:rPr>
        <w:t xml:space="preserve">). </w:t>
      </w:r>
    </w:p>
    <w:p w14:paraId="0F7D189C" w14:textId="1AA8A503" w:rsidR="006E5334" w:rsidRPr="00D975C1" w:rsidRDefault="00C446E5" w:rsidP="00D975C1">
      <w:pPr>
        <w:pStyle w:val="Akapitzlist"/>
        <w:numPr>
          <w:ilvl w:val="1"/>
          <w:numId w:val="37"/>
        </w:numPr>
        <w:ind w:left="851" w:hanging="425"/>
        <w:jc w:val="both"/>
        <w:rPr>
          <w:rFonts w:ascii="Arial" w:hAnsi="Arial" w:cs="Arial"/>
        </w:rPr>
      </w:pPr>
      <w:r w:rsidRPr="00D975C1">
        <w:rPr>
          <w:rFonts w:ascii="Arial" w:hAnsi="Arial" w:cs="Arial"/>
        </w:rPr>
        <w:t xml:space="preserve">Prace czyścicielskie stanowiące Przedmiot Umowy </w:t>
      </w:r>
      <w:r w:rsidR="00624F07" w:rsidRPr="00D975C1">
        <w:rPr>
          <w:rFonts w:ascii="Arial" w:hAnsi="Arial" w:cs="Arial"/>
        </w:rPr>
        <w:t>odbywają się z wykorzystaniem sprzętu specjalistycznego, który zapewniany jest przez Zleceniobiorcę na jego koszt i</w:t>
      </w:r>
      <w:r w:rsidR="00435097" w:rsidRPr="00D975C1">
        <w:rPr>
          <w:rFonts w:ascii="Arial" w:hAnsi="Arial" w:cs="Arial"/>
        </w:rPr>
        <w:t> </w:t>
      </w:r>
      <w:r w:rsidR="00624F07" w:rsidRPr="00D975C1">
        <w:rPr>
          <w:rFonts w:ascii="Arial" w:hAnsi="Arial" w:cs="Arial"/>
        </w:rPr>
        <w:t xml:space="preserve">ryzyko, </w:t>
      </w:r>
      <w:r w:rsidR="006E5334" w:rsidRPr="00D975C1">
        <w:rPr>
          <w:rFonts w:ascii="Arial" w:hAnsi="Arial" w:cs="Arial"/>
        </w:rPr>
        <w:t>każdorazowo w ilości niezbędnej do realizacji usługi, w tym w</w:t>
      </w:r>
      <w:r w:rsidR="00D975C1">
        <w:rPr>
          <w:rFonts w:ascii="Arial" w:hAnsi="Arial" w:cs="Arial"/>
        </w:rPr>
        <w:t> </w:t>
      </w:r>
      <w:r w:rsidR="006E5334" w:rsidRPr="00D975C1">
        <w:rPr>
          <w:rFonts w:ascii="Arial" w:hAnsi="Arial" w:cs="Arial"/>
        </w:rPr>
        <w:t>szczególności</w:t>
      </w:r>
      <w:r w:rsidR="00624F07" w:rsidRPr="00D975C1">
        <w:rPr>
          <w:rFonts w:ascii="Arial" w:hAnsi="Arial" w:cs="Arial"/>
        </w:rPr>
        <w:t xml:space="preserve">: </w:t>
      </w:r>
    </w:p>
    <w:p w14:paraId="2A1461E2" w14:textId="77777777" w:rsidR="006E5334" w:rsidRPr="00D975C1" w:rsidRDefault="006E5334" w:rsidP="00D975C1">
      <w:pPr>
        <w:pStyle w:val="Akapitzlist"/>
        <w:numPr>
          <w:ilvl w:val="0"/>
          <w:numId w:val="41"/>
        </w:numPr>
        <w:jc w:val="both"/>
        <w:rPr>
          <w:rFonts w:ascii="Arial" w:hAnsi="Arial" w:cs="Arial"/>
        </w:rPr>
      </w:pPr>
      <w:r w:rsidRPr="00D975C1">
        <w:rPr>
          <w:rFonts w:ascii="Arial" w:eastAsia="Calibri" w:hAnsi="Arial" w:cs="Arial"/>
          <w:color w:val="000000"/>
          <w:lang w:eastAsia="ja-JP"/>
        </w:rPr>
        <w:t xml:space="preserve">pojazd typu WUKO dla potrzeb czyszczenia osadników i układów kanalizacji, </w:t>
      </w:r>
    </w:p>
    <w:p w14:paraId="3F81DE68" w14:textId="77777777" w:rsidR="006E5334" w:rsidRPr="00D975C1" w:rsidRDefault="006E5334" w:rsidP="00D975C1">
      <w:pPr>
        <w:pStyle w:val="Akapitzlist"/>
        <w:numPr>
          <w:ilvl w:val="0"/>
          <w:numId w:val="41"/>
        </w:numPr>
        <w:jc w:val="both"/>
        <w:rPr>
          <w:rFonts w:ascii="Arial" w:hAnsi="Arial" w:cs="Arial"/>
        </w:rPr>
      </w:pPr>
      <w:r w:rsidRPr="00D975C1">
        <w:rPr>
          <w:rFonts w:ascii="Arial" w:eastAsia="Calibri" w:hAnsi="Arial" w:cs="Arial"/>
          <w:color w:val="000000"/>
          <w:lang w:eastAsia="ja-JP"/>
        </w:rPr>
        <w:t xml:space="preserve">system IRATA do wykonywania prac alpinistycznych, </w:t>
      </w:r>
    </w:p>
    <w:p w14:paraId="46667E2C" w14:textId="4D02674F" w:rsidR="006E5334" w:rsidRPr="00D975C1" w:rsidRDefault="006E5334" w:rsidP="00D975C1">
      <w:pPr>
        <w:pStyle w:val="Akapitzlist"/>
        <w:numPr>
          <w:ilvl w:val="0"/>
          <w:numId w:val="41"/>
        </w:numPr>
        <w:jc w:val="both"/>
        <w:rPr>
          <w:rFonts w:ascii="Arial" w:hAnsi="Arial" w:cs="Arial"/>
        </w:rPr>
      </w:pPr>
      <w:r w:rsidRPr="00D975C1">
        <w:rPr>
          <w:rFonts w:ascii="Arial" w:hAnsi="Arial" w:cs="Arial"/>
        </w:rPr>
        <w:t>środki</w:t>
      </w:r>
      <w:r w:rsidR="00624F07" w:rsidRPr="00D975C1">
        <w:rPr>
          <w:rFonts w:ascii="Arial" w:hAnsi="Arial" w:cs="Arial"/>
        </w:rPr>
        <w:t xml:space="preserve"> </w:t>
      </w:r>
      <w:r w:rsidRPr="00D975C1">
        <w:rPr>
          <w:rFonts w:ascii="Arial" w:hAnsi="Arial" w:cs="Arial"/>
        </w:rPr>
        <w:t>techniczne umożliwiające</w:t>
      </w:r>
      <w:r w:rsidR="00624F07" w:rsidRPr="00D975C1">
        <w:rPr>
          <w:rFonts w:ascii="Arial" w:hAnsi="Arial" w:cs="Arial"/>
        </w:rPr>
        <w:t xml:space="preserve"> załadunek odpadów na środki transportu, </w:t>
      </w:r>
    </w:p>
    <w:p w14:paraId="39C1F462" w14:textId="6FB4D419" w:rsidR="00624F07" w:rsidRPr="00D975C1" w:rsidRDefault="006E5334" w:rsidP="00D975C1">
      <w:pPr>
        <w:pStyle w:val="Akapitzlist"/>
        <w:numPr>
          <w:ilvl w:val="0"/>
          <w:numId w:val="41"/>
        </w:numPr>
        <w:spacing w:after="0"/>
        <w:jc w:val="both"/>
        <w:rPr>
          <w:rFonts w:ascii="Arial" w:hAnsi="Arial" w:cs="Arial"/>
        </w:rPr>
      </w:pPr>
      <w:r w:rsidRPr="00D975C1">
        <w:rPr>
          <w:rFonts w:ascii="Arial" w:hAnsi="Arial" w:cs="Arial"/>
        </w:rPr>
        <w:t>środki transportowe umożliwiające</w:t>
      </w:r>
      <w:r w:rsidR="00624F07" w:rsidRPr="00D975C1">
        <w:rPr>
          <w:rFonts w:ascii="Arial" w:hAnsi="Arial" w:cs="Arial"/>
        </w:rPr>
        <w:t xml:space="preserve"> wywiezienie odpadu do wyznaczonego miejsca składowania. </w:t>
      </w:r>
    </w:p>
    <w:p w14:paraId="60C91610" w14:textId="19E7DC3E"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Strony dopuszczają możliwość wydłużenia czasu przystąpienia</w:t>
      </w:r>
      <w:r w:rsidR="006E5334" w:rsidRPr="00D975C1">
        <w:rPr>
          <w:rFonts w:ascii="Arial" w:hAnsi="Arial" w:cs="Arial"/>
          <w:sz w:val="22"/>
          <w:szCs w:val="22"/>
        </w:rPr>
        <w:t xml:space="preserve"> do realizacji </w:t>
      </w:r>
      <w:r w:rsidR="000006EB" w:rsidRPr="00D975C1">
        <w:rPr>
          <w:rFonts w:ascii="Arial" w:hAnsi="Arial" w:cs="Arial"/>
          <w:sz w:val="22"/>
          <w:szCs w:val="22"/>
        </w:rPr>
        <w:t xml:space="preserve">prac </w:t>
      </w:r>
      <w:r w:rsidRPr="00D975C1">
        <w:rPr>
          <w:rFonts w:ascii="Arial" w:hAnsi="Arial" w:cs="Arial"/>
          <w:sz w:val="22"/>
          <w:szCs w:val="22"/>
        </w:rPr>
        <w:t xml:space="preserve">pod warunkiem uzyskania przez Zleceniobiorcę pisemnej zgody Zleceniodawcy. </w:t>
      </w:r>
    </w:p>
    <w:p w14:paraId="1D604213" w14:textId="6EB95C7B"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 xml:space="preserve">Personel Zleceniobiorcy realizujący niniejszą Umowę dowożony będzie na teren TAURON Wytwarzanie Spółka Akcyjna – </w:t>
      </w:r>
      <w:r w:rsidR="00522587" w:rsidRPr="00D975C1">
        <w:rPr>
          <w:rFonts w:ascii="Arial" w:hAnsi="Arial" w:cs="Arial"/>
          <w:sz w:val="22"/>
          <w:szCs w:val="22"/>
        </w:rPr>
        <w:t xml:space="preserve">Oddział </w:t>
      </w:r>
      <w:r w:rsidRPr="00D975C1">
        <w:rPr>
          <w:rFonts w:ascii="Arial" w:hAnsi="Arial" w:cs="Arial"/>
          <w:sz w:val="22"/>
          <w:szCs w:val="22"/>
        </w:rPr>
        <w:t xml:space="preserve">Elektrownia </w:t>
      </w:r>
      <w:r w:rsidR="006E5334" w:rsidRPr="00D975C1">
        <w:rPr>
          <w:rFonts w:ascii="Arial" w:hAnsi="Arial" w:cs="Arial"/>
          <w:sz w:val="22"/>
          <w:szCs w:val="22"/>
        </w:rPr>
        <w:t>Nowe Jaworzno w</w:t>
      </w:r>
      <w:r w:rsidR="00D975C1">
        <w:rPr>
          <w:rFonts w:ascii="Arial" w:hAnsi="Arial" w:cs="Arial"/>
          <w:sz w:val="22"/>
          <w:szCs w:val="22"/>
        </w:rPr>
        <w:t> </w:t>
      </w:r>
      <w:r w:rsidR="006E5334" w:rsidRPr="00D975C1">
        <w:rPr>
          <w:rFonts w:ascii="Arial" w:hAnsi="Arial" w:cs="Arial"/>
          <w:sz w:val="22"/>
          <w:szCs w:val="22"/>
        </w:rPr>
        <w:t>Jaworznie</w:t>
      </w:r>
      <w:r w:rsidRPr="00D975C1">
        <w:rPr>
          <w:rFonts w:ascii="Arial" w:hAnsi="Arial" w:cs="Arial"/>
          <w:sz w:val="22"/>
          <w:szCs w:val="22"/>
        </w:rPr>
        <w:t xml:space="preserve"> środkami transportu Zleceniobiorcy, na koszt i ryzyko Zleceniobiorcy. </w:t>
      </w:r>
    </w:p>
    <w:p w14:paraId="10D399B6" w14:textId="29C768D1"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Osobami upoważnionymi do wszelkich czynności związanych z realizacją Przedmiotu Umowy, w szczególności ustalania zakresu prac</w:t>
      </w:r>
      <w:r w:rsidR="00C446E5" w:rsidRPr="00D975C1">
        <w:rPr>
          <w:rFonts w:ascii="Arial" w:hAnsi="Arial" w:cs="Arial"/>
          <w:sz w:val="22"/>
          <w:szCs w:val="22"/>
        </w:rPr>
        <w:t xml:space="preserve"> (zakresu Zlecenia roboczego)</w:t>
      </w:r>
      <w:r w:rsidRPr="00D975C1">
        <w:rPr>
          <w:rFonts w:ascii="Arial" w:hAnsi="Arial" w:cs="Arial"/>
          <w:sz w:val="22"/>
          <w:szCs w:val="22"/>
        </w:rPr>
        <w:t>, podpisywania protokołów odbioru itd</w:t>
      </w:r>
      <w:r w:rsidR="00522587" w:rsidRPr="00D975C1">
        <w:rPr>
          <w:rFonts w:ascii="Arial" w:hAnsi="Arial" w:cs="Arial"/>
          <w:sz w:val="22"/>
          <w:szCs w:val="22"/>
        </w:rPr>
        <w:t>. są osoby wyszczególnione w §15</w:t>
      </w:r>
      <w:r w:rsidRPr="00D975C1">
        <w:rPr>
          <w:rFonts w:ascii="Arial" w:hAnsi="Arial" w:cs="Arial"/>
          <w:sz w:val="22"/>
          <w:szCs w:val="22"/>
        </w:rPr>
        <w:t xml:space="preserve">. </w:t>
      </w:r>
    </w:p>
    <w:p w14:paraId="46ECCE80" w14:textId="65A4498B" w:rsidR="00D3126E"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W trakcie wykonywania Umowy, Zleceniodawca zastrzega sobie prawo do</w:t>
      </w:r>
      <w:r w:rsidR="00C70A82" w:rsidRPr="00D975C1">
        <w:rPr>
          <w:rFonts w:ascii="Arial" w:hAnsi="Arial" w:cs="Arial"/>
          <w:sz w:val="22"/>
          <w:szCs w:val="22"/>
        </w:rPr>
        <w:t xml:space="preserve"> kontroli warunków techniczno-</w:t>
      </w:r>
      <w:r w:rsidRPr="00D975C1">
        <w:rPr>
          <w:rFonts w:ascii="Arial" w:hAnsi="Arial" w:cs="Arial"/>
          <w:sz w:val="22"/>
          <w:szCs w:val="22"/>
        </w:rPr>
        <w:t>organizacyjnych oraz procesu realizacji Umowy przez jego upoważnionych przedstawicieli. Kontrola może dotyczyć w szczególności zgodności realizacji Umowy z jej zapisami oraz p</w:t>
      </w:r>
      <w:r w:rsidR="00C70A82" w:rsidRPr="00D975C1">
        <w:rPr>
          <w:rFonts w:ascii="Arial" w:hAnsi="Arial" w:cs="Arial"/>
          <w:sz w:val="22"/>
          <w:szCs w:val="22"/>
        </w:rPr>
        <w:t xml:space="preserve">osiadanymi przez Zleceniobiorcę </w:t>
      </w:r>
      <w:proofErr w:type="spellStart"/>
      <w:r w:rsidRPr="00D975C1">
        <w:rPr>
          <w:rFonts w:ascii="Arial" w:hAnsi="Arial" w:cs="Arial"/>
          <w:sz w:val="22"/>
          <w:szCs w:val="22"/>
        </w:rPr>
        <w:t>dopuszczeniami</w:t>
      </w:r>
      <w:proofErr w:type="spellEnd"/>
      <w:r w:rsidR="00E36B54" w:rsidRPr="00D975C1">
        <w:rPr>
          <w:rFonts w:ascii="Arial" w:hAnsi="Arial" w:cs="Arial"/>
          <w:sz w:val="22"/>
          <w:szCs w:val="22"/>
        </w:rPr>
        <w:t xml:space="preserve"> (polecenie pisemne)</w:t>
      </w:r>
      <w:r w:rsidRPr="00D975C1">
        <w:rPr>
          <w:rFonts w:ascii="Arial" w:hAnsi="Arial" w:cs="Arial"/>
          <w:sz w:val="22"/>
          <w:szCs w:val="22"/>
        </w:rPr>
        <w:t xml:space="preserve">, certyfikatami. Kontrola dotyczyć może m.in.: </w:t>
      </w:r>
    </w:p>
    <w:p w14:paraId="007463D4" w14:textId="77777777" w:rsidR="00624F07" w:rsidRPr="00D975C1" w:rsidRDefault="00624F07" w:rsidP="00D975C1">
      <w:pPr>
        <w:pStyle w:val="Akapitzlist"/>
        <w:numPr>
          <w:ilvl w:val="0"/>
          <w:numId w:val="35"/>
        </w:numPr>
        <w:spacing w:after="0"/>
        <w:ind w:left="714" w:hanging="357"/>
        <w:jc w:val="both"/>
        <w:rPr>
          <w:rFonts w:ascii="Arial" w:hAnsi="Arial" w:cs="Arial"/>
        </w:rPr>
      </w:pPr>
      <w:r w:rsidRPr="00D975C1">
        <w:rPr>
          <w:rFonts w:ascii="Arial" w:hAnsi="Arial" w:cs="Arial"/>
        </w:rPr>
        <w:t xml:space="preserve">wykonywanych usług, </w:t>
      </w:r>
    </w:p>
    <w:p w14:paraId="0C2677D0" w14:textId="77777777" w:rsidR="00624F07" w:rsidRPr="00D975C1" w:rsidRDefault="00624F07" w:rsidP="00D975C1">
      <w:pPr>
        <w:pStyle w:val="Akapitzlist"/>
        <w:numPr>
          <w:ilvl w:val="0"/>
          <w:numId w:val="35"/>
        </w:numPr>
        <w:spacing w:after="0"/>
        <w:jc w:val="both"/>
        <w:rPr>
          <w:rFonts w:ascii="Arial" w:hAnsi="Arial" w:cs="Arial"/>
        </w:rPr>
      </w:pPr>
      <w:r w:rsidRPr="00D975C1">
        <w:rPr>
          <w:rFonts w:ascii="Arial" w:hAnsi="Arial" w:cs="Arial"/>
        </w:rPr>
        <w:t xml:space="preserve">odbioru wykonywanych usług, </w:t>
      </w:r>
    </w:p>
    <w:p w14:paraId="3ACF1818" w14:textId="77777777" w:rsidR="00624F07" w:rsidRPr="00D975C1" w:rsidRDefault="00624F07" w:rsidP="00D975C1">
      <w:pPr>
        <w:pStyle w:val="Akapitzlist"/>
        <w:numPr>
          <w:ilvl w:val="0"/>
          <w:numId w:val="35"/>
        </w:numPr>
        <w:spacing w:after="0"/>
        <w:jc w:val="both"/>
        <w:rPr>
          <w:rFonts w:ascii="Arial" w:hAnsi="Arial" w:cs="Arial"/>
        </w:rPr>
      </w:pPr>
      <w:r w:rsidRPr="00D975C1">
        <w:rPr>
          <w:rFonts w:ascii="Arial" w:hAnsi="Arial" w:cs="Arial"/>
        </w:rPr>
        <w:t xml:space="preserve">rozliczania wykonywanych usług zgodnie z zapisami umownymi, </w:t>
      </w:r>
    </w:p>
    <w:p w14:paraId="35DC122B" w14:textId="680F8CA1" w:rsidR="00624F07" w:rsidRPr="00D975C1" w:rsidRDefault="00624F07" w:rsidP="00D975C1">
      <w:pPr>
        <w:pStyle w:val="Akapitzlist"/>
        <w:numPr>
          <w:ilvl w:val="0"/>
          <w:numId w:val="35"/>
        </w:numPr>
        <w:spacing w:after="0"/>
        <w:jc w:val="both"/>
        <w:rPr>
          <w:rFonts w:ascii="Arial" w:hAnsi="Arial" w:cs="Arial"/>
        </w:rPr>
      </w:pPr>
      <w:r w:rsidRPr="00D975C1">
        <w:rPr>
          <w:rFonts w:ascii="Arial" w:hAnsi="Arial" w:cs="Arial"/>
        </w:rPr>
        <w:t>wykorzystywania do realizacji Umowy sprzętu specjalistyczneg</w:t>
      </w:r>
      <w:r w:rsidR="00E36B54" w:rsidRPr="00D975C1">
        <w:rPr>
          <w:rFonts w:ascii="Arial" w:hAnsi="Arial" w:cs="Arial"/>
        </w:rPr>
        <w:t>o wskazanego w § 1 ust. 4 pkt 4.</w:t>
      </w:r>
      <w:r w:rsidR="00AA5DEF" w:rsidRPr="00D975C1">
        <w:rPr>
          <w:rFonts w:ascii="Arial" w:hAnsi="Arial" w:cs="Arial"/>
        </w:rPr>
        <w:t>5</w:t>
      </w:r>
      <w:r w:rsidR="00195DF7">
        <w:rPr>
          <w:rFonts w:ascii="Arial" w:hAnsi="Arial" w:cs="Arial"/>
        </w:rPr>
        <w:t>)</w:t>
      </w:r>
      <w:r w:rsidRPr="00D975C1">
        <w:rPr>
          <w:rFonts w:ascii="Arial" w:hAnsi="Arial" w:cs="Arial"/>
        </w:rPr>
        <w:t xml:space="preserve"> Umowy, </w:t>
      </w:r>
    </w:p>
    <w:p w14:paraId="56B1DBAE" w14:textId="77777777" w:rsidR="00624F07" w:rsidRPr="00D975C1" w:rsidRDefault="00624F07" w:rsidP="00D975C1">
      <w:pPr>
        <w:pStyle w:val="Akapitzlist"/>
        <w:numPr>
          <w:ilvl w:val="0"/>
          <w:numId w:val="35"/>
        </w:numPr>
        <w:spacing w:after="0"/>
        <w:jc w:val="both"/>
        <w:rPr>
          <w:rFonts w:ascii="Arial" w:hAnsi="Arial" w:cs="Arial"/>
        </w:rPr>
      </w:pPr>
      <w:r w:rsidRPr="00D975C1">
        <w:rPr>
          <w:rFonts w:ascii="Arial" w:hAnsi="Arial" w:cs="Arial"/>
        </w:rPr>
        <w:t xml:space="preserve">dysponowania podczas realizacji Umowy przez personel Zleceniobiorcy wymaganymi uprawnieniami. </w:t>
      </w:r>
    </w:p>
    <w:p w14:paraId="004576CF" w14:textId="6DE96063" w:rsidR="00624F07"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W przypadku powstania awarii bądź uszkodzenia mienia Zleceniodawcy z winy Zleceniobiorcy, Zleceniobiorca ponosi z tego tytułu pełną odpowiedzialność finansową. W przypadku awarii lub wypadku, okoliczności i przyczyny ich zaistnienia są ustalane komisyjnie z udziałem osób wyznaczonych przez Zleceniodawcę i Zleceniobiorcę oraz z udziałem reprezentantów jednostki nadzoru technicznego, a w razie potrzeby również z udziałem przedstawicieli organów państwowych nadzoru nad warunkami pracy. Koszty wynikłe ze skutków zaistnienia, jak i</w:t>
      </w:r>
      <w:r w:rsidR="00435097" w:rsidRPr="00D975C1">
        <w:rPr>
          <w:rFonts w:ascii="Arial" w:hAnsi="Arial" w:cs="Arial"/>
          <w:sz w:val="22"/>
          <w:szCs w:val="22"/>
        </w:rPr>
        <w:t> </w:t>
      </w:r>
      <w:r w:rsidRPr="00D975C1">
        <w:rPr>
          <w:rFonts w:ascii="Arial" w:hAnsi="Arial" w:cs="Arial"/>
          <w:sz w:val="22"/>
          <w:szCs w:val="22"/>
        </w:rPr>
        <w:t xml:space="preserve">usuwania awarii pokrywa Strona, która została uznana za winną zaistniałej awarii lub wypadku. </w:t>
      </w:r>
    </w:p>
    <w:p w14:paraId="3B6A23E2" w14:textId="7A44C42D" w:rsidR="00D3126E" w:rsidRPr="00D975C1" w:rsidRDefault="00624F07" w:rsidP="00D975C1">
      <w:pPr>
        <w:widowControl/>
        <w:numPr>
          <w:ilvl w:val="0"/>
          <w:numId w:val="19"/>
        </w:numPr>
        <w:tabs>
          <w:tab w:val="left" w:pos="0"/>
        </w:tabs>
        <w:autoSpaceDE/>
        <w:autoSpaceDN/>
        <w:adjustRightInd/>
        <w:spacing w:before="120" w:after="120" w:line="276" w:lineRule="auto"/>
        <w:jc w:val="both"/>
        <w:rPr>
          <w:rFonts w:ascii="Arial" w:hAnsi="Arial" w:cs="Arial"/>
          <w:sz w:val="22"/>
          <w:szCs w:val="22"/>
        </w:rPr>
      </w:pPr>
      <w:r w:rsidRPr="00D975C1">
        <w:rPr>
          <w:rFonts w:ascii="Arial" w:hAnsi="Arial" w:cs="Arial"/>
          <w:sz w:val="22"/>
          <w:szCs w:val="22"/>
        </w:rPr>
        <w:lastRenderedPageBreak/>
        <w:t xml:space="preserve">W realizacji prac stanowiących Przedmiot Umowy, będą uczestniczyć osoby: </w:t>
      </w:r>
    </w:p>
    <w:p w14:paraId="006A97BD" w14:textId="50B26D15" w:rsidR="00624F07" w:rsidRPr="00D975C1" w:rsidRDefault="00624F07" w:rsidP="00D975C1">
      <w:pPr>
        <w:pStyle w:val="Akapitzlist"/>
        <w:numPr>
          <w:ilvl w:val="0"/>
          <w:numId w:val="36"/>
        </w:numPr>
        <w:ind w:left="714" w:hanging="357"/>
        <w:jc w:val="both"/>
        <w:rPr>
          <w:rFonts w:ascii="Arial" w:hAnsi="Arial" w:cs="Arial"/>
        </w:rPr>
      </w:pPr>
      <w:r w:rsidRPr="00D975C1">
        <w:rPr>
          <w:rFonts w:ascii="Arial" w:hAnsi="Arial" w:cs="Arial"/>
        </w:rPr>
        <w:t>posiadające umiejętności do obsługi sprzętu specjalistycznego wys</w:t>
      </w:r>
      <w:r w:rsidR="00E36B54" w:rsidRPr="00D975C1">
        <w:rPr>
          <w:rFonts w:ascii="Arial" w:hAnsi="Arial" w:cs="Arial"/>
        </w:rPr>
        <w:t>zczególnionego § 1 ust. 4 pkt 4.</w:t>
      </w:r>
      <w:r w:rsidR="00AA5DEF" w:rsidRPr="00D975C1">
        <w:rPr>
          <w:rFonts w:ascii="Arial" w:hAnsi="Arial" w:cs="Arial"/>
        </w:rPr>
        <w:t>5</w:t>
      </w:r>
      <w:r w:rsidR="00195DF7">
        <w:rPr>
          <w:rFonts w:ascii="Arial" w:hAnsi="Arial" w:cs="Arial"/>
        </w:rPr>
        <w:t>)</w:t>
      </w:r>
      <w:r w:rsidRPr="00D975C1">
        <w:rPr>
          <w:rFonts w:ascii="Arial" w:hAnsi="Arial" w:cs="Arial"/>
        </w:rPr>
        <w:t xml:space="preserve">, w liczbie wystarczającej do realizacji Przedmiotu Umowy, </w:t>
      </w:r>
    </w:p>
    <w:p w14:paraId="144BF009" w14:textId="095AFD0B" w:rsidR="00624F07" w:rsidRPr="00D975C1" w:rsidRDefault="00624F07" w:rsidP="00D975C1">
      <w:pPr>
        <w:pStyle w:val="Akapitzlist"/>
        <w:numPr>
          <w:ilvl w:val="0"/>
          <w:numId w:val="36"/>
        </w:numPr>
        <w:jc w:val="both"/>
        <w:rPr>
          <w:rFonts w:ascii="Arial" w:hAnsi="Arial" w:cs="Arial"/>
        </w:rPr>
      </w:pPr>
      <w:r w:rsidRPr="00D975C1">
        <w:rPr>
          <w:rFonts w:ascii="Arial" w:hAnsi="Arial" w:cs="Arial"/>
        </w:rPr>
        <w:t>dozoru, które zostały p</w:t>
      </w:r>
      <w:r w:rsidR="00E36B54" w:rsidRPr="00D975C1">
        <w:rPr>
          <w:rFonts w:ascii="Arial" w:hAnsi="Arial" w:cs="Arial"/>
        </w:rPr>
        <w:t>rzeszkolone przez Zleceniodawcę</w:t>
      </w:r>
      <w:r w:rsidRPr="00D975C1">
        <w:rPr>
          <w:rFonts w:ascii="Arial" w:hAnsi="Arial" w:cs="Arial"/>
        </w:rPr>
        <w:t xml:space="preserve">, w szczególności do zapewnienia należytego wykonania Umowy, z zachowaniem zasad bezpieczeństwa i higieny pracy, </w:t>
      </w:r>
    </w:p>
    <w:p w14:paraId="404449AD" w14:textId="2353CDFB" w:rsidR="00624F07" w:rsidRPr="00D975C1" w:rsidRDefault="00624F07" w:rsidP="00D975C1">
      <w:pPr>
        <w:pStyle w:val="Akapitzlist"/>
        <w:numPr>
          <w:ilvl w:val="0"/>
          <w:numId w:val="36"/>
        </w:numPr>
        <w:spacing w:after="0"/>
        <w:jc w:val="both"/>
        <w:rPr>
          <w:rFonts w:ascii="Arial" w:hAnsi="Arial" w:cs="Arial"/>
        </w:rPr>
      </w:pPr>
      <w:r w:rsidRPr="00D975C1">
        <w:rPr>
          <w:rFonts w:ascii="Arial" w:hAnsi="Arial" w:cs="Arial"/>
        </w:rPr>
        <w:t xml:space="preserve">posiadające dopuszczenie do pracy na wysokości – osoby spośród osób wskazanych w §4 </w:t>
      </w:r>
      <w:r w:rsidR="00AA5DEF" w:rsidRPr="00D975C1">
        <w:rPr>
          <w:rFonts w:ascii="Arial" w:hAnsi="Arial" w:cs="Arial"/>
        </w:rPr>
        <w:t xml:space="preserve">ust. 1 </w:t>
      </w:r>
      <w:r w:rsidR="00F25748" w:rsidRPr="00D975C1">
        <w:rPr>
          <w:rFonts w:ascii="Arial" w:hAnsi="Arial" w:cs="Arial"/>
        </w:rPr>
        <w:t>pkt 2)</w:t>
      </w:r>
      <w:r w:rsidRPr="00D975C1">
        <w:rPr>
          <w:rFonts w:ascii="Arial" w:hAnsi="Arial" w:cs="Arial"/>
        </w:rPr>
        <w:t>, w liczbie wystarczającej</w:t>
      </w:r>
      <w:r w:rsidR="00CE688E" w:rsidRPr="00D975C1">
        <w:rPr>
          <w:rFonts w:ascii="Arial" w:hAnsi="Arial" w:cs="Arial"/>
        </w:rPr>
        <w:t xml:space="preserve"> do realizacji Przedmiotu Umowy,</w:t>
      </w:r>
    </w:p>
    <w:p w14:paraId="403DB5D9" w14:textId="1BFBAD97" w:rsidR="00CE688E" w:rsidRPr="00D975C1" w:rsidRDefault="00CE688E" w:rsidP="00D975C1">
      <w:pPr>
        <w:pStyle w:val="Akapitzlist"/>
        <w:numPr>
          <w:ilvl w:val="0"/>
          <w:numId w:val="36"/>
        </w:numPr>
        <w:spacing w:after="0"/>
        <w:jc w:val="both"/>
        <w:rPr>
          <w:rFonts w:ascii="Arial" w:hAnsi="Arial" w:cs="Arial"/>
        </w:rPr>
      </w:pPr>
      <w:r w:rsidRPr="00D975C1">
        <w:rPr>
          <w:rFonts w:ascii="Arial" w:hAnsi="Arial" w:cs="Arial"/>
        </w:rPr>
        <w:t>posiadające wymagane prawem uprawnienia kwalifikacyjne.</w:t>
      </w:r>
    </w:p>
    <w:p w14:paraId="020FC882" w14:textId="21F69EA7" w:rsidR="00AA7184" w:rsidRPr="00D975C1" w:rsidRDefault="00624F07" w:rsidP="00D975C1">
      <w:pPr>
        <w:widowControl/>
        <w:numPr>
          <w:ilvl w:val="0"/>
          <w:numId w:val="19"/>
        </w:numPr>
        <w:tabs>
          <w:tab w:val="left" w:pos="0"/>
        </w:tabs>
        <w:autoSpaceDE/>
        <w:autoSpaceDN/>
        <w:adjustRightInd/>
        <w:spacing w:before="120" w:after="120" w:line="276" w:lineRule="auto"/>
        <w:ind w:left="357" w:hanging="357"/>
        <w:jc w:val="both"/>
        <w:rPr>
          <w:rFonts w:ascii="Arial" w:hAnsi="Arial" w:cs="Arial"/>
          <w:sz w:val="22"/>
          <w:szCs w:val="22"/>
        </w:rPr>
      </w:pPr>
      <w:r w:rsidRPr="00D975C1">
        <w:rPr>
          <w:rFonts w:ascii="Arial" w:hAnsi="Arial" w:cs="Arial"/>
          <w:sz w:val="22"/>
          <w:szCs w:val="22"/>
        </w:rPr>
        <w:t>Zleceniodawca w celu</w:t>
      </w:r>
      <w:r w:rsidR="00C70A82" w:rsidRPr="00D975C1">
        <w:rPr>
          <w:rFonts w:ascii="Arial" w:hAnsi="Arial" w:cs="Arial"/>
          <w:sz w:val="22"/>
          <w:szCs w:val="22"/>
        </w:rPr>
        <w:t xml:space="preserve"> rozliczania </w:t>
      </w:r>
      <w:r w:rsidR="00CE688E" w:rsidRPr="00D975C1">
        <w:rPr>
          <w:rFonts w:ascii="Arial" w:hAnsi="Arial" w:cs="Arial"/>
          <w:sz w:val="22"/>
          <w:szCs w:val="22"/>
        </w:rPr>
        <w:t xml:space="preserve">zrealizowanych prac składających się na </w:t>
      </w:r>
      <w:r w:rsidR="00571818" w:rsidRPr="00D975C1">
        <w:rPr>
          <w:rFonts w:ascii="Arial" w:hAnsi="Arial" w:cs="Arial"/>
          <w:sz w:val="22"/>
          <w:szCs w:val="22"/>
        </w:rPr>
        <w:t>Przedmiot Umowy</w:t>
      </w:r>
      <w:r w:rsidR="00C70A82" w:rsidRPr="00D975C1">
        <w:rPr>
          <w:rFonts w:ascii="Arial" w:hAnsi="Arial" w:cs="Arial"/>
          <w:sz w:val="22"/>
          <w:szCs w:val="22"/>
        </w:rPr>
        <w:t xml:space="preserve">, </w:t>
      </w:r>
      <w:r w:rsidRPr="00D975C1">
        <w:rPr>
          <w:rFonts w:ascii="Arial" w:hAnsi="Arial" w:cs="Arial"/>
          <w:sz w:val="22"/>
          <w:szCs w:val="22"/>
        </w:rPr>
        <w:t xml:space="preserve">prowadzi zestawienie prac, które jest potwierdzeniem wykonania i odebrania </w:t>
      </w:r>
      <w:r w:rsidR="00CE688E" w:rsidRPr="00D975C1">
        <w:rPr>
          <w:rFonts w:ascii="Arial" w:hAnsi="Arial" w:cs="Arial"/>
          <w:sz w:val="22"/>
          <w:szCs w:val="22"/>
        </w:rPr>
        <w:t xml:space="preserve">prac przez </w:t>
      </w:r>
      <w:r w:rsidRPr="00D975C1">
        <w:rPr>
          <w:rFonts w:ascii="Arial" w:hAnsi="Arial" w:cs="Arial"/>
          <w:sz w:val="22"/>
          <w:szCs w:val="22"/>
        </w:rPr>
        <w:t>Zleceniodawcę. Zestawienie to stanowi integralny z</w:t>
      </w:r>
      <w:r w:rsidR="00CE688E" w:rsidRPr="00D975C1">
        <w:rPr>
          <w:rFonts w:ascii="Arial" w:hAnsi="Arial" w:cs="Arial"/>
          <w:sz w:val="22"/>
          <w:szCs w:val="22"/>
        </w:rPr>
        <w:t>ałącznik do protokołów</w:t>
      </w:r>
      <w:r w:rsidR="005F5148" w:rsidRPr="00D975C1">
        <w:rPr>
          <w:rFonts w:ascii="Arial" w:hAnsi="Arial" w:cs="Arial"/>
          <w:sz w:val="22"/>
          <w:szCs w:val="22"/>
        </w:rPr>
        <w:t xml:space="preserve"> odbioru (</w:t>
      </w:r>
      <w:r w:rsidRPr="00D975C1">
        <w:rPr>
          <w:rFonts w:ascii="Arial" w:hAnsi="Arial" w:cs="Arial"/>
          <w:sz w:val="22"/>
          <w:szCs w:val="22"/>
        </w:rPr>
        <w:t>częściowego lub końcowego).</w:t>
      </w:r>
    </w:p>
    <w:p w14:paraId="4006DB1E" w14:textId="77777777" w:rsidR="00010CB5" w:rsidRPr="00D975C1" w:rsidRDefault="00010CB5" w:rsidP="00D975C1">
      <w:pPr>
        <w:pStyle w:val="Akapitzlist"/>
        <w:spacing w:after="0"/>
        <w:ind w:left="0"/>
        <w:jc w:val="both"/>
        <w:rPr>
          <w:rFonts w:ascii="Arial" w:hAnsi="Arial" w:cs="Arial"/>
        </w:rPr>
      </w:pPr>
    </w:p>
    <w:p w14:paraId="4599AAB8" w14:textId="4D538772" w:rsidR="006E5334" w:rsidRPr="00D975C1" w:rsidRDefault="00E36B54" w:rsidP="00D975C1">
      <w:pPr>
        <w:spacing w:line="276" w:lineRule="auto"/>
        <w:jc w:val="center"/>
        <w:rPr>
          <w:rFonts w:ascii="Arial" w:hAnsi="Arial" w:cs="Arial"/>
          <w:b/>
          <w:sz w:val="22"/>
          <w:szCs w:val="22"/>
        </w:rPr>
      </w:pPr>
      <w:r w:rsidRPr="00D975C1">
        <w:rPr>
          <w:rFonts w:ascii="Arial" w:hAnsi="Arial" w:cs="Arial"/>
          <w:b/>
          <w:sz w:val="22"/>
          <w:szCs w:val="22"/>
        </w:rPr>
        <w:t>§ 2</w:t>
      </w:r>
    </w:p>
    <w:p w14:paraId="654402F3" w14:textId="104B1F7A" w:rsidR="001163F9" w:rsidRPr="00D975C1" w:rsidRDefault="006E5334" w:rsidP="00D975C1">
      <w:pPr>
        <w:tabs>
          <w:tab w:val="left" w:pos="567"/>
        </w:tabs>
        <w:spacing w:line="276" w:lineRule="auto"/>
        <w:jc w:val="center"/>
        <w:rPr>
          <w:rFonts w:ascii="Arial" w:hAnsi="Arial" w:cs="Arial"/>
          <w:b/>
          <w:sz w:val="22"/>
          <w:szCs w:val="22"/>
        </w:rPr>
      </w:pPr>
      <w:r w:rsidRPr="00D975C1">
        <w:rPr>
          <w:rFonts w:ascii="Arial" w:hAnsi="Arial" w:cs="Arial"/>
          <w:b/>
          <w:sz w:val="22"/>
          <w:szCs w:val="22"/>
        </w:rPr>
        <w:t>O</w:t>
      </w:r>
      <w:r w:rsidR="001163F9" w:rsidRPr="00D975C1">
        <w:rPr>
          <w:rFonts w:ascii="Arial" w:hAnsi="Arial" w:cs="Arial"/>
          <w:b/>
          <w:sz w:val="22"/>
          <w:szCs w:val="22"/>
        </w:rPr>
        <w:t>ŚWIADCZENIA I ZAPEWNIENIA</w:t>
      </w:r>
    </w:p>
    <w:p w14:paraId="7D3210B2" w14:textId="4592E3B6" w:rsidR="00C157F8" w:rsidRPr="00D975C1" w:rsidRDefault="00C157F8" w:rsidP="00D975C1">
      <w:pPr>
        <w:pStyle w:val="Tekstpodstawowy"/>
        <w:widowControl/>
        <w:numPr>
          <w:ilvl w:val="0"/>
          <w:numId w:val="57"/>
        </w:numPr>
        <w:spacing w:before="120" w:after="120" w:line="276" w:lineRule="auto"/>
        <w:ind w:left="357" w:hanging="357"/>
        <w:rPr>
          <w:rFonts w:ascii="Arial" w:hAnsi="Arial" w:cs="Arial"/>
          <w:color w:val="auto"/>
          <w:sz w:val="22"/>
          <w:szCs w:val="22"/>
        </w:rPr>
      </w:pPr>
      <w:r w:rsidRPr="00D975C1">
        <w:rPr>
          <w:rFonts w:ascii="Arial" w:hAnsi="Arial" w:cs="Arial"/>
          <w:color w:val="auto"/>
          <w:sz w:val="22"/>
          <w:szCs w:val="22"/>
        </w:rPr>
        <w:t>Zleceniobiorca oświadcza i zapewnia, że:</w:t>
      </w:r>
    </w:p>
    <w:p w14:paraId="04B77680" w14:textId="62BDEA0B" w:rsidR="00C157F8" w:rsidRPr="00D975C1" w:rsidRDefault="00C31A17"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o</w:t>
      </w:r>
      <w:r w:rsidR="00D258C4" w:rsidRPr="00D975C1">
        <w:rPr>
          <w:rFonts w:ascii="Arial" w:hAnsi="Arial" w:cs="Arial"/>
          <w:color w:val="auto"/>
          <w:sz w:val="22"/>
          <w:szCs w:val="22"/>
        </w:rPr>
        <w:t>sob</w:t>
      </w:r>
      <w:r w:rsidR="00C157F8" w:rsidRPr="00D975C1">
        <w:rPr>
          <w:rFonts w:ascii="Arial" w:hAnsi="Arial" w:cs="Arial"/>
          <w:color w:val="auto"/>
          <w:sz w:val="22"/>
          <w:szCs w:val="22"/>
        </w:rPr>
        <w:t>y w</w:t>
      </w:r>
      <w:r w:rsidR="00AF31AC" w:rsidRPr="00D975C1">
        <w:rPr>
          <w:rFonts w:ascii="Arial" w:hAnsi="Arial" w:cs="Arial"/>
          <w:color w:val="auto"/>
          <w:sz w:val="22"/>
          <w:szCs w:val="22"/>
        </w:rPr>
        <w:t>s</w:t>
      </w:r>
      <w:r w:rsidR="00C157F8" w:rsidRPr="00D975C1">
        <w:rPr>
          <w:rFonts w:ascii="Arial" w:hAnsi="Arial" w:cs="Arial"/>
          <w:color w:val="auto"/>
          <w:sz w:val="22"/>
          <w:szCs w:val="22"/>
        </w:rPr>
        <w:t>kazane w Umowie jako reprezentujące Zleceniobiorcę uprawnione są do zawarcia Umowy i zaciągania zobo</w:t>
      </w:r>
      <w:r w:rsidR="0047609F" w:rsidRPr="00D975C1">
        <w:rPr>
          <w:rFonts w:ascii="Arial" w:hAnsi="Arial" w:cs="Arial"/>
          <w:color w:val="auto"/>
          <w:sz w:val="22"/>
          <w:szCs w:val="22"/>
        </w:rPr>
        <w:t>wiązań w imieniu Zleceniobiorcy</w:t>
      </w:r>
      <w:r w:rsidR="00321D58" w:rsidRPr="00D975C1">
        <w:rPr>
          <w:rFonts w:ascii="Arial" w:hAnsi="Arial" w:cs="Arial"/>
          <w:color w:val="auto"/>
          <w:sz w:val="22"/>
          <w:szCs w:val="22"/>
        </w:rPr>
        <w:t>;</w:t>
      </w:r>
    </w:p>
    <w:p w14:paraId="0D49CD77" w14:textId="77777777" w:rsidR="00C157F8" w:rsidRPr="00D975C1" w:rsidRDefault="00C31A17"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n</w:t>
      </w:r>
      <w:r w:rsidR="00C157F8" w:rsidRPr="00D975C1">
        <w:rPr>
          <w:rFonts w:ascii="Arial" w:hAnsi="Arial" w:cs="Arial"/>
          <w:color w:val="auto"/>
          <w:sz w:val="22"/>
          <w:szCs w:val="22"/>
        </w:rPr>
        <w:t>ie istnieją jakiekolwiek przeszkody prawne ani faktyczne uniemożliwiające zawarcie Umowy przez Zleceniobiorcę a także nale</w:t>
      </w:r>
      <w:r w:rsidR="00321D58" w:rsidRPr="00D975C1">
        <w:rPr>
          <w:rFonts w:ascii="Arial" w:hAnsi="Arial" w:cs="Arial"/>
          <w:color w:val="auto"/>
          <w:sz w:val="22"/>
          <w:szCs w:val="22"/>
        </w:rPr>
        <w:t>żyte wykonanie Przedmiotu Umowy;</w:t>
      </w:r>
    </w:p>
    <w:p w14:paraId="635C1436" w14:textId="77777777" w:rsidR="00C157F8" w:rsidRPr="00D975C1" w:rsidRDefault="00D0352A"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zawarcie</w:t>
      </w:r>
      <w:r w:rsidR="00C157F8" w:rsidRPr="00D975C1">
        <w:rPr>
          <w:rFonts w:ascii="Arial" w:hAnsi="Arial" w:cs="Arial"/>
          <w:color w:val="auto"/>
          <w:sz w:val="22"/>
          <w:szCs w:val="22"/>
        </w:rPr>
        <w:t xml:space="preserve"> i wykonanie Umowy nie stanowi naruszenia </w:t>
      </w:r>
      <w:r w:rsidRPr="00D975C1">
        <w:rPr>
          <w:rFonts w:ascii="Arial" w:hAnsi="Arial" w:cs="Arial"/>
          <w:color w:val="auto"/>
          <w:sz w:val="22"/>
          <w:szCs w:val="22"/>
        </w:rPr>
        <w:t>jakiegokolwiek i</w:t>
      </w:r>
      <w:r w:rsidR="0047609F" w:rsidRPr="00D975C1">
        <w:rPr>
          <w:rFonts w:ascii="Arial" w:hAnsi="Arial" w:cs="Arial"/>
          <w:color w:val="auto"/>
          <w:sz w:val="22"/>
          <w:szCs w:val="22"/>
        </w:rPr>
        <w:t xml:space="preserve">nnego zobowiązania zaciągniętego przez </w:t>
      </w:r>
      <w:r w:rsidR="00321D58" w:rsidRPr="00D975C1">
        <w:rPr>
          <w:rFonts w:ascii="Arial" w:hAnsi="Arial" w:cs="Arial"/>
          <w:color w:val="auto"/>
          <w:sz w:val="22"/>
          <w:szCs w:val="22"/>
        </w:rPr>
        <w:t>Zleceniobiorcę;</w:t>
      </w:r>
    </w:p>
    <w:p w14:paraId="5E804E7B" w14:textId="0C2F4A8B" w:rsidR="00CD64E0" w:rsidRPr="00D975C1" w:rsidRDefault="00C31A17"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u</w:t>
      </w:r>
      <w:r w:rsidR="00C157F8" w:rsidRPr="00D975C1">
        <w:rPr>
          <w:rFonts w:ascii="Arial" w:hAnsi="Arial" w:cs="Arial"/>
          <w:color w:val="auto"/>
          <w:sz w:val="22"/>
          <w:szCs w:val="22"/>
        </w:rPr>
        <w:t>zyskał wszelkie wymagane zgody korporacyjne i upoważnienia do zawarcia i</w:t>
      </w:r>
      <w:r w:rsidR="00D975C1">
        <w:rPr>
          <w:rFonts w:ascii="Arial" w:hAnsi="Arial" w:cs="Arial"/>
          <w:color w:val="auto"/>
          <w:sz w:val="22"/>
          <w:szCs w:val="22"/>
        </w:rPr>
        <w:t> </w:t>
      </w:r>
      <w:r w:rsidR="00C157F8" w:rsidRPr="00D975C1">
        <w:rPr>
          <w:rFonts w:ascii="Arial" w:hAnsi="Arial" w:cs="Arial"/>
          <w:color w:val="auto"/>
          <w:sz w:val="22"/>
          <w:szCs w:val="22"/>
        </w:rPr>
        <w:t>wykonania Umowy</w:t>
      </w:r>
      <w:r w:rsidR="00321D58" w:rsidRPr="00D975C1">
        <w:rPr>
          <w:rFonts w:ascii="Arial" w:hAnsi="Arial" w:cs="Arial"/>
          <w:color w:val="auto"/>
          <w:sz w:val="22"/>
          <w:szCs w:val="22"/>
        </w:rPr>
        <w:t>;</w:t>
      </w:r>
    </w:p>
    <w:p w14:paraId="7B4FAFFA" w14:textId="21C5A047" w:rsidR="00C157F8" w:rsidRPr="00D975C1" w:rsidRDefault="00C31A17"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p</w:t>
      </w:r>
      <w:r w:rsidR="00C157F8" w:rsidRPr="00D975C1">
        <w:rPr>
          <w:rFonts w:ascii="Arial" w:hAnsi="Arial" w:cs="Arial"/>
          <w:color w:val="auto"/>
          <w:sz w:val="22"/>
          <w:szCs w:val="22"/>
        </w:rPr>
        <w:t xml:space="preserve">osiada stosowną wiedzę, doświadczenie, zasoby kadrowe, ekonomiczne oraz </w:t>
      </w:r>
      <w:proofErr w:type="spellStart"/>
      <w:r w:rsidR="00C157F8" w:rsidRPr="00D975C1">
        <w:rPr>
          <w:rFonts w:ascii="Arial" w:hAnsi="Arial" w:cs="Arial"/>
          <w:color w:val="auto"/>
          <w:sz w:val="22"/>
          <w:szCs w:val="22"/>
        </w:rPr>
        <w:t>know</w:t>
      </w:r>
      <w:proofErr w:type="spellEnd"/>
      <w:r w:rsidR="00C157F8" w:rsidRPr="00D975C1">
        <w:rPr>
          <w:rFonts w:ascii="Arial" w:hAnsi="Arial" w:cs="Arial"/>
          <w:color w:val="auto"/>
          <w:sz w:val="22"/>
          <w:szCs w:val="22"/>
        </w:rPr>
        <w:t xml:space="preserve"> </w:t>
      </w:r>
      <w:proofErr w:type="spellStart"/>
      <w:r w:rsidR="00C157F8" w:rsidRPr="00D975C1">
        <w:rPr>
          <w:rFonts w:ascii="Arial" w:hAnsi="Arial" w:cs="Arial"/>
          <w:color w:val="auto"/>
          <w:sz w:val="22"/>
          <w:szCs w:val="22"/>
        </w:rPr>
        <w:t>how</w:t>
      </w:r>
      <w:proofErr w:type="spellEnd"/>
      <w:r w:rsidR="00C157F8" w:rsidRPr="00D975C1">
        <w:rPr>
          <w:rFonts w:ascii="Arial" w:hAnsi="Arial" w:cs="Arial"/>
          <w:color w:val="auto"/>
          <w:sz w:val="22"/>
          <w:szCs w:val="22"/>
        </w:rPr>
        <w:t xml:space="preserve"> a także - w przypadku gdy wymagają tego obowiązujące przepisy - posiada pełne uprawnienia </w:t>
      </w:r>
      <w:r w:rsidR="00A6663B" w:rsidRPr="00D975C1">
        <w:rPr>
          <w:rFonts w:ascii="Arial" w:hAnsi="Arial" w:cs="Arial"/>
          <w:color w:val="auto"/>
          <w:sz w:val="22"/>
          <w:szCs w:val="22"/>
        </w:rPr>
        <w:t>pozwalające na</w:t>
      </w:r>
      <w:r w:rsidR="00C157F8" w:rsidRPr="00D975C1">
        <w:rPr>
          <w:rFonts w:ascii="Arial" w:hAnsi="Arial" w:cs="Arial"/>
          <w:color w:val="auto"/>
          <w:sz w:val="22"/>
          <w:szCs w:val="22"/>
        </w:rPr>
        <w:t xml:space="preserve"> należyte</w:t>
      </w:r>
      <w:r w:rsidR="00A6663B" w:rsidRPr="00D975C1">
        <w:rPr>
          <w:rFonts w:ascii="Arial" w:hAnsi="Arial" w:cs="Arial"/>
          <w:color w:val="auto"/>
          <w:sz w:val="22"/>
          <w:szCs w:val="22"/>
        </w:rPr>
        <w:t xml:space="preserve"> wykonanie Umowy</w:t>
      </w:r>
      <w:r w:rsidR="00C157F8" w:rsidRPr="00D975C1">
        <w:rPr>
          <w:rFonts w:ascii="Arial" w:hAnsi="Arial" w:cs="Arial"/>
          <w:color w:val="auto"/>
          <w:sz w:val="22"/>
          <w:szCs w:val="22"/>
        </w:rPr>
        <w:t>. W</w:t>
      </w:r>
      <w:r w:rsidR="00D975C1">
        <w:rPr>
          <w:rFonts w:ascii="Arial" w:hAnsi="Arial" w:cs="Arial"/>
          <w:color w:val="auto"/>
          <w:sz w:val="22"/>
          <w:szCs w:val="22"/>
        </w:rPr>
        <w:t> </w:t>
      </w:r>
      <w:r w:rsidR="00C157F8" w:rsidRPr="00D975C1">
        <w:rPr>
          <w:rFonts w:ascii="Arial" w:hAnsi="Arial" w:cs="Arial"/>
          <w:color w:val="auto"/>
          <w:sz w:val="22"/>
          <w:szCs w:val="22"/>
        </w:rPr>
        <w:t>szczególności, Zleceniobiorca posiada wszelkie koncesje, licencje, zezwolenia, pozwolenia lub też odpowiednie uprawnienia zawodowe wymagane przez polskie prawo do zawarcia Umowy umożliwiające należyte wykonanie Przedmiotu Umowy</w:t>
      </w:r>
      <w:r w:rsidR="00321D58" w:rsidRPr="00D975C1">
        <w:rPr>
          <w:rFonts w:ascii="Arial" w:hAnsi="Arial" w:cs="Arial"/>
          <w:color w:val="auto"/>
          <w:sz w:val="22"/>
          <w:szCs w:val="22"/>
        </w:rPr>
        <w:t>;</w:t>
      </w:r>
    </w:p>
    <w:p w14:paraId="20D45C84" w14:textId="1847DAAC" w:rsidR="00CA6D44" w:rsidRPr="00D975C1" w:rsidRDefault="00CA6D44"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sz w:val="22"/>
          <w:szCs w:val="22"/>
        </w:rPr>
        <w:t>dysponuje potencjałem ekonomicznym i technicznym;</w:t>
      </w:r>
    </w:p>
    <w:p w14:paraId="3B1F0E38" w14:textId="72B405DF" w:rsidR="00C157F8" w:rsidRPr="00D975C1" w:rsidRDefault="00C31A17"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color w:val="auto"/>
          <w:sz w:val="22"/>
          <w:szCs w:val="22"/>
        </w:rPr>
        <w:t>z</w:t>
      </w:r>
      <w:r w:rsidR="00C157F8" w:rsidRPr="00D975C1">
        <w:rPr>
          <w:rFonts w:ascii="Arial" w:hAnsi="Arial" w:cs="Arial"/>
          <w:color w:val="auto"/>
          <w:sz w:val="22"/>
          <w:szCs w:val="22"/>
        </w:rPr>
        <w:t>apoznał się ze stanem faktycznym sprawy oraz wszelką dokumentacją Zleceniodawcy, dokonał ich weryfikacji i uznaje je za wystarczające do wykonania Przedmiotu Umowy oraz nie wnosi do nich zastrzeżeń</w:t>
      </w:r>
      <w:r w:rsidR="00CA6D44" w:rsidRPr="00D975C1">
        <w:rPr>
          <w:rFonts w:ascii="Arial" w:hAnsi="Arial" w:cs="Arial"/>
          <w:color w:val="auto"/>
          <w:sz w:val="22"/>
          <w:szCs w:val="22"/>
        </w:rPr>
        <w:t>;</w:t>
      </w:r>
    </w:p>
    <w:p w14:paraId="117AF4B1" w14:textId="531F275B" w:rsidR="00CA6D44" w:rsidRPr="00D975C1" w:rsidRDefault="00CA6D44" w:rsidP="00D975C1">
      <w:pPr>
        <w:pStyle w:val="Tekstpodstawowy"/>
        <w:widowControl/>
        <w:numPr>
          <w:ilvl w:val="0"/>
          <w:numId w:val="21"/>
        </w:numPr>
        <w:spacing w:line="276" w:lineRule="auto"/>
        <w:rPr>
          <w:rFonts w:ascii="Arial" w:hAnsi="Arial" w:cs="Arial"/>
          <w:color w:val="auto"/>
          <w:sz w:val="22"/>
          <w:szCs w:val="22"/>
        </w:rPr>
      </w:pPr>
      <w:r w:rsidRPr="00D975C1">
        <w:rPr>
          <w:rFonts w:ascii="Arial" w:hAnsi="Arial" w:cs="Arial"/>
          <w:sz w:val="22"/>
          <w:szCs w:val="22"/>
        </w:rPr>
        <w:t>zobowiązuje się do wykonywania usługi zgodnie z przepisami wewnętrznymi Zleceniodawcy, w tym wymaganiami dotyczącymi bezpieczeństwa i higieny pracy.</w:t>
      </w:r>
    </w:p>
    <w:p w14:paraId="4231FF53" w14:textId="6897D40A" w:rsidR="00654A75" w:rsidRPr="00D975C1" w:rsidRDefault="00654A75" w:rsidP="00D975C1">
      <w:pPr>
        <w:pStyle w:val="Tekstpodstawowy"/>
        <w:widowControl/>
        <w:spacing w:line="276" w:lineRule="auto"/>
        <w:rPr>
          <w:rFonts w:ascii="Arial" w:hAnsi="Arial" w:cs="Arial"/>
          <w:color w:val="auto"/>
          <w:sz w:val="22"/>
          <w:szCs w:val="22"/>
        </w:rPr>
      </w:pPr>
    </w:p>
    <w:p w14:paraId="358C7962" w14:textId="388BD92E" w:rsidR="00E36B54" w:rsidRPr="00D975C1" w:rsidRDefault="00E36B54" w:rsidP="00D975C1">
      <w:pPr>
        <w:spacing w:line="276" w:lineRule="auto"/>
        <w:jc w:val="center"/>
        <w:rPr>
          <w:rFonts w:ascii="Arial" w:hAnsi="Arial" w:cs="Arial"/>
          <w:b/>
          <w:sz w:val="22"/>
          <w:szCs w:val="22"/>
        </w:rPr>
      </w:pPr>
      <w:r w:rsidRPr="00D975C1">
        <w:rPr>
          <w:rFonts w:ascii="Arial" w:hAnsi="Arial" w:cs="Arial"/>
          <w:b/>
          <w:sz w:val="22"/>
          <w:szCs w:val="22"/>
        </w:rPr>
        <w:t>§ 3</w:t>
      </w:r>
    </w:p>
    <w:p w14:paraId="6F8712F6" w14:textId="65C36245" w:rsidR="001163F9" w:rsidRPr="00D975C1" w:rsidRDefault="001163F9" w:rsidP="00D975C1">
      <w:pPr>
        <w:pStyle w:val="Tekstpodstawowy"/>
        <w:widowControl/>
        <w:spacing w:line="276" w:lineRule="auto"/>
        <w:jc w:val="center"/>
        <w:rPr>
          <w:rFonts w:ascii="Arial" w:hAnsi="Arial" w:cs="Arial"/>
          <w:b/>
          <w:color w:val="auto"/>
          <w:sz w:val="22"/>
          <w:szCs w:val="22"/>
        </w:rPr>
      </w:pPr>
      <w:r w:rsidRPr="00D975C1">
        <w:rPr>
          <w:rFonts w:ascii="Arial" w:hAnsi="Arial" w:cs="Arial"/>
          <w:b/>
          <w:color w:val="auto"/>
          <w:sz w:val="22"/>
          <w:szCs w:val="22"/>
        </w:rPr>
        <w:t>OBOWIĄZKI ZLECENIODAWCY</w:t>
      </w:r>
    </w:p>
    <w:p w14:paraId="2BEF5477" w14:textId="1FD1A768" w:rsidR="00C31A17" w:rsidRPr="00D975C1" w:rsidRDefault="00AC5FD3" w:rsidP="00D975C1">
      <w:pPr>
        <w:pStyle w:val="Tekstpodstawowy"/>
        <w:numPr>
          <w:ilvl w:val="0"/>
          <w:numId w:val="58"/>
        </w:numPr>
        <w:spacing w:before="120" w:after="120" w:line="276" w:lineRule="auto"/>
        <w:ind w:left="357" w:hanging="357"/>
        <w:rPr>
          <w:rFonts w:ascii="Arial" w:hAnsi="Arial" w:cs="Arial"/>
          <w:sz w:val="22"/>
          <w:szCs w:val="22"/>
        </w:rPr>
      </w:pPr>
      <w:r w:rsidRPr="00D975C1">
        <w:rPr>
          <w:rFonts w:ascii="Arial" w:hAnsi="Arial" w:cs="Arial"/>
          <w:sz w:val="22"/>
          <w:szCs w:val="22"/>
        </w:rPr>
        <w:t>Z</w:t>
      </w:r>
      <w:r w:rsidR="00C31A17" w:rsidRPr="00D975C1">
        <w:rPr>
          <w:rFonts w:ascii="Arial" w:hAnsi="Arial" w:cs="Arial"/>
          <w:sz w:val="22"/>
          <w:szCs w:val="22"/>
        </w:rPr>
        <w:t>leceniodawca zobowiązuje się do:</w:t>
      </w:r>
    </w:p>
    <w:p w14:paraId="17881EB1" w14:textId="3FF9B60F" w:rsidR="00733325" w:rsidRPr="00D975C1" w:rsidRDefault="008842BD"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bCs/>
          <w:color w:val="auto"/>
          <w:sz w:val="22"/>
          <w:szCs w:val="22"/>
        </w:rPr>
        <w:lastRenderedPageBreak/>
        <w:t>powiadomienia Zleceniobiorcy o konieczności wykonania prac</w:t>
      </w:r>
      <w:r w:rsidR="00B40669" w:rsidRPr="00D975C1">
        <w:rPr>
          <w:rFonts w:ascii="Arial" w:hAnsi="Arial" w:cs="Arial"/>
          <w:color w:val="auto"/>
          <w:sz w:val="22"/>
          <w:szCs w:val="22"/>
        </w:rPr>
        <w:t xml:space="preserve"> </w:t>
      </w:r>
      <w:proofErr w:type="spellStart"/>
      <w:r w:rsidR="00AF3ADD" w:rsidRPr="00D975C1">
        <w:rPr>
          <w:rFonts w:ascii="Arial" w:hAnsi="Arial" w:cs="Arial"/>
          <w:color w:val="auto"/>
          <w:sz w:val="22"/>
          <w:szCs w:val="22"/>
        </w:rPr>
        <w:t>czyszczeniowych</w:t>
      </w:r>
      <w:proofErr w:type="spellEnd"/>
      <w:r w:rsidR="00AF3ADD" w:rsidRPr="00D975C1">
        <w:rPr>
          <w:rFonts w:ascii="Arial" w:hAnsi="Arial" w:cs="Arial"/>
          <w:color w:val="auto"/>
          <w:sz w:val="22"/>
          <w:szCs w:val="22"/>
        </w:rPr>
        <w:t xml:space="preserve"> wskazanych</w:t>
      </w:r>
      <w:r w:rsidR="00B40669" w:rsidRPr="00D975C1">
        <w:rPr>
          <w:rFonts w:ascii="Arial" w:hAnsi="Arial" w:cs="Arial"/>
          <w:color w:val="auto"/>
          <w:sz w:val="22"/>
          <w:szCs w:val="22"/>
        </w:rPr>
        <w:t xml:space="preserve"> w </w:t>
      </w:r>
      <w:r w:rsidR="00B40669" w:rsidRPr="00D975C1">
        <w:rPr>
          <w:rFonts w:ascii="Arial" w:hAnsi="Arial" w:cs="Arial"/>
          <w:b/>
          <w:color w:val="auto"/>
          <w:sz w:val="22"/>
          <w:szCs w:val="22"/>
        </w:rPr>
        <w:t>Załączniku nr 1</w:t>
      </w:r>
      <w:r w:rsidR="00B40669" w:rsidRPr="00D975C1">
        <w:rPr>
          <w:rFonts w:ascii="Arial" w:hAnsi="Arial" w:cs="Arial"/>
          <w:color w:val="auto"/>
          <w:sz w:val="22"/>
          <w:szCs w:val="22"/>
        </w:rPr>
        <w:t xml:space="preserve"> do niniejszej Umowy w zależności od aktualnych potrzeb Zleceniodawcy</w:t>
      </w:r>
      <w:r w:rsidR="00BA20AE" w:rsidRPr="00D975C1">
        <w:rPr>
          <w:rFonts w:ascii="Arial" w:hAnsi="Arial" w:cs="Arial"/>
          <w:color w:val="auto"/>
          <w:sz w:val="22"/>
          <w:szCs w:val="22"/>
        </w:rPr>
        <w:t>;</w:t>
      </w:r>
      <w:r w:rsidR="00B40669" w:rsidRPr="00D975C1">
        <w:rPr>
          <w:rFonts w:ascii="Arial" w:hAnsi="Arial" w:cs="Arial"/>
          <w:color w:val="auto"/>
          <w:sz w:val="22"/>
          <w:szCs w:val="22"/>
        </w:rPr>
        <w:t xml:space="preserve"> </w:t>
      </w:r>
    </w:p>
    <w:p w14:paraId="24AF75DA" w14:textId="65298C35" w:rsidR="002B3029" w:rsidRPr="00D975C1" w:rsidRDefault="00CF3076"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bCs/>
          <w:color w:val="auto"/>
          <w:sz w:val="22"/>
          <w:szCs w:val="22"/>
        </w:rPr>
        <w:t>zapewnienia swobodnego dostępu Zleceniobiorcy do obiektów niezbędnych do wykonania usługi</w:t>
      </w:r>
      <w:r w:rsidR="002B3029" w:rsidRPr="00D975C1">
        <w:rPr>
          <w:rFonts w:ascii="Arial" w:hAnsi="Arial" w:cs="Arial"/>
          <w:sz w:val="22"/>
          <w:szCs w:val="22"/>
        </w:rPr>
        <w:t>;</w:t>
      </w:r>
    </w:p>
    <w:p w14:paraId="106E37AB" w14:textId="17F6374B" w:rsidR="008842BD" w:rsidRPr="00D975C1" w:rsidRDefault="008842BD"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sz w:val="22"/>
          <w:szCs w:val="22"/>
        </w:rPr>
        <w:t>udostępnienia Zleceniobiorcy informacji lub dokumentów znajdujących się w jego posiadaniu, niezbędnych do należytego wykonania Przedmiotu Umowy;</w:t>
      </w:r>
    </w:p>
    <w:p w14:paraId="5BB40712" w14:textId="2CD1E601" w:rsidR="00F5348E" w:rsidRPr="00D975C1" w:rsidRDefault="00F5348E"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sz w:val="22"/>
          <w:szCs w:val="22"/>
        </w:rPr>
        <w:t xml:space="preserve">udostępnienia istniejących wewnętrznych dróg transportowych oraz placów </w:t>
      </w:r>
      <w:proofErr w:type="spellStart"/>
      <w:r w:rsidRPr="00D975C1">
        <w:rPr>
          <w:rFonts w:ascii="Arial" w:hAnsi="Arial" w:cs="Arial"/>
          <w:sz w:val="22"/>
          <w:szCs w:val="22"/>
        </w:rPr>
        <w:t>odkładczych</w:t>
      </w:r>
      <w:proofErr w:type="spellEnd"/>
      <w:r w:rsidRPr="00D975C1">
        <w:rPr>
          <w:rFonts w:ascii="Arial" w:hAnsi="Arial" w:cs="Arial"/>
          <w:sz w:val="22"/>
          <w:szCs w:val="22"/>
        </w:rPr>
        <w:t xml:space="preserve"> potrzebnych do bezpośredniego wykonywania Przedmiotu Umowy;</w:t>
      </w:r>
    </w:p>
    <w:p w14:paraId="0B7171F5" w14:textId="79014418" w:rsidR="00F5348E" w:rsidRPr="00D975C1" w:rsidRDefault="00F5348E"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sz w:val="22"/>
          <w:szCs w:val="22"/>
        </w:rPr>
        <w:t xml:space="preserve">zagospodarowania osadów </w:t>
      </w:r>
      <w:proofErr w:type="spellStart"/>
      <w:r w:rsidRPr="00D975C1">
        <w:rPr>
          <w:rFonts w:ascii="Arial" w:hAnsi="Arial" w:cs="Arial"/>
          <w:sz w:val="22"/>
          <w:szCs w:val="22"/>
        </w:rPr>
        <w:t>czyszczeniowych</w:t>
      </w:r>
      <w:proofErr w:type="spellEnd"/>
      <w:r w:rsidRPr="00D975C1">
        <w:rPr>
          <w:rFonts w:ascii="Arial" w:hAnsi="Arial" w:cs="Arial"/>
          <w:sz w:val="22"/>
          <w:szCs w:val="22"/>
        </w:rPr>
        <w:t xml:space="preserve"> (pyły, pozostałości paliwa itp.) powstałych w</w:t>
      </w:r>
      <w:r w:rsidR="00435097" w:rsidRPr="00D975C1">
        <w:rPr>
          <w:rFonts w:ascii="Arial" w:hAnsi="Arial" w:cs="Arial"/>
          <w:sz w:val="22"/>
          <w:szCs w:val="22"/>
        </w:rPr>
        <w:t> </w:t>
      </w:r>
      <w:r w:rsidRPr="00D975C1">
        <w:rPr>
          <w:rFonts w:ascii="Arial" w:hAnsi="Arial" w:cs="Arial"/>
          <w:sz w:val="22"/>
          <w:szCs w:val="22"/>
        </w:rPr>
        <w:t xml:space="preserve">trakcie realizacji </w:t>
      </w:r>
      <w:r w:rsidR="001524A8" w:rsidRPr="00D975C1">
        <w:rPr>
          <w:rFonts w:ascii="Arial" w:hAnsi="Arial" w:cs="Arial"/>
          <w:sz w:val="22"/>
          <w:szCs w:val="22"/>
        </w:rPr>
        <w:t>Przedmiotu umowy i przekazanych przez Zleceniobiorcę,</w:t>
      </w:r>
      <w:r w:rsidRPr="00D975C1">
        <w:rPr>
          <w:rFonts w:ascii="Arial" w:hAnsi="Arial" w:cs="Arial"/>
          <w:sz w:val="22"/>
          <w:szCs w:val="22"/>
        </w:rPr>
        <w:t xml:space="preserve"> zgodnie z</w:t>
      </w:r>
      <w:r w:rsidR="00435097" w:rsidRPr="00D975C1">
        <w:rPr>
          <w:rFonts w:ascii="Arial" w:hAnsi="Arial" w:cs="Arial"/>
          <w:sz w:val="22"/>
          <w:szCs w:val="22"/>
        </w:rPr>
        <w:t> </w:t>
      </w:r>
      <w:r w:rsidRPr="00D975C1">
        <w:rPr>
          <w:rFonts w:ascii="Arial" w:hAnsi="Arial" w:cs="Arial"/>
          <w:sz w:val="22"/>
          <w:szCs w:val="22"/>
        </w:rPr>
        <w:t xml:space="preserve">procedurami obowiązującymi w TAURON Wytwarzanie S.A. – Oddział Elektrownia </w:t>
      </w:r>
      <w:r w:rsidR="00E36B54" w:rsidRPr="00D975C1">
        <w:rPr>
          <w:rFonts w:ascii="Arial" w:hAnsi="Arial" w:cs="Arial"/>
          <w:sz w:val="22"/>
          <w:szCs w:val="22"/>
        </w:rPr>
        <w:t>Nowe Jaworzno w Jaworznie</w:t>
      </w:r>
      <w:r w:rsidRPr="00D975C1">
        <w:rPr>
          <w:rFonts w:ascii="Arial" w:hAnsi="Arial" w:cs="Arial"/>
          <w:sz w:val="22"/>
          <w:szCs w:val="22"/>
        </w:rPr>
        <w:t>;</w:t>
      </w:r>
    </w:p>
    <w:p w14:paraId="27166DC0" w14:textId="1BC9B848" w:rsidR="000C7C0A" w:rsidRPr="00D975C1" w:rsidRDefault="00B40669"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sz w:val="22"/>
          <w:szCs w:val="22"/>
        </w:rPr>
        <w:t>uczestniczenia w odbiorach częściowych i końcowym</w:t>
      </w:r>
      <w:r w:rsidR="000C7C0A" w:rsidRPr="00D975C1">
        <w:rPr>
          <w:rFonts w:ascii="Arial" w:hAnsi="Arial" w:cs="Arial"/>
          <w:bCs/>
          <w:sz w:val="22"/>
          <w:szCs w:val="22"/>
        </w:rPr>
        <w:t>;</w:t>
      </w:r>
    </w:p>
    <w:p w14:paraId="4874418A" w14:textId="77777777" w:rsidR="00B40669" w:rsidRPr="00D975C1" w:rsidRDefault="00B40669" w:rsidP="00D975C1">
      <w:pPr>
        <w:pStyle w:val="Tekstpodstawowy"/>
        <w:numPr>
          <w:ilvl w:val="0"/>
          <w:numId w:val="22"/>
        </w:numPr>
        <w:spacing w:line="276" w:lineRule="auto"/>
        <w:ind w:left="709" w:hanging="425"/>
        <w:rPr>
          <w:rFonts w:ascii="Arial" w:hAnsi="Arial" w:cs="Arial"/>
          <w:sz w:val="22"/>
          <w:szCs w:val="22"/>
        </w:rPr>
      </w:pPr>
      <w:r w:rsidRPr="00D975C1">
        <w:rPr>
          <w:rFonts w:ascii="Arial" w:hAnsi="Arial" w:cs="Arial"/>
          <w:sz w:val="22"/>
          <w:szCs w:val="22"/>
        </w:rPr>
        <w:t xml:space="preserve">terminowej zapłaty należnego Zleceniobiorcy </w:t>
      </w:r>
      <w:r w:rsidRPr="00D975C1">
        <w:rPr>
          <w:rFonts w:ascii="Arial" w:hAnsi="Arial" w:cs="Arial"/>
          <w:color w:val="auto"/>
          <w:sz w:val="22"/>
          <w:szCs w:val="22"/>
        </w:rPr>
        <w:t>bezspornego</w:t>
      </w:r>
      <w:r w:rsidRPr="00D975C1">
        <w:rPr>
          <w:rFonts w:ascii="Arial" w:hAnsi="Arial" w:cs="Arial"/>
          <w:color w:val="FF0000"/>
          <w:sz w:val="22"/>
          <w:szCs w:val="22"/>
        </w:rPr>
        <w:t xml:space="preserve"> </w:t>
      </w:r>
      <w:r w:rsidRPr="00D975C1">
        <w:rPr>
          <w:rFonts w:ascii="Arial" w:hAnsi="Arial" w:cs="Arial"/>
          <w:sz w:val="22"/>
          <w:szCs w:val="22"/>
        </w:rPr>
        <w:t>wynagrodzenia;</w:t>
      </w:r>
    </w:p>
    <w:p w14:paraId="4AEC1BD0" w14:textId="154A1C47" w:rsidR="00CA6D44" w:rsidRPr="00D975C1" w:rsidRDefault="00CA6D44" w:rsidP="00D975C1">
      <w:pPr>
        <w:pStyle w:val="Tekstpodstawowy"/>
        <w:widowControl/>
        <w:spacing w:line="276" w:lineRule="auto"/>
        <w:ind w:left="708"/>
        <w:rPr>
          <w:rFonts w:ascii="Arial" w:hAnsi="Arial" w:cs="Arial"/>
          <w:sz w:val="22"/>
          <w:szCs w:val="22"/>
        </w:rPr>
      </w:pPr>
      <w:r w:rsidRPr="00D975C1">
        <w:rPr>
          <w:rFonts w:ascii="Arial" w:hAnsi="Arial" w:cs="Arial"/>
          <w:sz w:val="22"/>
          <w:szCs w:val="22"/>
        </w:rPr>
        <w:t>przeszkolenia przedstawicieli dozoru Zleceniobiorcy w zakresie specyfiki Oddziału Zleceniodawcy, występujących zagrożeń dla bezpieczeństwa i zdrowia w miejscu pracy i</w:t>
      </w:r>
      <w:r w:rsidR="00435097" w:rsidRPr="00D975C1">
        <w:rPr>
          <w:rFonts w:ascii="Arial" w:hAnsi="Arial" w:cs="Arial"/>
          <w:sz w:val="22"/>
          <w:szCs w:val="22"/>
        </w:rPr>
        <w:t> </w:t>
      </w:r>
      <w:r w:rsidRPr="00D975C1">
        <w:rPr>
          <w:rFonts w:ascii="Arial" w:hAnsi="Arial" w:cs="Arial"/>
          <w:sz w:val="22"/>
          <w:szCs w:val="22"/>
        </w:rPr>
        <w:t>podczas wykonywania prac. Obowiązujące w tym zakresie uregulowania wewnętrzne Zleceniodawcy dostępnym na Platformie Zakupowej Grupy TAURON.</w:t>
      </w:r>
    </w:p>
    <w:p w14:paraId="65C6C9BF" w14:textId="29F68F4C" w:rsidR="007C5E95" w:rsidRPr="00D975C1" w:rsidRDefault="00CA6D44" w:rsidP="00D975C1">
      <w:pPr>
        <w:pStyle w:val="Tekstpodstawowy"/>
        <w:widowControl/>
        <w:spacing w:line="276" w:lineRule="auto"/>
        <w:ind w:left="708"/>
        <w:rPr>
          <w:rFonts w:ascii="Arial" w:hAnsi="Arial" w:cs="Arial"/>
          <w:color w:val="auto"/>
          <w:sz w:val="22"/>
          <w:szCs w:val="22"/>
        </w:rPr>
      </w:pPr>
      <w:r w:rsidRPr="00D975C1">
        <w:rPr>
          <w:rFonts w:ascii="Arial" w:hAnsi="Arial" w:cs="Arial"/>
          <w:sz w:val="22"/>
          <w:szCs w:val="22"/>
        </w:rPr>
        <w:t xml:space="preserve">Łącze do dokumentu: </w:t>
      </w:r>
      <w:hyperlink r:id="rId12" w:history="1">
        <w:r w:rsidRPr="00D975C1">
          <w:rPr>
            <w:rFonts w:ascii="Arial" w:hAnsi="Arial" w:cs="Arial"/>
            <w:color w:val="0000FF"/>
            <w:sz w:val="22"/>
            <w:szCs w:val="22"/>
            <w:u w:val="single"/>
          </w:rPr>
          <w:t>Dokumenty - Platforma Zakupowa Grupy TAURON</w:t>
        </w:r>
      </w:hyperlink>
      <w:r w:rsidRPr="00D975C1">
        <w:rPr>
          <w:rFonts w:ascii="Arial" w:hAnsi="Arial" w:cs="Arial"/>
          <w:sz w:val="22"/>
          <w:szCs w:val="22"/>
          <w:u w:val="single"/>
        </w:rPr>
        <w:t>;</w:t>
      </w:r>
    </w:p>
    <w:p w14:paraId="5F3A7990" w14:textId="77777777" w:rsidR="00010CB5" w:rsidRPr="00D975C1" w:rsidRDefault="00010CB5" w:rsidP="00D975C1">
      <w:pPr>
        <w:pStyle w:val="Tekstpodstawowy"/>
        <w:widowControl/>
        <w:spacing w:line="276" w:lineRule="auto"/>
        <w:ind w:left="708"/>
        <w:rPr>
          <w:rFonts w:ascii="Arial" w:hAnsi="Arial" w:cs="Arial"/>
          <w:color w:val="auto"/>
          <w:sz w:val="22"/>
          <w:szCs w:val="22"/>
        </w:rPr>
      </w:pPr>
    </w:p>
    <w:p w14:paraId="07895E1F" w14:textId="50076936" w:rsidR="001163F9" w:rsidRPr="00D975C1" w:rsidRDefault="007C5E95" w:rsidP="00D975C1">
      <w:pPr>
        <w:spacing w:line="276" w:lineRule="auto"/>
        <w:jc w:val="center"/>
        <w:rPr>
          <w:rFonts w:ascii="Arial" w:hAnsi="Arial" w:cs="Arial"/>
          <w:b/>
          <w:sz w:val="22"/>
          <w:szCs w:val="22"/>
        </w:rPr>
      </w:pPr>
      <w:r w:rsidRPr="00D975C1">
        <w:rPr>
          <w:rFonts w:ascii="Arial" w:hAnsi="Arial" w:cs="Arial"/>
          <w:b/>
          <w:sz w:val="22"/>
          <w:szCs w:val="22"/>
        </w:rPr>
        <w:t>§ 4</w:t>
      </w:r>
    </w:p>
    <w:p w14:paraId="3BEC7AFE" w14:textId="66326E86" w:rsidR="001163F9" w:rsidRPr="00D975C1" w:rsidRDefault="001163F9" w:rsidP="00D975C1">
      <w:pPr>
        <w:pStyle w:val="Tekstpodstawowy"/>
        <w:widowControl/>
        <w:spacing w:line="276" w:lineRule="auto"/>
        <w:jc w:val="center"/>
        <w:rPr>
          <w:rFonts w:ascii="Arial" w:hAnsi="Arial" w:cs="Arial"/>
          <w:b/>
          <w:color w:val="auto"/>
          <w:sz w:val="22"/>
          <w:szCs w:val="22"/>
        </w:rPr>
      </w:pPr>
      <w:r w:rsidRPr="00D975C1">
        <w:rPr>
          <w:rFonts w:ascii="Arial" w:hAnsi="Arial" w:cs="Arial"/>
          <w:b/>
          <w:color w:val="auto"/>
          <w:sz w:val="22"/>
          <w:szCs w:val="22"/>
        </w:rPr>
        <w:t>OBOWIĄZKI ZLECENIOBIORCY</w:t>
      </w:r>
    </w:p>
    <w:p w14:paraId="7A3730CC" w14:textId="2BF0D70B" w:rsidR="001163F9" w:rsidRPr="00D975C1" w:rsidRDefault="00CE3E7D" w:rsidP="00D975C1">
      <w:pPr>
        <w:pStyle w:val="Akapitzlist"/>
        <w:numPr>
          <w:ilvl w:val="0"/>
          <w:numId w:val="59"/>
        </w:numPr>
        <w:spacing w:before="120" w:after="120"/>
        <w:ind w:left="357" w:hanging="357"/>
        <w:contextualSpacing w:val="0"/>
        <w:jc w:val="both"/>
        <w:rPr>
          <w:rFonts w:ascii="Arial" w:hAnsi="Arial" w:cs="Arial"/>
        </w:rPr>
      </w:pPr>
      <w:r w:rsidRPr="00D975C1">
        <w:rPr>
          <w:rFonts w:ascii="Arial" w:hAnsi="Arial" w:cs="Arial"/>
        </w:rPr>
        <w:t>Zleceniobiorca zobowiązuje się w szczególności do</w:t>
      </w:r>
      <w:r w:rsidR="001163F9" w:rsidRPr="00D975C1">
        <w:rPr>
          <w:rFonts w:ascii="Arial" w:hAnsi="Arial" w:cs="Arial"/>
        </w:rPr>
        <w:t>:</w:t>
      </w:r>
    </w:p>
    <w:p w14:paraId="3257E9BD" w14:textId="5EFAE8B1" w:rsidR="001163F9" w:rsidRPr="00D975C1" w:rsidRDefault="005932F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wykonania Przedmiotu Umowy</w:t>
      </w:r>
      <w:r w:rsidR="008842BD" w:rsidRPr="00D975C1">
        <w:rPr>
          <w:rFonts w:ascii="Arial" w:hAnsi="Arial" w:cs="Arial"/>
        </w:rPr>
        <w:t xml:space="preserve"> zgodnie z „Opisem przedmiotu </w:t>
      </w:r>
      <w:r w:rsidR="00C41F8A" w:rsidRPr="00D975C1">
        <w:rPr>
          <w:rFonts w:ascii="Arial" w:hAnsi="Arial" w:cs="Arial"/>
        </w:rPr>
        <w:t>zamówienia</w:t>
      </w:r>
      <w:r w:rsidR="008842BD" w:rsidRPr="00D975C1">
        <w:rPr>
          <w:rFonts w:ascii="Arial" w:hAnsi="Arial" w:cs="Arial"/>
        </w:rPr>
        <w:t xml:space="preserve">” stanowiącym </w:t>
      </w:r>
      <w:r w:rsidR="008842BD" w:rsidRPr="00D975C1">
        <w:rPr>
          <w:rFonts w:ascii="Arial" w:hAnsi="Arial" w:cs="Arial"/>
          <w:b/>
        </w:rPr>
        <w:t>Załącznik nr 1 do Umowy</w:t>
      </w:r>
      <w:r w:rsidRPr="00D975C1">
        <w:rPr>
          <w:rFonts w:ascii="Arial" w:hAnsi="Arial" w:cs="Arial"/>
        </w:rPr>
        <w:t xml:space="preserve"> przy dołożeniu należytej staranności i przy uwzględnieniu zawodowego charakteru prowadzonej działalności gospodarczej</w:t>
      </w:r>
      <w:r w:rsidR="001A1637" w:rsidRPr="00D975C1">
        <w:rPr>
          <w:rFonts w:ascii="Arial" w:hAnsi="Arial" w:cs="Arial"/>
        </w:rPr>
        <w:t xml:space="preserve"> oraz </w:t>
      </w:r>
      <w:r w:rsidR="001163F9" w:rsidRPr="00D975C1">
        <w:rPr>
          <w:rFonts w:ascii="Arial" w:hAnsi="Arial" w:cs="Arial"/>
        </w:rPr>
        <w:t xml:space="preserve">zgodnie ze złożoną ofertą, dokumentacją, zasadami wiedzy technicznej, obowiązującymi przepisami, regulacjami wewnętrznymi </w:t>
      </w:r>
      <w:r w:rsidR="001A1637" w:rsidRPr="00D975C1">
        <w:rPr>
          <w:rFonts w:ascii="Arial" w:hAnsi="Arial" w:cs="Arial"/>
        </w:rPr>
        <w:t>Zleceniodawcy</w:t>
      </w:r>
      <w:r w:rsidR="001163F9" w:rsidRPr="00D975C1">
        <w:rPr>
          <w:rFonts w:ascii="Arial" w:hAnsi="Arial" w:cs="Arial"/>
        </w:rPr>
        <w:t xml:space="preserve"> oraz obowiązującymi normami branżowymi;</w:t>
      </w:r>
    </w:p>
    <w:p w14:paraId="0EAF260F" w14:textId="42B59DE6" w:rsidR="007613E5" w:rsidRPr="00D975C1" w:rsidRDefault="007C5E95" w:rsidP="00D975C1">
      <w:pPr>
        <w:pStyle w:val="Akapitzlist"/>
        <w:numPr>
          <w:ilvl w:val="0"/>
          <w:numId w:val="24"/>
        </w:numPr>
        <w:tabs>
          <w:tab w:val="left" w:pos="709"/>
          <w:tab w:val="left" w:pos="851"/>
        </w:tabs>
        <w:spacing w:after="0"/>
        <w:ind w:left="709" w:hanging="425"/>
        <w:jc w:val="both"/>
        <w:rPr>
          <w:rFonts w:ascii="Arial" w:hAnsi="Arial" w:cs="Arial"/>
          <w:b/>
        </w:rPr>
      </w:pPr>
      <w:r w:rsidRPr="00D975C1">
        <w:rPr>
          <w:rFonts w:ascii="Arial" w:hAnsi="Arial" w:cs="Arial"/>
          <w:bCs/>
        </w:rPr>
        <w:t>zatrudnienia</w:t>
      </w:r>
      <w:r w:rsidR="008842BD" w:rsidRPr="00D975C1">
        <w:rPr>
          <w:rFonts w:ascii="Arial" w:hAnsi="Arial" w:cs="Arial"/>
          <w:bCs/>
        </w:rPr>
        <w:t xml:space="preserve"> takiej ilości osób, jaka jest konieczna dla terminowego i wysokiej jakości wykonania Przedmiotu Umowy, pr</w:t>
      </w:r>
      <w:r w:rsidR="00222142" w:rsidRPr="00D975C1">
        <w:rPr>
          <w:rFonts w:ascii="Arial" w:hAnsi="Arial" w:cs="Arial"/>
          <w:bCs/>
        </w:rPr>
        <w:t xml:space="preserve">zy czym osoby te </w:t>
      </w:r>
      <w:r w:rsidRPr="00D975C1">
        <w:rPr>
          <w:rFonts w:ascii="Arial" w:hAnsi="Arial" w:cs="Arial"/>
          <w:bCs/>
        </w:rPr>
        <w:t>będą</w:t>
      </w:r>
      <w:r w:rsidR="00222142" w:rsidRPr="00D975C1">
        <w:rPr>
          <w:rFonts w:ascii="Arial" w:hAnsi="Arial" w:cs="Arial"/>
          <w:bCs/>
        </w:rPr>
        <w:t xml:space="preserve"> posiadać</w:t>
      </w:r>
      <w:r w:rsidR="008842BD" w:rsidRPr="00D975C1">
        <w:rPr>
          <w:rFonts w:ascii="Arial" w:hAnsi="Arial" w:cs="Arial"/>
          <w:bCs/>
        </w:rPr>
        <w:t xml:space="preserve"> odpowiednie kwalifikacje, aktualne badania lekarskie bez przeciwwskazań do wykonywania zleconych prac, aktualne szkolenia w zakresie bezpieczeństwa i higieny pracy oraz bezpieczeństwa przeciwpożarowego, </w:t>
      </w:r>
      <w:r w:rsidRPr="00D975C1">
        <w:rPr>
          <w:rFonts w:ascii="Arial" w:hAnsi="Arial" w:cs="Arial"/>
        </w:rPr>
        <w:t>dopuszczenia do pracy na wysokości,</w:t>
      </w:r>
      <w:r w:rsidRPr="00D975C1">
        <w:rPr>
          <w:rFonts w:ascii="Arial" w:hAnsi="Arial" w:cs="Arial"/>
          <w:bCs/>
        </w:rPr>
        <w:t xml:space="preserve"> </w:t>
      </w:r>
      <w:r w:rsidR="008842BD" w:rsidRPr="00D975C1">
        <w:rPr>
          <w:rFonts w:ascii="Arial" w:hAnsi="Arial" w:cs="Arial"/>
          <w:bCs/>
        </w:rPr>
        <w:t xml:space="preserve">jak również </w:t>
      </w:r>
      <w:r w:rsidRPr="00D975C1">
        <w:rPr>
          <w:rFonts w:ascii="Arial" w:hAnsi="Arial" w:cs="Arial"/>
          <w:bCs/>
        </w:rPr>
        <w:t xml:space="preserve">będą </w:t>
      </w:r>
      <w:r w:rsidR="008842BD" w:rsidRPr="00D975C1">
        <w:rPr>
          <w:rFonts w:ascii="Arial" w:hAnsi="Arial" w:cs="Arial"/>
          <w:bCs/>
        </w:rPr>
        <w:t>posiadać</w:t>
      </w:r>
      <w:r w:rsidR="00222142" w:rsidRPr="00D975C1">
        <w:rPr>
          <w:rFonts w:ascii="Arial" w:hAnsi="Arial" w:cs="Arial"/>
          <w:bCs/>
        </w:rPr>
        <w:t xml:space="preserve"> odpowiednie uprawnienia </w:t>
      </w:r>
      <w:r w:rsidRPr="00D975C1">
        <w:rPr>
          <w:rFonts w:ascii="Arial" w:hAnsi="Arial" w:cs="Arial"/>
          <w:bCs/>
        </w:rPr>
        <w:t xml:space="preserve">do realizacji prac na terenie Elektrowni </w:t>
      </w:r>
      <w:proofErr w:type="spellStart"/>
      <w:r w:rsidR="00222142" w:rsidRPr="00D975C1">
        <w:rPr>
          <w:rFonts w:ascii="Arial" w:hAnsi="Arial" w:cs="Arial"/>
          <w:bCs/>
        </w:rPr>
        <w:t>tj</w:t>
      </w:r>
      <w:proofErr w:type="spellEnd"/>
      <w:r w:rsidR="007613E5" w:rsidRPr="00D975C1">
        <w:rPr>
          <w:rFonts w:ascii="Arial" w:hAnsi="Arial" w:cs="Arial"/>
          <w:bCs/>
        </w:rPr>
        <w:t>:</w:t>
      </w:r>
      <w:r w:rsidR="000F2567" w:rsidRPr="00D975C1">
        <w:rPr>
          <w:rFonts w:ascii="Arial" w:hAnsi="Arial" w:cs="Arial"/>
          <w:bCs/>
        </w:rPr>
        <w:t xml:space="preserve"> </w:t>
      </w:r>
      <w:r w:rsidR="000F2567" w:rsidRPr="00D975C1">
        <w:rPr>
          <w:rFonts w:ascii="Arial" w:hAnsi="Arial" w:cs="Arial"/>
          <w:b/>
          <w:bCs/>
        </w:rPr>
        <w:t xml:space="preserve"> </w:t>
      </w:r>
    </w:p>
    <w:p w14:paraId="77F31635" w14:textId="4B69C691" w:rsidR="00325688" w:rsidRPr="00D975C1" w:rsidRDefault="00754F2F" w:rsidP="00D975C1">
      <w:pPr>
        <w:pStyle w:val="Akapitzlist"/>
        <w:numPr>
          <w:ilvl w:val="1"/>
          <w:numId w:val="45"/>
        </w:numPr>
        <w:spacing w:before="120" w:after="0"/>
        <w:ind w:left="1134" w:hanging="425"/>
        <w:jc w:val="both"/>
        <w:rPr>
          <w:rFonts w:ascii="Arial" w:hAnsi="Arial" w:cs="Arial"/>
        </w:rPr>
      </w:pPr>
      <w:r w:rsidRPr="00D975C1">
        <w:rPr>
          <w:rFonts w:ascii="Arial" w:hAnsi="Arial" w:cs="Arial"/>
        </w:rPr>
        <w:t>osobami spełniającymi wymagania kwalifikacyjne, potwierdzone świadectwem kwalifikacyjnym typu „E”, do wykonywania pracy na stanowisku eksploatacji</w:t>
      </w:r>
      <w:r w:rsidR="00222142" w:rsidRPr="00D975C1">
        <w:rPr>
          <w:rFonts w:ascii="Arial" w:hAnsi="Arial" w:cs="Arial"/>
        </w:rPr>
        <w:t xml:space="preserve"> </w:t>
      </w:r>
      <w:r w:rsidR="00B20698" w:rsidRPr="00D975C1">
        <w:rPr>
          <w:rFonts w:ascii="Arial" w:hAnsi="Arial" w:cs="Arial"/>
        </w:rPr>
        <w:t>w</w:t>
      </w:r>
      <w:r w:rsidR="00D975C1">
        <w:rPr>
          <w:rFonts w:ascii="Arial" w:hAnsi="Arial" w:cs="Arial"/>
        </w:rPr>
        <w:t> </w:t>
      </w:r>
      <w:r w:rsidR="00B20698" w:rsidRPr="00D975C1">
        <w:rPr>
          <w:rFonts w:ascii="Arial" w:hAnsi="Arial" w:cs="Arial"/>
        </w:rPr>
        <w:t>zakresie konserwacji, remontu lub naprawy, montażu lub demontażu i</w:t>
      </w:r>
      <w:r w:rsidR="00D975C1">
        <w:rPr>
          <w:rFonts w:ascii="Arial" w:hAnsi="Arial" w:cs="Arial"/>
        </w:rPr>
        <w:t> </w:t>
      </w:r>
      <w:r w:rsidR="00B20698" w:rsidRPr="00D975C1">
        <w:rPr>
          <w:rFonts w:ascii="Arial" w:hAnsi="Arial" w:cs="Arial"/>
        </w:rPr>
        <w:t xml:space="preserve">czynności </w:t>
      </w:r>
      <w:proofErr w:type="spellStart"/>
      <w:r w:rsidR="00B20698" w:rsidRPr="00D975C1">
        <w:rPr>
          <w:rFonts w:ascii="Arial" w:hAnsi="Arial" w:cs="Arial"/>
        </w:rPr>
        <w:t>kontrolno</w:t>
      </w:r>
      <w:proofErr w:type="spellEnd"/>
      <w:r w:rsidR="00B20698" w:rsidRPr="00D975C1">
        <w:rPr>
          <w:rFonts w:ascii="Arial" w:hAnsi="Arial" w:cs="Arial"/>
        </w:rPr>
        <w:t xml:space="preserve"> – pomiarowych do następujących urządzeń i sieci: Grupa 2 minimum pkt 3 (Załącznik nr 1) lub Grupa 2 minimum pkt 1, (Załącznik nr 2) – zgodnie z Rozporządzeniem Ministra Klimatu i Środowiska z dnia 01.07.2022 r. </w:t>
      </w:r>
      <w:r w:rsidR="00B20698" w:rsidRPr="00D975C1">
        <w:rPr>
          <w:rFonts w:ascii="Arial" w:hAnsi="Arial" w:cs="Arial"/>
        </w:rPr>
        <w:lastRenderedPageBreak/>
        <w:t>w sprawie szczegółowych zasad stwierdzania posiadania kwalifikacji przez osoby zajmujące się eksploatacją urządzeń, instalacji i sieci</w:t>
      </w:r>
      <w:r w:rsidR="00222142" w:rsidRPr="00D975C1">
        <w:rPr>
          <w:rFonts w:ascii="Arial" w:hAnsi="Arial" w:cs="Arial"/>
        </w:rPr>
        <w:t>,</w:t>
      </w:r>
    </w:p>
    <w:p w14:paraId="14E3FC4A" w14:textId="58D14074" w:rsidR="00325688" w:rsidRPr="00D975C1" w:rsidRDefault="00325688" w:rsidP="00D975C1">
      <w:pPr>
        <w:pStyle w:val="Akapitzlist"/>
        <w:numPr>
          <w:ilvl w:val="1"/>
          <w:numId w:val="45"/>
        </w:numPr>
        <w:spacing w:before="120" w:after="0"/>
        <w:ind w:left="1134" w:hanging="425"/>
        <w:jc w:val="both"/>
        <w:rPr>
          <w:rFonts w:ascii="Arial" w:hAnsi="Arial" w:cs="Arial"/>
        </w:rPr>
      </w:pPr>
      <w:r w:rsidRPr="00D975C1">
        <w:rPr>
          <w:rFonts w:ascii="Arial" w:hAnsi="Arial" w:cs="Arial"/>
        </w:rPr>
        <w:t>osobami spełniającymi wymagania kwalifikacyjne, potwierdzone świadectwem kwalifikacyjnym typu „D”, do wykonywania pracy na stanowisku dozoru w</w:t>
      </w:r>
      <w:r w:rsidR="00D975C1">
        <w:rPr>
          <w:rFonts w:ascii="Arial" w:hAnsi="Arial" w:cs="Arial"/>
        </w:rPr>
        <w:t> </w:t>
      </w:r>
      <w:r w:rsidRPr="00D975C1">
        <w:rPr>
          <w:rFonts w:ascii="Arial" w:hAnsi="Arial" w:cs="Arial"/>
        </w:rPr>
        <w:t>zakresie konserwacji, remontu lub naprawy, montażu lub demontażu i</w:t>
      </w:r>
      <w:r w:rsidR="00D975C1">
        <w:rPr>
          <w:rFonts w:ascii="Arial" w:hAnsi="Arial" w:cs="Arial"/>
        </w:rPr>
        <w:t> </w:t>
      </w:r>
      <w:r w:rsidRPr="00D975C1">
        <w:rPr>
          <w:rFonts w:ascii="Arial" w:hAnsi="Arial" w:cs="Arial"/>
        </w:rPr>
        <w:t xml:space="preserve">czynności </w:t>
      </w:r>
      <w:proofErr w:type="spellStart"/>
      <w:r w:rsidRPr="00D975C1">
        <w:rPr>
          <w:rFonts w:ascii="Arial" w:hAnsi="Arial" w:cs="Arial"/>
        </w:rPr>
        <w:t>kontrolno</w:t>
      </w:r>
      <w:proofErr w:type="spellEnd"/>
      <w:r w:rsidRPr="00D975C1">
        <w:rPr>
          <w:rFonts w:ascii="Arial" w:hAnsi="Arial" w:cs="Arial"/>
        </w:rPr>
        <w:t xml:space="preserve"> – pomiarowych do następujących urządzeń i sieci: Grupa 2 minimum pkt 3 (Załącznik nr 1) lub Grupa 2 minimum pkt 1 (Załącznik nr 2) – zgodnie z Rozporządzeniem Ministra Klimatu i Środowiska z dnia - 01.07.2022 r. w sprawie szczegółowych zasad stwierdzania posiadania kwalifikacji przez osoby zajmujące się eksploatacją urządzeń, instalacji i sieci, ponadto:</w:t>
      </w:r>
    </w:p>
    <w:p w14:paraId="5669A115" w14:textId="77777777" w:rsidR="00325688" w:rsidRPr="00D975C1" w:rsidRDefault="00325688" w:rsidP="00D975C1">
      <w:pPr>
        <w:pStyle w:val="Akapitzlist"/>
        <w:numPr>
          <w:ilvl w:val="1"/>
          <w:numId w:val="45"/>
        </w:numPr>
        <w:spacing w:before="120" w:after="0"/>
        <w:ind w:left="1134" w:hanging="425"/>
        <w:jc w:val="both"/>
        <w:rPr>
          <w:rFonts w:ascii="Arial" w:hAnsi="Arial" w:cs="Arial"/>
        </w:rPr>
      </w:pPr>
      <w:r w:rsidRPr="00D975C1">
        <w:rPr>
          <w:rFonts w:ascii="Arial" w:hAnsi="Arial" w:cs="Arial"/>
        </w:rPr>
        <w:t>osobami posiadającymi uprawnienia do obsługi: suwnic, wciągników i wciągarek sterowanych z poziomu roboczego (w tym bezprzewodowo) lub z kabiny, żurawi, podestów ruchomych – zgodnie z aktualnie obowiązującymi przepisami prawa</w:t>
      </w:r>
    </w:p>
    <w:p w14:paraId="0515AAFC" w14:textId="45049F1B" w:rsidR="00325688" w:rsidRPr="00D975C1" w:rsidRDefault="00325688" w:rsidP="00D975C1">
      <w:pPr>
        <w:pStyle w:val="Akapitzlist"/>
        <w:numPr>
          <w:ilvl w:val="1"/>
          <w:numId w:val="45"/>
        </w:numPr>
        <w:spacing w:before="120" w:after="0"/>
        <w:ind w:left="1134" w:hanging="425"/>
        <w:jc w:val="both"/>
        <w:rPr>
          <w:rFonts w:ascii="Arial" w:hAnsi="Arial" w:cs="Arial"/>
        </w:rPr>
      </w:pPr>
      <w:r w:rsidRPr="00D975C1">
        <w:rPr>
          <w:rFonts w:ascii="Arial" w:hAnsi="Arial" w:cs="Arial"/>
        </w:rPr>
        <w:t>zespołem osób z doświadczeniem zawodowym w pracach wysokościowych z</w:t>
      </w:r>
      <w:r w:rsidR="00D975C1">
        <w:rPr>
          <w:rFonts w:ascii="Arial" w:hAnsi="Arial" w:cs="Arial"/>
        </w:rPr>
        <w:t> </w:t>
      </w:r>
      <w:r w:rsidRPr="00D975C1">
        <w:rPr>
          <w:rFonts w:ascii="Arial" w:hAnsi="Arial" w:cs="Arial"/>
        </w:rPr>
        <w:t>użyciem technik dostępu linowego - poświadczonych świadectwami ukończenia kursu ze stosowania technik alpinistycznych IRATA.</w:t>
      </w:r>
    </w:p>
    <w:p w14:paraId="4CE15F04" w14:textId="77777777" w:rsidR="00325688" w:rsidRPr="00D975C1" w:rsidRDefault="00325688" w:rsidP="00D975C1">
      <w:pPr>
        <w:spacing w:line="276" w:lineRule="auto"/>
        <w:ind w:firstLine="708"/>
        <w:rPr>
          <w:rFonts w:ascii="Arial" w:hAnsi="Arial" w:cs="Arial"/>
          <w:i/>
          <w:iCs/>
          <w:sz w:val="22"/>
          <w:szCs w:val="22"/>
        </w:rPr>
      </w:pPr>
      <w:r w:rsidRPr="00D975C1">
        <w:rPr>
          <w:rFonts w:ascii="Arial" w:hAnsi="Arial" w:cs="Arial"/>
          <w:i/>
          <w:iCs/>
          <w:sz w:val="22"/>
          <w:szCs w:val="22"/>
        </w:rPr>
        <w:t>Uwaga: dopuszcza się posiadanie ww. uprawnień łącznie.</w:t>
      </w:r>
    </w:p>
    <w:p w14:paraId="58A49989" w14:textId="6196F4EB" w:rsidR="00896C8B" w:rsidRPr="00D975C1" w:rsidRDefault="00896C8B"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prz</w:t>
      </w:r>
      <w:r w:rsidR="00AF3ADD" w:rsidRPr="00D975C1">
        <w:rPr>
          <w:rFonts w:ascii="Arial" w:hAnsi="Arial" w:cs="Arial"/>
        </w:rPr>
        <w:t xml:space="preserve">ekazania osadów </w:t>
      </w:r>
      <w:proofErr w:type="spellStart"/>
      <w:r w:rsidR="00AF3ADD" w:rsidRPr="00D975C1">
        <w:rPr>
          <w:rFonts w:ascii="Arial" w:hAnsi="Arial" w:cs="Arial"/>
        </w:rPr>
        <w:t>czyszczeniowych</w:t>
      </w:r>
      <w:proofErr w:type="spellEnd"/>
      <w:r w:rsidR="00AF3ADD" w:rsidRPr="00D975C1">
        <w:rPr>
          <w:rFonts w:ascii="Arial" w:hAnsi="Arial" w:cs="Arial"/>
        </w:rPr>
        <w:t xml:space="preserve"> </w:t>
      </w:r>
      <w:r w:rsidRPr="00D975C1">
        <w:rPr>
          <w:rFonts w:ascii="Arial" w:hAnsi="Arial" w:cs="Arial"/>
        </w:rPr>
        <w:t xml:space="preserve">(pyły, pozostałości paliwa itp.) na miejsce magazynowe na terenie Elektrowni </w:t>
      </w:r>
      <w:r w:rsidR="007C5E95" w:rsidRPr="00D975C1">
        <w:rPr>
          <w:rFonts w:ascii="Arial" w:hAnsi="Arial" w:cs="Arial"/>
        </w:rPr>
        <w:t>Nowe Jaworzno</w:t>
      </w:r>
      <w:r w:rsidRPr="00D975C1">
        <w:rPr>
          <w:rFonts w:ascii="Arial" w:hAnsi="Arial" w:cs="Arial"/>
        </w:rPr>
        <w:t xml:space="preserve"> wskazane przez Zleceniodawcę, na swój koszt i ryzyko;</w:t>
      </w:r>
    </w:p>
    <w:p w14:paraId="16D5F5C5" w14:textId="5E0048B5" w:rsidR="00E2735B" w:rsidRPr="00D975C1" w:rsidRDefault="00E2735B"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stosowania bezpiecznych metod pracy przez podległy personel</w:t>
      </w:r>
      <w:r w:rsidR="0026581A" w:rsidRPr="00D975C1">
        <w:rPr>
          <w:rFonts w:ascii="Arial" w:hAnsi="Arial" w:cs="Arial"/>
        </w:rPr>
        <w:t xml:space="preserve"> oraz </w:t>
      </w:r>
      <w:r w:rsidR="0026581A" w:rsidRPr="00D975C1">
        <w:rPr>
          <w:rFonts w:ascii="Arial" w:eastAsiaTheme="minorEastAsia" w:hAnsi="Arial" w:cs="Arial"/>
        </w:rPr>
        <w:t xml:space="preserve"> </w:t>
      </w:r>
      <w:r w:rsidR="0026581A" w:rsidRPr="00D975C1">
        <w:rPr>
          <w:rFonts w:ascii="Arial" w:hAnsi="Arial" w:cs="Arial"/>
        </w:rPr>
        <w:t>zorganizowania pracy w sposób zapewniający jego pracownikom bezpieczne i</w:t>
      </w:r>
      <w:r w:rsidR="00D975C1">
        <w:rPr>
          <w:rFonts w:ascii="Arial" w:hAnsi="Arial" w:cs="Arial"/>
        </w:rPr>
        <w:t> </w:t>
      </w:r>
      <w:r w:rsidR="0026581A" w:rsidRPr="00D975C1">
        <w:rPr>
          <w:rFonts w:ascii="Arial" w:hAnsi="Arial" w:cs="Arial"/>
        </w:rPr>
        <w:t>higieniczne warunki pracy, zgodnie z obowiązującymi przepisami bhp;</w:t>
      </w:r>
    </w:p>
    <w:p w14:paraId="2C1B3F46" w14:textId="1F7088CD" w:rsidR="00274C41" w:rsidRPr="00D975C1" w:rsidRDefault="00274C41"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przystąpienia  do realizacji prac w terminie wskazanym w zgłoszeniu przez Zleceniodawcę;</w:t>
      </w:r>
    </w:p>
    <w:p w14:paraId="71AEB33A" w14:textId="039F719B" w:rsidR="001163F9" w:rsidRPr="00D975C1" w:rsidRDefault="001163F9"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bezzwłoczne</w:t>
      </w:r>
      <w:r w:rsidR="004B1E33" w:rsidRPr="00D975C1">
        <w:rPr>
          <w:rFonts w:ascii="Arial" w:hAnsi="Arial" w:cs="Arial"/>
        </w:rPr>
        <w:t>go</w:t>
      </w:r>
      <w:r w:rsidRPr="00D975C1">
        <w:rPr>
          <w:rFonts w:ascii="Arial" w:hAnsi="Arial" w:cs="Arial"/>
        </w:rPr>
        <w:t xml:space="preserve"> </w:t>
      </w:r>
      <w:r w:rsidR="004B1E33" w:rsidRPr="00D975C1">
        <w:rPr>
          <w:rFonts w:ascii="Arial" w:hAnsi="Arial" w:cs="Arial"/>
        </w:rPr>
        <w:t>informowania</w:t>
      </w:r>
      <w:r w:rsidRPr="00D975C1">
        <w:rPr>
          <w:rFonts w:ascii="Arial" w:hAnsi="Arial" w:cs="Arial"/>
        </w:rPr>
        <w:t xml:space="preserve"> Zleceniodawcy o zagrożeniach dla wykonania Przedmiotu Umowy;</w:t>
      </w:r>
    </w:p>
    <w:p w14:paraId="561EA16B" w14:textId="2DFD70A6" w:rsidR="001163F9" w:rsidRPr="00D975C1" w:rsidRDefault="0039265C"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terminowego wykonywania</w:t>
      </w:r>
      <w:r w:rsidR="001163F9" w:rsidRPr="00D975C1">
        <w:rPr>
          <w:rFonts w:ascii="Arial" w:hAnsi="Arial" w:cs="Arial"/>
        </w:rPr>
        <w:t xml:space="preserve"> Przedmiotu Umowy;</w:t>
      </w:r>
    </w:p>
    <w:p w14:paraId="70236EB1" w14:textId="77777777" w:rsidR="00E21D51" w:rsidRPr="00D975C1" w:rsidRDefault="00E21D51"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bCs/>
        </w:rPr>
        <w:t>umożliwieni</w:t>
      </w:r>
      <w:r w:rsidR="000A6CEF" w:rsidRPr="00D975C1">
        <w:rPr>
          <w:rFonts w:ascii="Arial" w:hAnsi="Arial" w:cs="Arial"/>
          <w:bCs/>
        </w:rPr>
        <w:t xml:space="preserve">a </w:t>
      </w:r>
      <w:r w:rsidRPr="00D975C1">
        <w:rPr>
          <w:rFonts w:ascii="Arial" w:hAnsi="Arial" w:cs="Arial"/>
          <w:bCs/>
        </w:rPr>
        <w:t>Zleceniodawcy bieżącej kontroli wykonywania Przedmiotu Umowy;</w:t>
      </w:r>
    </w:p>
    <w:p w14:paraId="1A5A80ED" w14:textId="77777777" w:rsidR="001163F9" w:rsidRPr="00D975C1" w:rsidRDefault="001163F9"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bCs/>
        </w:rPr>
        <w:t>udział</w:t>
      </w:r>
      <w:r w:rsidR="004B1E33" w:rsidRPr="00D975C1">
        <w:rPr>
          <w:rFonts w:ascii="Arial" w:hAnsi="Arial" w:cs="Arial"/>
          <w:bCs/>
        </w:rPr>
        <w:t>u</w:t>
      </w:r>
      <w:r w:rsidRPr="00D975C1">
        <w:rPr>
          <w:rFonts w:ascii="Arial" w:hAnsi="Arial" w:cs="Arial"/>
          <w:bCs/>
        </w:rPr>
        <w:t xml:space="preserve"> w odbiorze Przedmiotu Umowy;</w:t>
      </w:r>
    </w:p>
    <w:p w14:paraId="1D10CB0F" w14:textId="15C9E4C0" w:rsidR="001163F9" w:rsidRPr="00D975C1" w:rsidRDefault="001D0732"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zapewnienia do realizacji Przedmiotu Umowy na własny koszt i ryzyko sprzętu, maszyn, narzędzi i urząd</w:t>
      </w:r>
      <w:r w:rsidR="00222142" w:rsidRPr="00D975C1">
        <w:rPr>
          <w:rFonts w:ascii="Arial" w:hAnsi="Arial" w:cs="Arial"/>
        </w:rPr>
        <w:t xml:space="preserve">zeń niezbędnych i pomocniczych oraz </w:t>
      </w:r>
      <w:r w:rsidRPr="00D975C1">
        <w:rPr>
          <w:rFonts w:ascii="Arial" w:hAnsi="Arial" w:cs="Arial"/>
        </w:rPr>
        <w:t>przy czym muszą one spełniać wymagania obowiązujących przepisów prawnych, w tym przepisów BHP</w:t>
      </w:r>
      <w:r w:rsidR="001163F9" w:rsidRPr="00D975C1">
        <w:rPr>
          <w:rFonts w:ascii="Arial" w:hAnsi="Arial" w:cs="Arial"/>
        </w:rPr>
        <w:t>;</w:t>
      </w:r>
    </w:p>
    <w:p w14:paraId="72B46899" w14:textId="21322B4B" w:rsidR="000157DC" w:rsidRPr="00D975C1" w:rsidRDefault="000157DC"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bCs/>
        </w:rPr>
        <w:t>dostarczenie</w:t>
      </w:r>
      <w:r w:rsidRPr="00D975C1">
        <w:rPr>
          <w:rFonts w:ascii="Arial" w:hAnsi="Arial" w:cs="Arial"/>
        </w:rPr>
        <w:t xml:space="preserve"> </w:t>
      </w:r>
      <w:r w:rsidR="00881FF5" w:rsidRPr="00D975C1">
        <w:rPr>
          <w:rFonts w:ascii="Arial" w:hAnsi="Arial" w:cs="Arial"/>
        </w:rPr>
        <w:t>na własny koszt i ryzyko</w:t>
      </w:r>
      <w:r w:rsidR="00881FF5" w:rsidRPr="00D975C1">
        <w:rPr>
          <w:rFonts w:ascii="Arial" w:hAnsi="Arial" w:cs="Arial"/>
          <w:bCs/>
        </w:rPr>
        <w:t xml:space="preserve"> </w:t>
      </w:r>
      <w:r w:rsidR="007455F2" w:rsidRPr="00D975C1">
        <w:rPr>
          <w:rFonts w:ascii="Arial" w:hAnsi="Arial" w:cs="Arial"/>
          <w:bCs/>
        </w:rPr>
        <w:t>materiałów</w:t>
      </w:r>
      <w:r w:rsidR="007C5E95" w:rsidRPr="00D975C1">
        <w:rPr>
          <w:rFonts w:ascii="Arial" w:hAnsi="Arial" w:cs="Arial"/>
          <w:bCs/>
        </w:rPr>
        <w:t xml:space="preserve"> eksploatacyjnych</w:t>
      </w:r>
      <w:r w:rsidR="007455F2" w:rsidRPr="00D975C1">
        <w:rPr>
          <w:rFonts w:ascii="Arial" w:hAnsi="Arial" w:cs="Arial"/>
          <w:bCs/>
        </w:rPr>
        <w:t xml:space="preserve">, części </w:t>
      </w:r>
      <w:r w:rsidR="007C5E95" w:rsidRPr="00D975C1">
        <w:rPr>
          <w:rFonts w:ascii="Arial" w:hAnsi="Arial" w:cs="Arial"/>
          <w:bCs/>
        </w:rPr>
        <w:t>i</w:t>
      </w:r>
      <w:r w:rsidR="00D975C1">
        <w:rPr>
          <w:rFonts w:ascii="Arial" w:hAnsi="Arial" w:cs="Arial"/>
          <w:bCs/>
        </w:rPr>
        <w:t> </w:t>
      </w:r>
      <w:r w:rsidR="007C5E95" w:rsidRPr="00D975C1">
        <w:rPr>
          <w:rFonts w:ascii="Arial" w:hAnsi="Arial" w:cs="Arial"/>
          <w:bCs/>
        </w:rPr>
        <w:t xml:space="preserve">podzespołów </w:t>
      </w:r>
      <w:r w:rsidR="007455F2" w:rsidRPr="00D975C1">
        <w:rPr>
          <w:rFonts w:ascii="Arial" w:hAnsi="Arial" w:cs="Arial"/>
          <w:bCs/>
        </w:rPr>
        <w:t>niezbędnych do wykonania Przedmiotu Umowy, przy czym zastosowane materiały</w:t>
      </w:r>
      <w:r w:rsidR="007C5E95" w:rsidRPr="00D975C1">
        <w:rPr>
          <w:rFonts w:ascii="Arial" w:hAnsi="Arial" w:cs="Arial"/>
          <w:bCs/>
        </w:rPr>
        <w:t xml:space="preserve"> eksploatacyjne</w:t>
      </w:r>
      <w:r w:rsidR="007455F2" w:rsidRPr="00D975C1">
        <w:rPr>
          <w:rFonts w:ascii="Arial" w:hAnsi="Arial" w:cs="Arial"/>
          <w:bCs/>
        </w:rPr>
        <w:t xml:space="preserve">, części </w:t>
      </w:r>
      <w:r w:rsidR="007C5E95" w:rsidRPr="00D975C1">
        <w:rPr>
          <w:rFonts w:ascii="Arial" w:hAnsi="Arial" w:cs="Arial"/>
          <w:bCs/>
        </w:rPr>
        <w:t xml:space="preserve">i podzespoły </w:t>
      </w:r>
      <w:r w:rsidR="007455F2" w:rsidRPr="00D975C1">
        <w:rPr>
          <w:rFonts w:ascii="Arial" w:hAnsi="Arial" w:cs="Arial"/>
          <w:bCs/>
        </w:rPr>
        <w:t>oraz maszyny i</w:t>
      </w:r>
      <w:r w:rsidR="00D975C1">
        <w:rPr>
          <w:rFonts w:ascii="Arial" w:hAnsi="Arial" w:cs="Arial"/>
          <w:bCs/>
        </w:rPr>
        <w:t> </w:t>
      </w:r>
      <w:r w:rsidR="007455F2" w:rsidRPr="00D975C1">
        <w:rPr>
          <w:rFonts w:ascii="Arial" w:hAnsi="Arial" w:cs="Arial"/>
          <w:bCs/>
        </w:rPr>
        <w:t>urządzenia powinny w szczególności:</w:t>
      </w:r>
    </w:p>
    <w:p w14:paraId="0E1DB557" w14:textId="572B9361" w:rsidR="000157DC" w:rsidRPr="00D975C1" w:rsidRDefault="000157DC" w:rsidP="00D975C1">
      <w:pPr>
        <w:pStyle w:val="Akapitzlist"/>
        <w:numPr>
          <w:ilvl w:val="0"/>
          <w:numId w:val="30"/>
        </w:numPr>
        <w:tabs>
          <w:tab w:val="left" w:pos="709"/>
          <w:tab w:val="left" w:pos="851"/>
        </w:tabs>
        <w:spacing w:after="0"/>
        <w:jc w:val="both"/>
        <w:rPr>
          <w:rFonts w:ascii="Arial" w:hAnsi="Arial" w:cs="Arial"/>
        </w:rPr>
      </w:pPr>
      <w:r w:rsidRPr="00D975C1">
        <w:rPr>
          <w:rFonts w:ascii="Arial" w:hAnsi="Arial" w:cs="Arial"/>
        </w:rPr>
        <w:t>spełniać wymogi ustawy z dnia 16 kwietnia 2004 roku o wyrobach budowlanych, to jest posiadać odpowiednie certyfikaty na znak bezpieczeństwa;</w:t>
      </w:r>
    </w:p>
    <w:p w14:paraId="24C2728B" w14:textId="77777777" w:rsidR="000157DC" w:rsidRPr="00D975C1" w:rsidRDefault="000157DC" w:rsidP="00D975C1">
      <w:pPr>
        <w:pStyle w:val="Akapitzlist"/>
        <w:numPr>
          <w:ilvl w:val="0"/>
          <w:numId w:val="30"/>
        </w:numPr>
        <w:tabs>
          <w:tab w:val="left" w:pos="709"/>
          <w:tab w:val="left" w:pos="851"/>
        </w:tabs>
        <w:spacing w:after="0"/>
        <w:jc w:val="both"/>
        <w:rPr>
          <w:rFonts w:ascii="Arial" w:hAnsi="Arial" w:cs="Arial"/>
        </w:rPr>
      </w:pPr>
      <w:r w:rsidRPr="00D975C1">
        <w:rPr>
          <w:rFonts w:ascii="Arial" w:hAnsi="Arial" w:cs="Arial"/>
        </w:rPr>
        <w:t>być zgodne z:</w:t>
      </w:r>
    </w:p>
    <w:p w14:paraId="52B11137" w14:textId="77777777" w:rsidR="000157DC" w:rsidRPr="00D975C1" w:rsidRDefault="000157DC" w:rsidP="00D975C1">
      <w:pPr>
        <w:pStyle w:val="Akapitzlist"/>
        <w:numPr>
          <w:ilvl w:val="0"/>
          <w:numId w:val="31"/>
        </w:numPr>
        <w:tabs>
          <w:tab w:val="left" w:pos="709"/>
          <w:tab w:val="left" w:pos="851"/>
        </w:tabs>
        <w:spacing w:after="0"/>
        <w:jc w:val="both"/>
        <w:rPr>
          <w:rFonts w:ascii="Arial" w:hAnsi="Arial" w:cs="Arial"/>
        </w:rPr>
      </w:pPr>
      <w:r w:rsidRPr="00D975C1">
        <w:rPr>
          <w:rFonts w:ascii="Arial" w:hAnsi="Arial" w:cs="Arial"/>
        </w:rPr>
        <w:t>kryteriami technicznymi określonymi w Polskich Normach przenoszących europejskie normy zharmonizowane lub aprobatą techniczną, o ile dla danego wyrobu nie ustanowiono Polskiej Normy;</w:t>
      </w:r>
    </w:p>
    <w:p w14:paraId="6DEE5933" w14:textId="77777777" w:rsidR="000157DC" w:rsidRPr="00D975C1" w:rsidRDefault="000157DC" w:rsidP="00D975C1">
      <w:pPr>
        <w:pStyle w:val="Akapitzlist"/>
        <w:numPr>
          <w:ilvl w:val="0"/>
          <w:numId w:val="31"/>
        </w:numPr>
        <w:tabs>
          <w:tab w:val="left" w:pos="709"/>
          <w:tab w:val="left" w:pos="851"/>
        </w:tabs>
        <w:spacing w:after="0"/>
        <w:jc w:val="both"/>
        <w:rPr>
          <w:rFonts w:ascii="Arial" w:hAnsi="Arial" w:cs="Arial"/>
        </w:rPr>
      </w:pPr>
      <w:r w:rsidRPr="00D975C1">
        <w:rPr>
          <w:rFonts w:ascii="Arial" w:hAnsi="Arial" w:cs="Arial"/>
        </w:rPr>
        <w:lastRenderedPageBreak/>
        <w:t>właściwymi przepisami i dokumentami technicznymi;</w:t>
      </w:r>
    </w:p>
    <w:p w14:paraId="373F5C1B" w14:textId="59AE6E94" w:rsidR="000157DC" w:rsidRPr="00D975C1" w:rsidRDefault="000157DC" w:rsidP="00D975C1">
      <w:pPr>
        <w:pStyle w:val="Akapitzlist"/>
        <w:numPr>
          <w:ilvl w:val="0"/>
          <w:numId w:val="31"/>
        </w:numPr>
        <w:tabs>
          <w:tab w:val="left" w:pos="709"/>
          <w:tab w:val="left" w:pos="851"/>
        </w:tabs>
        <w:spacing w:after="0"/>
        <w:jc w:val="both"/>
        <w:rPr>
          <w:rFonts w:ascii="Arial" w:hAnsi="Arial" w:cs="Arial"/>
        </w:rPr>
      </w:pPr>
      <w:r w:rsidRPr="00D975C1">
        <w:rPr>
          <w:rFonts w:ascii="Arial" w:hAnsi="Arial" w:cs="Arial"/>
        </w:rPr>
        <w:t>zaleceniami Zleceniodawcy, o ile takie zostały Zleceniobiorcy przekazane;</w:t>
      </w:r>
    </w:p>
    <w:p w14:paraId="0A8BFEFA" w14:textId="52FEFB31" w:rsidR="00274C41" w:rsidRPr="00D975C1" w:rsidRDefault="00B2187F"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bieżące</w:t>
      </w:r>
      <w:r w:rsidR="0099188C" w:rsidRPr="00D975C1">
        <w:rPr>
          <w:rFonts w:ascii="Arial" w:hAnsi="Arial" w:cs="Arial"/>
        </w:rPr>
        <w:t>go</w:t>
      </w:r>
      <w:r w:rsidRPr="00D975C1">
        <w:rPr>
          <w:rFonts w:ascii="Arial" w:hAnsi="Arial" w:cs="Arial"/>
        </w:rPr>
        <w:t xml:space="preserve"> utrzymanie porządku w trakcie wykonywania Przedmiotu Umowy, a po zakończeniu prac uporządkowanie miejsca wykonywania prac na własny koszt i</w:t>
      </w:r>
      <w:r w:rsidR="00D975C1">
        <w:rPr>
          <w:rFonts w:ascii="Arial" w:hAnsi="Arial" w:cs="Arial"/>
        </w:rPr>
        <w:t> </w:t>
      </w:r>
      <w:r w:rsidRPr="00D975C1">
        <w:rPr>
          <w:rFonts w:ascii="Arial" w:hAnsi="Arial" w:cs="Arial"/>
        </w:rPr>
        <w:t>ryzyko</w:t>
      </w:r>
      <w:r w:rsidR="00274C41" w:rsidRPr="00D975C1">
        <w:rPr>
          <w:rFonts w:ascii="Arial" w:hAnsi="Arial" w:cs="Arial"/>
        </w:rPr>
        <w:t>;</w:t>
      </w:r>
    </w:p>
    <w:p w14:paraId="37C17A30" w14:textId="320F49D3" w:rsidR="00274C41" w:rsidRPr="00D975C1" w:rsidRDefault="0099188C"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bCs/>
        </w:rPr>
        <w:t>odpowiedniego zabezpieczenie terenu wykonywania prac, w szczególności w</w:t>
      </w:r>
      <w:r w:rsidR="00D975C1">
        <w:rPr>
          <w:rFonts w:ascii="Arial" w:hAnsi="Arial" w:cs="Arial"/>
          <w:bCs/>
        </w:rPr>
        <w:t> </w:t>
      </w:r>
      <w:r w:rsidRPr="00D975C1">
        <w:rPr>
          <w:rFonts w:ascii="Arial" w:hAnsi="Arial" w:cs="Arial"/>
          <w:bCs/>
        </w:rPr>
        <w:t>zakresie wygrodzenia i oznakowania, na własny koszt i ryzyko</w:t>
      </w:r>
      <w:r w:rsidR="00274C41" w:rsidRPr="00D975C1">
        <w:rPr>
          <w:rFonts w:ascii="Arial" w:hAnsi="Arial" w:cs="Arial"/>
        </w:rPr>
        <w:t>;</w:t>
      </w:r>
    </w:p>
    <w:p w14:paraId="6D415CA6" w14:textId="38B9EB74" w:rsidR="00274C41" w:rsidRPr="00D975C1" w:rsidRDefault="0099188C"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w przypadku powstania niebezpiecznych warunków pracy, zagrożenia życia, zdrowia ludzkiego, zagrożenia dla środowiska naturalnego, zawiadamiania o tym fakcie niezwłocznie Zleceniodawcę</w:t>
      </w:r>
      <w:r w:rsidR="00274C41" w:rsidRPr="00D975C1">
        <w:rPr>
          <w:rFonts w:ascii="Arial" w:hAnsi="Arial" w:cs="Arial"/>
        </w:rPr>
        <w:t>;</w:t>
      </w:r>
    </w:p>
    <w:p w14:paraId="284AB274" w14:textId="77777777" w:rsidR="001163F9" w:rsidRPr="00D975C1" w:rsidRDefault="000A6CEF"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sporządzania wszelkiej</w:t>
      </w:r>
      <w:r w:rsidR="001163F9" w:rsidRPr="00D975C1">
        <w:rPr>
          <w:rFonts w:ascii="Arial" w:hAnsi="Arial" w:cs="Arial"/>
        </w:rPr>
        <w:t xml:space="preserve"> dokumentacji </w:t>
      </w:r>
      <w:r w:rsidRPr="00D975C1">
        <w:rPr>
          <w:rFonts w:ascii="Arial" w:hAnsi="Arial" w:cs="Arial"/>
        </w:rPr>
        <w:t xml:space="preserve">przeznaczonej dla Zleceniodawcy </w:t>
      </w:r>
      <w:r w:rsidR="001163F9" w:rsidRPr="00D975C1">
        <w:rPr>
          <w:rFonts w:ascii="Arial" w:hAnsi="Arial" w:cs="Arial"/>
        </w:rPr>
        <w:t>w języku polskim;</w:t>
      </w:r>
    </w:p>
    <w:p w14:paraId="54ACC1DD" w14:textId="77B22EAD" w:rsidR="001163F9" w:rsidRPr="00D975C1" w:rsidRDefault="00823986" w:rsidP="00D975C1">
      <w:pPr>
        <w:pStyle w:val="Akapitzlist"/>
        <w:numPr>
          <w:ilvl w:val="0"/>
          <w:numId w:val="24"/>
        </w:numPr>
        <w:tabs>
          <w:tab w:val="left" w:pos="709"/>
          <w:tab w:val="left" w:pos="851"/>
        </w:tabs>
        <w:spacing w:after="0"/>
        <w:ind w:left="709" w:hanging="425"/>
        <w:jc w:val="both"/>
        <w:rPr>
          <w:rStyle w:val="Hipercze"/>
          <w:rFonts w:ascii="Arial" w:hAnsi="Arial" w:cs="Arial"/>
          <w:bCs/>
          <w:color w:val="auto"/>
        </w:rPr>
      </w:pPr>
      <w:r w:rsidRPr="00D975C1">
        <w:rPr>
          <w:rFonts w:ascii="Arial" w:hAnsi="Arial" w:cs="Arial"/>
        </w:rPr>
        <w:t xml:space="preserve">przeszkolenia osób wykonujących Przedmiot Umowy w zakresie  występujących zagrożeń dla bezpieczeństwa i zdrowia w miejscu i podczas wykonywania prac, jak również zapoznania z wewnętrznymi aktami normatywnymi </w:t>
      </w:r>
      <w:r w:rsidR="0039265C" w:rsidRPr="00D975C1">
        <w:rPr>
          <w:rFonts w:ascii="Arial" w:hAnsi="Arial" w:cs="Arial"/>
        </w:rPr>
        <w:t xml:space="preserve">i uregulowaniami </w:t>
      </w:r>
      <w:r w:rsidRPr="00D975C1">
        <w:rPr>
          <w:rFonts w:ascii="Arial" w:hAnsi="Arial" w:cs="Arial"/>
        </w:rPr>
        <w:t>obowiązującymi w</w:t>
      </w:r>
      <w:r w:rsidR="00435097" w:rsidRPr="00D975C1">
        <w:rPr>
          <w:rFonts w:ascii="Arial" w:hAnsi="Arial" w:cs="Arial"/>
        </w:rPr>
        <w:t> </w:t>
      </w:r>
      <w:r w:rsidRPr="00D975C1">
        <w:rPr>
          <w:rFonts w:ascii="Arial" w:hAnsi="Arial" w:cs="Arial"/>
        </w:rPr>
        <w:t>TAURON Wytwarzanie S.A., dotyczącymi bezpieczeństwa i</w:t>
      </w:r>
      <w:r w:rsidR="00D975C1">
        <w:rPr>
          <w:rFonts w:ascii="Arial" w:hAnsi="Arial" w:cs="Arial"/>
        </w:rPr>
        <w:t> </w:t>
      </w:r>
      <w:r w:rsidRPr="00D975C1">
        <w:rPr>
          <w:rFonts w:ascii="Arial" w:hAnsi="Arial" w:cs="Arial"/>
        </w:rPr>
        <w:t>higieny pracy oraz bezpieczeństwa przeciwpożarowego, odpowiednio do zakresu realizacji prac zgodnie z</w:t>
      </w:r>
      <w:r w:rsidR="00435097" w:rsidRPr="00D975C1">
        <w:rPr>
          <w:rFonts w:ascii="Arial" w:hAnsi="Arial" w:cs="Arial"/>
        </w:rPr>
        <w:t> </w:t>
      </w:r>
      <w:r w:rsidR="0039265C" w:rsidRPr="00D975C1">
        <w:rPr>
          <w:rFonts w:ascii="Arial" w:hAnsi="Arial" w:cs="Arial"/>
        </w:rPr>
        <w:t>dokumentami otrzymanymi od Zleceniodawcy przed rozpoczęciem wykonywania Przedmiotu Umowy</w:t>
      </w:r>
      <w:r w:rsidR="0039265C" w:rsidRPr="00D975C1">
        <w:rPr>
          <w:rStyle w:val="Hipercze"/>
          <w:rFonts w:ascii="Arial" w:hAnsi="Arial" w:cs="Arial"/>
          <w:color w:val="auto"/>
          <w:u w:val="none"/>
        </w:rPr>
        <w:t>;</w:t>
      </w:r>
      <w:r w:rsidR="00D527E2" w:rsidRPr="00D975C1">
        <w:rPr>
          <w:rStyle w:val="Hipercze"/>
          <w:rFonts w:ascii="Arial" w:hAnsi="Arial" w:cs="Arial"/>
          <w:color w:val="auto"/>
        </w:rPr>
        <w:t xml:space="preserve"> </w:t>
      </w:r>
    </w:p>
    <w:p w14:paraId="02961E32" w14:textId="6B2C895A" w:rsidR="001163F9" w:rsidRPr="00D975C1" w:rsidRDefault="001163F9"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 xml:space="preserve">posiadania przez </w:t>
      </w:r>
      <w:r w:rsidR="007E1E53" w:rsidRPr="00D975C1">
        <w:rPr>
          <w:rFonts w:ascii="Arial" w:hAnsi="Arial" w:cs="Arial"/>
        </w:rPr>
        <w:t xml:space="preserve">cały </w:t>
      </w:r>
      <w:r w:rsidRPr="00D975C1">
        <w:rPr>
          <w:rFonts w:ascii="Arial" w:hAnsi="Arial" w:cs="Arial"/>
        </w:rPr>
        <w:t xml:space="preserve">okres </w:t>
      </w:r>
      <w:r w:rsidR="00BA2394" w:rsidRPr="00D975C1">
        <w:rPr>
          <w:rFonts w:ascii="Arial" w:hAnsi="Arial" w:cs="Arial"/>
        </w:rPr>
        <w:t>realizacji niniejszej</w:t>
      </w:r>
      <w:r w:rsidRPr="00D975C1">
        <w:rPr>
          <w:rFonts w:ascii="Arial" w:hAnsi="Arial" w:cs="Arial"/>
        </w:rPr>
        <w:t xml:space="preserve"> Umowy</w:t>
      </w:r>
      <w:r w:rsidR="00BA2394" w:rsidRPr="00D975C1">
        <w:rPr>
          <w:rFonts w:ascii="Arial" w:hAnsi="Arial" w:cs="Arial"/>
        </w:rPr>
        <w:t>, polisy</w:t>
      </w:r>
      <w:r w:rsidRPr="00D975C1">
        <w:rPr>
          <w:rFonts w:ascii="Arial" w:hAnsi="Arial" w:cs="Arial"/>
        </w:rPr>
        <w:t xml:space="preserve"> ubezpieczenia odpowiedzialności cywilnej (OC) z tytułu prowad</w:t>
      </w:r>
      <w:r w:rsidR="001D2B94" w:rsidRPr="00D975C1">
        <w:rPr>
          <w:rFonts w:ascii="Arial" w:hAnsi="Arial" w:cs="Arial"/>
        </w:rPr>
        <w:t>zenia działalności gospodarczej</w:t>
      </w:r>
      <w:r w:rsidR="00823986" w:rsidRPr="00D975C1">
        <w:rPr>
          <w:rFonts w:ascii="Arial" w:hAnsi="Arial" w:cs="Arial"/>
        </w:rPr>
        <w:t xml:space="preserve"> </w:t>
      </w:r>
      <w:r w:rsidR="0039265C" w:rsidRPr="00D975C1">
        <w:rPr>
          <w:rFonts w:ascii="Arial" w:hAnsi="Arial" w:cs="Arial"/>
        </w:rPr>
        <w:t>zgodnie z</w:t>
      </w:r>
      <w:r w:rsidR="00435097" w:rsidRPr="00D975C1">
        <w:rPr>
          <w:rFonts w:ascii="Arial" w:hAnsi="Arial" w:cs="Arial"/>
        </w:rPr>
        <w:t> </w:t>
      </w:r>
      <w:r w:rsidR="0039265C" w:rsidRPr="00D975C1">
        <w:rPr>
          <w:rFonts w:ascii="Arial" w:hAnsi="Arial" w:cs="Arial"/>
        </w:rPr>
        <w:t xml:space="preserve">postanowieniami </w:t>
      </w:r>
      <w:r w:rsidR="00823986" w:rsidRPr="00D975C1">
        <w:rPr>
          <w:rFonts w:ascii="Arial" w:hAnsi="Arial" w:cs="Arial"/>
        </w:rPr>
        <w:t>§ 9;</w:t>
      </w:r>
    </w:p>
    <w:p w14:paraId="1B9C54AE" w14:textId="7C7AF15B" w:rsidR="00565DA8" w:rsidRPr="00D975C1" w:rsidRDefault="00565DA8"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zapewnienia odpowiedniej odzieży ( w tym ubrania robocze antyelektrostatyczne) i</w:t>
      </w:r>
      <w:r w:rsidR="00D975C1">
        <w:rPr>
          <w:rFonts w:ascii="Arial" w:hAnsi="Arial" w:cs="Arial"/>
        </w:rPr>
        <w:t> </w:t>
      </w:r>
      <w:r w:rsidRPr="00D975C1">
        <w:rPr>
          <w:rFonts w:ascii="Arial" w:hAnsi="Arial" w:cs="Arial"/>
        </w:rPr>
        <w:t>obuwia roboczego</w:t>
      </w:r>
      <w:r w:rsidR="00222142" w:rsidRPr="00D975C1">
        <w:rPr>
          <w:rFonts w:ascii="Arial" w:hAnsi="Arial" w:cs="Arial"/>
        </w:rPr>
        <w:t xml:space="preserve">, środków ochrony indywidualnej, w tym </w:t>
      </w:r>
      <w:r w:rsidR="00222142" w:rsidRPr="00D975C1">
        <w:rPr>
          <w:rFonts w:ascii="Arial" w:hAnsi="Arial" w:cs="Arial"/>
          <w:bCs/>
        </w:rPr>
        <w:t>zabezpieczeń pracowników przed wpływem szkodliwych substancji</w:t>
      </w:r>
      <w:r w:rsidR="00222142" w:rsidRPr="00D975C1">
        <w:rPr>
          <w:rFonts w:ascii="Arial" w:hAnsi="Arial" w:cs="Arial"/>
        </w:rPr>
        <w:t xml:space="preserve">, zawiesi, sprzętu chroniącego przed upadkiem </w:t>
      </w:r>
      <w:r w:rsidR="0039265C" w:rsidRPr="00D975C1">
        <w:rPr>
          <w:rFonts w:ascii="Arial" w:hAnsi="Arial" w:cs="Arial"/>
        </w:rPr>
        <w:t xml:space="preserve">itp. </w:t>
      </w:r>
      <w:r w:rsidRPr="00D975C1">
        <w:rPr>
          <w:rFonts w:ascii="Arial" w:hAnsi="Arial" w:cs="Arial"/>
        </w:rPr>
        <w:t>oraz bezwzględnego dopilnowania ich stosowania; odpowiednie oznakowanie ubrań roboczych bądź kasków ochronnych osób wykonujących Przedmiot Umowy, z nazwą podmiotu zatrudniającego daną osobę lub posiadania identyfikatorów z nazwiskiem danej osoby i</w:t>
      </w:r>
      <w:r w:rsidR="00435097" w:rsidRPr="00D975C1">
        <w:rPr>
          <w:rFonts w:ascii="Arial" w:hAnsi="Arial" w:cs="Arial"/>
        </w:rPr>
        <w:t> </w:t>
      </w:r>
      <w:r w:rsidRPr="00D975C1">
        <w:rPr>
          <w:rFonts w:ascii="Arial" w:hAnsi="Arial" w:cs="Arial"/>
        </w:rPr>
        <w:t>nazwą tego podmiotu;</w:t>
      </w:r>
    </w:p>
    <w:p w14:paraId="65F18B43" w14:textId="65A6884C" w:rsidR="00565DA8" w:rsidRPr="00D975C1" w:rsidRDefault="00565DA8"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 xml:space="preserve">trwałego oznakowania </w:t>
      </w:r>
      <w:r w:rsidR="0039265C" w:rsidRPr="00D975C1">
        <w:rPr>
          <w:rFonts w:ascii="Arial" w:hAnsi="Arial" w:cs="Arial"/>
        </w:rPr>
        <w:t xml:space="preserve">własnego </w:t>
      </w:r>
      <w:r w:rsidRPr="00D975C1">
        <w:rPr>
          <w:rFonts w:ascii="Arial" w:hAnsi="Arial" w:cs="Arial"/>
        </w:rPr>
        <w:t>sprzętu, wyposażenia</w:t>
      </w:r>
      <w:r w:rsidR="0039265C" w:rsidRPr="00D975C1">
        <w:rPr>
          <w:rFonts w:ascii="Arial" w:hAnsi="Arial" w:cs="Arial"/>
        </w:rPr>
        <w:t xml:space="preserve">, urządzeń </w:t>
      </w:r>
      <w:proofErr w:type="spellStart"/>
      <w:r w:rsidR="0039265C" w:rsidRPr="00D975C1">
        <w:rPr>
          <w:rFonts w:ascii="Arial" w:hAnsi="Arial" w:cs="Arial"/>
        </w:rPr>
        <w:t>itp</w:t>
      </w:r>
      <w:proofErr w:type="spellEnd"/>
      <w:r w:rsidRPr="00D975C1">
        <w:rPr>
          <w:rFonts w:ascii="Arial" w:hAnsi="Arial" w:cs="Arial"/>
        </w:rPr>
        <w:t>;</w:t>
      </w:r>
    </w:p>
    <w:p w14:paraId="699B533D" w14:textId="06450328" w:rsidR="00565DA8" w:rsidRPr="00D975C1" w:rsidRDefault="00565DA8"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 xml:space="preserve">naprawy </w:t>
      </w:r>
      <w:r w:rsidR="0039265C" w:rsidRPr="00D975C1">
        <w:rPr>
          <w:rFonts w:ascii="Arial" w:hAnsi="Arial" w:cs="Arial"/>
        </w:rPr>
        <w:t xml:space="preserve">na własny koszt </w:t>
      </w:r>
      <w:r w:rsidRPr="00D975C1">
        <w:rPr>
          <w:rFonts w:ascii="Arial" w:hAnsi="Arial" w:cs="Arial"/>
        </w:rPr>
        <w:t xml:space="preserve">szkód wyrządzonych </w:t>
      </w:r>
      <w:r w:rsidR="0039265C" w:rsidRPr="00D975C1">
        <w:rPr>
          <w:rFonts w:ascii="Arial" w:hAnsi="Arial" w:cs="Arial"/>
        </w:rPr>
        <w:t xml:space="preserve">Zleceniodawcy </w:t>
      </w:r>
      <w:r w:rsidRPr="00D975C1">
        <w:rPr>
          <w:rFonts w:ascii="Arial" w:hAnsi="Arial" w:cs="Arial"/>
        </w:rPr>
        <w:t>w trakcie realizacji prac, w</w:t>
      </w:r>
      <w:r w:rsidR="00435097" w:rsidRPr="00D975C1">
        <w:rPr>
          <w:rFonts w:ascii="Arial" w:hAnsi="Arial" w:cs="Arial"/>
        </w:rPr>
        <w:t> </w:t>
      </w:r>
      <w:r w:rsidRPr="00D975C1">
        <w:rPr>
          <w:rFonts w:ascii="Arial" w:hAnsi="Arial" w:cs="Arial"/>
        </w:rPr>
        <w:t>tym szkód wyrządzonych osobom trzecim;</w:t>
      </w:r>
    </w:p>
    <w:p w14:paraId="2A8611EB" w14:textId="13251D24" w:rsidR="00565DA8" w:rsidRPr="00D975C1" w:rsidRDefault="00E33360"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 xml:space="preserve">bieżącego informowania Zleceniodawcy </w:t>
      </w:r>
      <w:r w:rsidR="007613E5" w:rsidRPr="00D975C1">
        <w:rPr>
          <w:rFonts w:ascii="Arial" w:hAnsi="Arial" w:cs="Arial"/>
          <w:bCs/>
        </w:rPr>
        <w:t>o wystąpieniu jakichkolwiek problemów związanych z realizacją Przedmiotu Umowy</w:t>
      </w:r>
      <w:r w:rsidR="007613E5" w:rsidRPr="00D975C1">
        <w:rPr>
          <w:rFonts w:ascii="Arial" w:hAnsi="Arial" w:cs="Arial"/>
        </w:rPr>
        <w:t xml:space="preserve"> oraz informowaniu </w:t>
      </w:r>
      <w:r w:rsidRPr="00D975C1">
        <w:rPr>
          <w:rFonts w:ascii="Arial" w:hAnsi="Arial" w:cs="Arial"/>
        </w:rPr>
        <w:t>o konieczności wykonania usług/prac dodatkowych oraz zamiennych, a następnie pisemnego potwierdzenia takich przypadków</w:t>
      </w:r>
      <w:r w:rsidR="00565DA8" w:rsidRPr="00D975C1">
        <w:rPr>
          <w:rFonts w:ascii="Arial" w:hAnsi="Arial" w:cs="Arial"/>
        </w:rPr>
        <w:t>;</w:t>
      </w:r>
    </w:p>
    <w:p w14:paraId="11DBB5DD" w14:textId="2BF16B57" w:rsidR="007613E5" w:rsidRPr="00D975C1" w:rsidRDefault="007613E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bCs/>
        </w:rPr>
        <w:t xml:space="preserve">udziału w rozwiązywaniu problemów </w:t>
      </w:r>
      <w:proofErr w:type="spellStart"/>
      <w:r w:rsidRPr="00D975C1">
        <w:rPr>
          <w:rFonts w:ascii="Arial" w:hAnsi="Arial" w:cs="Arial"/>
          <w:bCs/>
        </w:rPr>
        <w:t>organizacyjno</w:t>
      </w:r>
      <w:proofErr w:type="spellEnd"/>
      <w:r w:rsidRPr="00D975C1">
        <w:rPr>
          <w:rFonts w:ascii="Arial" w:hAnsi="Arial" w:cs="Arial"/>
          <w:bCs/>
        </w:rPr>
        <w:t xml:space="preserve"> – technicznych powstałych w</w:t>
      </w:r>
      <w:r w:rsidR="00D975C1">
        <w:rPr>
          <w:rFonts w:ascii="Arial" w:hAnsi="Arial" w:cs="Arial"/>
          <w:bCs/>
        </w:rPr>
        <w:t> </w:t>
      </w:r>
      <w:r w:rsidRPr="00D975C1">
        <w:rPr>
          <w:rFonts w:ascii="Arial" w:hAnsi="Arial" w:cs="Arial"/>
          <w:bCs/>
        </w:rPr>
        <w:t>trakcie wykonywania Przedmiotu Umowy, zgłoszonych przez Zleceniodawcę;</w:t>
      </w:r>
    </w:p>
    <w:p w14:paraId="754C6890" w14:textId="74BBA42F" w:rsidR="00565DA8" w:rsidRPr="00D975C1" w:rsidRDefault="003303D1"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dostosowania</w:t>
      </w:r>
      <w:r w:rsidR="00565DA8" w:rsidRPr="00D975C1">
        <w:rPr>
          <w:rFonts w:ascii="Arial" w:hAnsi="Arial" w:cs="Arial"/>
        </w:rPr>
        <w:t xml:space="preserve"> organizacji prac do potrzeb Zleceniodawcy</w:t>
      </w:r>
      <w:r w:rsidR="00415A25" w:rsidRPr="00D975C1">
        <w:rPr>
          <w:rFonts w:ascii="Arial" w:hAnsi="Arial" w:cs="Arial"/>
        </w:rPr>
        <w:t>;</w:t>
      </w:r>
    </w:p>
    <w:p w14:paraId="41EFFA50" w14:textId="47130C57" w:rsidR="00415A25" w:rsidRPr="00D975C1" w:rsidRDefault="00415A2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przestrzeganie zasad realizacji prac wynikających z Umowy, w szczególności w</w:t>
      </w:r>
      <w:r w:rsidR="00D975C1">
        <w:rPr>
          <w:rFonts w:ascii="Arial" w:hAnsi="Arial" w:cs="Arial"/>
        </w:rPr>
        <w:t> </w:t>
      </w:r>
      <w:r w:rsidRPr="00D975C1">
        <w:rPr>
          <w:rFonts w:ascii="Arial" w:hAnsi="Arial" w:cs="Arial"/>
        </w:rPr>
        <w:t>Załączniku nr 1 do Umowy;</w:t>
      </w:r>
    </w:p>
    <w:p w14:paraId="70A4F2D1" w14:textId="78B6ADEA" w:rsidR="0026581A" w:rsidRPr="00D975C1" w:rsidRDefault="0026581A"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ponoszenia wszelkich kosztów powstałych u Zleceniodawcy z winy Zleceniobiorcy;</w:t>
      </w:r>
    </w:p>
    <w:p w14:paraId="4E7A220B" w14:textId="77777777" w:rsidR="005720AD" w:rsidRPr="00D975C1" w:rsidRDefault="00274C41"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lastRenderedPageBreak/>
        <w:t>odpowiedniego zabezpieczenia terenu prac i ochrony przed zniszczeniem, uszkodzeniem lub kradzieżą powierzonego mu mienia oraz prowadzonych przez niego prac aż do upłynięcia terminu odbioru</w:t>
      </w:r>
      <w:r w:rsidR="00415A25" w:rsidRPr="00D975C1">
        <w:rPr>
          <w:rFonts w:ascii="Arial" w:hAnsi="Arial" w:cs="Arial"/>
        </w:rPr>
        <w:t>;</w:t>
      </w:r>
    </w:p>
    <w:p w14:paraId="486E8C4B" w14:textId="06A8CF18" w:rsidR="00E32658" w:rsidRPr="00D975C1" w:rsidRDefault="00325688"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 xml:space="preserve">zagospodarowania odpadów powstałych przy realizacji prac we własnym zakresie, zgodnie z Ustawą o odpadach oraz obowiązującymi u Zleceniodawcy uregulowaniami, na zasadach opisanych w dokumencie „Gospodarka odpadami” dostępnym na Platformie Zakupowej Grupy TAURON. Łącze do dokumentu: </w:t>
      </w:r>
      <w:r w:rsidR="00BC05E0" w:rsidRPr="00D975C1">
        <w:rPr>
          <w:rFonts w:ascii="Arial" w:eastAsia="Calibri" w:hAnsi="Arial" w:cs="Arial"/>
          <w:color w:val="0000FF"/>
          <w:u w:val="single"/>
        </w:rPr>
        <w:t>Dokumenty - Platforma Zakupowa Grupy TAURON</w:t>
      </w:r>
    </w:p>
    <w:p w14:paraId="5966229F" w14:textId="1448B471" w:rsidR="00E32658" w:rsidRPr="00D975C1" w:rsidRDefault="00BC05E0"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przekazania Zleceniodawcy najpóźniej w dniu ostatecznego odbioru prac dokonanego zgodnie z procedurą opisaną w § 6 pisemnej informacji o rodzajach (kod odpadu), ilościach (podane ilości oraz metody obliczania lub pomiaru masy odpadu) i sposobie zagospodarowania (odzysk lub unieszkodliwienie) odpadów wytworzonych w wyniku wykonywania Przedmiotu Umowy</w:t>
      </w:r>
      <w:r w:rsidR="00E32658" w:rsidRPr="00D975C1">
        <w:rPr>
          <w:rFonts w:ascii="Arial" w:hAnsi="Arial" w:cs="Arial"/>
        </w:rPr>
        <w:t>,</w:t>
      </w:r>
    </w:p>
    <w:p w14:paraId="154B4AA5" w14:textId="42F32D71" w:rsidR="00415A25" w:rsidRPr="00D975C1" w:rsidRDefault="00415A2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sprawdzenia dokumentacji w razie otrzymania jej od Zleceniodawcy;</w:t>
      </w:r>
    </w:p>
    <w:p w14:paraId="71350FFA" w14:textId="1D2768AA" w:rsidR="00415A25" w:rsidRPr="00D975C1" w:rsidRDefault="00415A2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przestrzegania wymagań ochrony środowiska na podstawie obowiązujących przepisów; w</w:t>
      </w:r>
      <w:r w:rsidR="00435097" w:rsidRPr="00D975C1">
        <w:rPr>
          <w:rFonts w:ascii="Arial" w:hAnsi="Arial" w:cs="Arial"/>
        </w:rPr>
        <w:t> </w:t>
      </w:r>
      <w:r w:rsidRPr="00D975C1">
        <w:rPr>
          <w:rFonts w:ascii="Arial" w:hAnsi="Arial" w:cs="Arial"/>
        </w:rPr>
        <w:t>trakcie wykonywania prac Zleceniobiorca jest zobowiązany chronić środowisko na obszarze prowadzenia prac oraz w ich otoczeniu, a w szczególności zapewnić ochronę gleby, zieleni, naturalnego ukształtowania terenu i stosunków wodnych; w przypadku wystąpienia bezpośredniego zagrożenia szkodą w</w:t>
      </w:r>
      <w:r w:rsidR="00D975C1">
        <w:rPr>
          <w:rFonts w:ascii="Arial" w:hAnsi="Arial" w:cs="Arial"/>
        </w:rPr>
        <w:t> </w:t>
      </w:r>
      <w:r w:rsidRPr="00D975C1">
        <w:rPr>
          <w:rFonts w:ascii="Arial" w:hAnsi="Arial" w:cs="Arial"/>
        </w:rPr>
        <w:t>środowisku Zleceniobiorca obowiązany jest niezwłocznie podjąć działania zapobiegawcze; w przypadku wystąpienia szkody w</w:t>
      </w:r>
      <w:r w:rsidR="00435097" w:rsidRPr="00D975C1">
        <w:rPr>
          <w:rFonts w:ascii="Arial" w:hAnsi="Arial" w:cs="Arial"/>
        </w:rPr>
        <w:t> </w:t>
      </w:r>
      <w:r w:rsidRPr="00D975C1">
        <w:rPr>
          <w:rFonts w:ascii="Arial" w:hAnsi="Arial" w:cs="Arial"/>
        </w:rPr>
        <w:t>środowisku Zleceniobiorca obowiązany jest do ograniczenia szkody i podjęcia działań naprawczych;</w:t>
      </w:r>
    </w:p>
    <w:p w14:paraId="0EE776FE" w14:textId="6AEA8403" w:rsidR="00415A25" w:rsidRPr="00D975C1" w:rsidRDefault="00415A25"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zaspokojenia roszczeń osób trzecich zgłoszonych w związku z realizacją przez Zleceniobiorcę Umowy, także jeżeli zostaną one skierowane bezpośrednio do Zleceniodawcy; Zleceniobiorca zobowiązany jest niezwłocznie powiadomić Zleceniodawcę o każdym przypadku zgłoszenia takich roszczeń bezpośrednio do Zleceniobiorcy; w</w:t>
      </w:r>
      <w:r w:rsidR="00435097" w:rsidRPr="00D975C1">
        <w:rPr>
          <w:rFonts w:ascii="Arial" w:hAnsi="Arial" w:cs="Arial"/>
        </w:rPr>
        <w:t> </w:t>
      </w:r>
      <w:r w:rsidRPr="00D975C1">
        <w:rPr>
          <w:rFonts w:ascii="Arial" w:hAnsi="Arial" w:cs="Arial"/>
        </w:rPr>
        <w:t>przypadku gdyby Zleceniodawca zobowiązany został do zapłaty na rzecz jakiejkolwiek osoby lub organu administracji jakichkolwiek kwot z tytułu odszkodowań, kar bądź innych roszczeń, albo kwoty takie w całości bądź części zapłacił, w szczególności w związku z</w:t>
      </w:r>
      <w:r w:rsidR="00435097" w:rsidRPr="00D975C1">
        <w:rPr>
          <w:rFonts w:ascii="Arial" w:hAnsi="Arial" w:cs="Arial"/>
        </w:rPr>
        <w:t> </w:t>
      </w:r>
      <w:r w:rsidRPr="00D975C1">
        <w:rPr>
          <w:rFonts w:ascii="Arial" w:hAnsi="Arial" w:cs="Arial"/>
        </w:rPr>
        <w:t>niewykonaniem lub nienależytym wykonaniem przez Zleceniobiorcę jakiegokolwiek obowiązku określonego w Umowie, Zleceniobiorca zobowiązany jest zaspokoić powyższe zobowiązania, a jeżeli nie będzie to możliwe, zwrócić Zleceniodawcy uiszczone przez Zleceniodawcę należności oraz wszelkie z tym związane koszty w terminie 7 dni od doręczenia Zleceniobiorcy pisemnego wezwania do zapłaty</w:t>
      </w:r>
      <w:r w:rsidR="000C49FB" w:rsidRPr="00D975C1">
        <w:rPr>
          <w:rFonts w:ascii="Arial" w:hAnsi="Arial" w:cs="Arial"/>
        </w:rPr>
        <w:t>;</w:t>
      </w:r>
    </w:p>
    <w:p w14:paraId="23C1833A" w14:textId="3AFDFB0F" w:rsidR="004C7CEC" w:rsidRPr="00D975C1" w:rsidRDefault="004C7CEC" w:rsidP="00D975C1">
      <w:pPr>
        <w:pStyle w:val="Akapitzlist"/>
        <w:numPr>
          <w:ilvl w:val="0"/>
          <w:numId w:val="24"/>
        </w:numPr>
        <w:tabs>
          <w:tab w:val="left" w:pos="709"/>
          <w:tab w:val="left" w:pos="851"/>
        </w:tabs>
        <w:spacing w:after="0"/>
        <w:ind w:left="709" w:hanging="425"/>
        <w:jc w:val="both"/>
        <w:rPr>
          <w:rFonts w:ascii="Arial" w:hAnsi="Arial" w:cs="Arial"/>
        </w:rPr>
      </w:pPr>
      <w:r w:rsidRPr="00D975C1">
        <w:rPr>
          <w:rFonts w:ascii="Arial" w:hAnsi="Arial" w:cs="Arial"/>
        </w:rPr>
        <w:t>zapewnienia na swój koszt i ryzyko rusztowań, przy czym budowa, likwidacja i</w:t>
      </w:r>
      <w:r w:rsidR="00D975C1">
        <w:rPr>
          <w:rFonts w:ascii="Arial" w:hAnsi="Arial" w:cs="Arial"/>
        </w:rPr>
        <w:t> </w:t>
      </w:r>
      <w:r w:rsidRPr="00D975C1">
        <w:rPr>
          <w:rFonts w:ascii="Arial" w:hAnsi="Arial" w:cs="Arial"/>
        </w:rPr>
        <w:t>odbiory rusztowań będą prowadzone przez osoby posiadające odpowiednie, ważne uprawnienia w</w:t>
      </w:r>
      <w:r w:rsidR="00435097" w:rsidRPr="00D975C1">
        <w:rPr>
          <w:rFonts w:ascii="Arial" w:hAnsi="Arial" w:cs="Arial"/>
        </w:rPr>
        <w:t> </w:t>
      </w:r>
      <w:r w:rsidRPr="00D975C1">
        <w:rPr>
          <w:rFonts w:ascii="Arial" w:hAnsi="Arial" w:cs="Arial"/>
        </w:rPr>
        <w:t>tym zakresie (na koszt i ryzyko Zleceniobiorcy);</w:t>
      </w:r>
    </w:p>
    <w:p w14:paraId="6BD1EE5F" w14:textId="0C3B664B" w:rsidR="00BC05E0" w:rsidRPr="00D975C1" w:rsidRDefault="00BC05E0" w:rsidP="00D975C1">
      <w:pPr>
        <w:pStyle w:val="Nagwek3"/>
        <w:keepNext w:val="0"/>
        <w:numPr>
          <w:ilvl w:val="0"/>
          <w:numId w:val="24"/>
        </w:numPr>
        <w:spacing w:before="0" w:after="0" w:line="276" w:lineRule="auto"/>
        <w:ind w:left="786"/>
        <w:jc w:val="both"/>
        <w:rPr>
          <w:b w:val="0"/>
          <w:bCs w:val="0"/>
          <w:sz w:val="22"/>
          <w:szCs w:val="22"/>
        </w:rPr>
      </w:pPr>
      <w:r w:rsidRPr="00D975C1">
        <w:rPr>
          <w:b w:val="0"/>
          <w:bCs w:val="0"/>
          <w:sz w:val="22"/>
          <w:szCs w:val="22"/>
        </w:rPr>
        <w:t>zapoznania się i przestrzegania wewnętrznych uregulowań Zleceniodawcy w zakresie zasad zatrudniania firm zewnętrznych na terenie jednostek organizacyjnych TAURON Wytwarzanie Spółka Akcyjna, w zakresie przepisów BHP, p.poż. dostępnych na Platformie Zakupowej Grupy TAURON.</w:t>
      </w:r>
      <w:r w:rsidR="00E96202" w:rsidRPr="00D975C1">
        <w:rPr>
          <w:b w:val="0"/>
          <w:bCs w:val="0"/>
          <w:sz w:val="22"/>
          <w:szCs w:val="22"/>
        </w:rPr>
        <w:t xml:space="preserve"> </w:t>
      </w:r>
      <w:r w:rsidRPr="00D975C1">
        <w:rPr>
          <w:b w:val="0"/>
          <w:bCs w:val="0"/>
          <w:sz w:val="22"/>
          <w:szCs w:val="22"/>
        </w:rPr>
        <w:t>Łącze do dokumentu:</w:t>
      </w:r>
      <w:hyperlink r:id="rId13" w:history="1">
        <w:r w:rsidRPr="00D975C1">
          <w:rPr>
            <w:rStyle w:val="Hipercze"/>
            <w:rFonts w:cs="Arial"/>
            <w:b w:val="0"/>
            <w:bCs w:val="0"/>
            <w:sz w:val="22"/>
            <w:szCs w:val="22"/>
          </w:rPr>
          <w:t xml:space="preserve"> </w:t>
        </w:r>
        <w:hyperlink r:id="rId14" w:history="1">
          <w:r w:rsidRPr="00D975C1">
            <w:rPr>
              <w:rStyle w:val="Hipercze"/>
              <w:rFonts w:cs="Arial"/>
              <w:b w:val="0"/>
              <w:bCs w:val="0"/>
              <w:sz w:val="22"/>
              <w:szCs w:val="22"/>
            </w:rPr>
            <w:t>Dokumenty - Platforma Zakupowa Grupy TAURON</w:t>
          </w:r>
        </w:hyperlink>
        <w:r w:rsidRPr="00D975C1">
          <w:rPr>
            <w:rStyle w:val="Hipercze"/>
            <w:rFonts w:cs="Arial"/>
            <w:b w:val="0"/>
            <w:bCs w:val="0"/>
            <w:sz w:val="22"/>
            <w:szCs w:val="22"/>
          </w:rPr>
          <w:t xml:space="preserve">. </w:t>
        </w:r>
      </w:hyperlink>
    </w:p>
    <w:p w14:paraId="3CEECDDA" w14:textId="77777777" w:rsidR="000E1654" w:rsidRPr="00D975C1" w:rsidRDefault="000E706A" w:rsidP="00D975C1">
      <w:pPr>
        <w:pStyle w:val="Akapitzlist"/>
        <w:numPr>
          <w:ilvl w:val="0"/>
          <w:numId w:val="60"/>
        </w:numPr>
        <w:spacing w:before="120" w:after="120"/>
        <w:ind w:left="426" w:hanging="426"/>
        <w:contextualSpacing w:val="0"/>
        <w:jc w:val="both"/>
        <w:rPr>
          <w:rFonts w:ascii="Arial" w:hAnsi="Arial" w:cs="Arial"/>
        </w:rPr>
      </w:pPr>
      <w:r w:rsidRPr="00D975C1">
        <w:rPr>
          <w:rFonts w:ascii="Arial" w:hAnsi="Arial" w:cs="Arial"/>
        </w:rPr>
        <w:lastRenderedPageBreak/>
        <w:t>Zleceniobiorca zobowiązany jest ponadto do bieżącego informowania Zleceniodawcy o konieczności wykonania usług/prac dodatkowych oraz zamiennych, a następnie pisemnego potwierdzenia takich przypadków.</w:t>
      </w:r>
    </w:p>
    <w:p w14:paraId="44861E24" w14:textId="2B88DF64" w:rsidR="000E706A" w:rsidRPr="00D975C1" w:rsidRDefault="000E706A" w:rsidP="00D975C1">
      <w:pPr>
        <w:pStyle w:val="Akapitzlist"/>
        <w:numPr>
          <w:ilvl w:val="0"/>
          <w:numId w:val="60"/>
        </w:numPr>
        <w:spacing w:before="120" w:after="120"/>
        <w:ind w:left="426" w:hanging="426"/>
        <w:contextualSpacing w:val="0"/>
        <w:jc w:val="both"/>
        <w:rPr>
          <w:rFonts w:ascii="Arial" w:hAnsi="Arial" w:cs="Arial"/>
        </w:rPr>
      </w:pPr>
      <w:r w:rsidRPr="00D975C1">
        <w:rPr>
          <w:rFonts w:ascii="Arial" w:hAnsi="Arial" w:cs="Arial"/>
        </w:rPr>
        <w:t>W przypadku konieczności wykonania usług/prac dodatkowych lub zamiennych mogą być wykonywane wyłącznie w zakresie zaakceptowanym przez Zleceniodawcę oraz po podpisaniu przez Strony aneksu do Umowy określającego zakres prac, warunki ich wykonywania oraz wysokość i warunki wynagrodzenia. Jeżeli prace takie Zleceniobiorca wykona bez zachowania powyższych warunków to nie będzie mu przysługiwało prawo do odrębnego wynagrodzenia za ich wykonanie.</w:t>
      </w:r>
    </w:p>
    <w:p w14:paraId="683F310E" w14:textId="77777777" w:rsidR="000E706A" w:rsidRPr="00D975C1" w:rsidRDefault="000E706A" w:rsidP="00D975C1">
      <w:pPr>
        <w:pStyle w:val="Akapitzlist"/>
        <w:numPr>
          <w:ilvl w:val="0"/>
          <w:numId w:val="55"/>
        </w:numPr>
        <w:overflowPunct w:val="0"/>
        <w:autoSpaceDE w:val="0"/>
        <w:autoSpaceDN w:val="0"/>
        <w:adjustRightInd w:val="0"/>
        <w:spacing w:before="120" w:after="120"/>
        <w:contextualSpacing w:val="0"/>
        <w:jc w:val="both"/>
        <w:textAlignment w:val="baseline"/>
        <w:rPr>
          <w:rFonts w:ascii="Arial" w:hAnsi="Arial" w:cs="Arial"/>
          <w:b/>
          <w:bCs/>
        </w:rPr>
      </w:pPr>
      <w:r w:rsidRPr="00D975C1">
        <w:rPr>
          <w:rFonts w:ascii="Arial" w:hAnsi="Arial" w:cs="Arial"/>
          <w:bCs/>
        </w:rPr>
        <w:t xml:space="preserve">Zleceniobiorca realizujący Zamówienie, ma obowiązek uzyskania od Zleceniodawcy przepustek osobowych dla wszystkich osób, które będą wykonywać czynności na urządzeniach i obiektach Zleceniodawcy. </w:t>
      </w:r>
    </w:p>
    <w:p w14:paraId="15FD3666" w14:textId="0F777463" w:rsidR="00734ED3" w:rsidRPr="00D975C1" w:rsidRDefault="000E706A" w:rsidP="00D975C1">
      <w:pPr>
        <w:widowControl/>
        <w:numPr>
          <w:ilvl w:val="0"/>
          <w:numId w:val="56"/>
        </w:numPr>
        <w:adjustRightInd/>
        <w:spacing w:before="120" w:after="120" w:line="276" w:lineRule="auto"/>
        <w:ind w:left="426" w:hanging="426"/>
        <w:jc w:val="both"/>
        <w:rPr>
          <w:rFonts w:ascii="Arial" w:hAnsi="Arial" w:cs="Arial"/>
          <w:b/>
          <w:bCs/>
          <w:sz w:val="22"/>
          <w:szCs w:val="22"/>
        </w:rPr>
      </w:pPr>
      <w:r w:rsidRPr="00D975C1">
        <w:rPr>
          <w:rFonts w:ascii="Arial" w:hAnsi="Arial" w:cs="Arial"/>
          <w:bCs/>
          <w:sz w:val="22"/>
          <w:szCs w:val="22"/>
        </w:rPr>
        <w:t xml:space="preserve">W celu wydania przepustek osobowych lub na pojazd, Zleceniobiorca składa stosowny wniosek w systemie SWOP udostępnionym na stronie Internetowej pod adresem: </w:t>
      </w:r>
      <w:hyperlink r:id="rId15" w:history="1">
        <w:r w:rsidRPr="00D975C1">
          <w:rPr>
            <w:rStyle w:val="Hipercze"/>
            <w:rFonts w:ascii="Arial" w:hAnsi="Arial" w:cs="Arial"/>
            <w:bCs/>
            <w:sz w:val="22"/>
            <w:szCs w:val="22"/>
          </w:rPr>
          <w:t>www.tauron-wytwarzanie.pl/wydanie-przepustek</w:t>
        </w:r>
      </w:hyperlink>
      <w:r w:rsidRPr="00D975C1">
        <w:rPr>
          <w:rFonts w:ascii="Arial" w:hAnsi="Arial" w:cs="Arial"/>
          <w:bCs/>
          <w:sz w:val="22"/>
          <w:szCs w:val="22"/>
        </w:rPr>
        <w:t>. Za każdą wydaną nową przepustkę osobową Zleceniodawca obciąży Zleceniobiorcę opłatą eksploatacyjną w wysokości 50,00 zł netto. W przypadku utraty przepustki w wyniku jej zagubienia, zniszczenia lub kradzieży, użytkownik (Zleceniobiorca) zobowiązany jest do niezwłocznego powiadomienia o tym fakcie właściwego miejscowo Biura Przepustek. W razie zagubienia przepustki osobowej Zleceniobiorcy zostanie obciążony opłatą dodatkową w wysokości 40,00 zł netto. Zleceniodawca nie wydaje duplikatów przepustek. Zleceniobiorca może w przypadku utraty przepustki zawnioskować o wydanie nowej przepustki, za którą zostanie pobrana opłata eksploatacyjna jak za nową przepustkę. W</w:t>
      </w:r>
      <w:r w:rsidR="00435097" w:rsidRPr="00D975C1">
        <w:rPr>
          <w:rFonts w:ascii="Arial" w:hAnsi="Arial" w:cs="Arial"/>
          <w:bCs/>
          <w:sz w:val="22"/>
          <w:szCs w:val="22"/>
        </w:rPr>
        <w:t> </w:t>
      </w:r>
      <w:r w:rsidRPr="00D975C1">
        <w:rPr>
          <w:rFonts w:ascii="Arial" w:hAnsi="Arial" w:cs="Arial"/>
          <w:bCs/>
          <w:sz w:val="22"/>
          <w:szCs w:val="22"/>
        </w:rPr>
        <w:t xml:space="preserve">przypadku niezwrócenia przepustki osobowej po zakończeniu realizacji zamówienia </w:t>
      </w:r>
      <w:r w:rsidRPr="00D975C1">
        <w:rPr>
          <w:rFonts w:ascii="Arial" w:hAnsi="Arial" w:cs="Arial"/>
          <w:sz w:val="22"/>
          <w:szCs w:val="22"/>
        </w:rPr>
        <w:t>Zleceniobiorca</w:t>
      </w:r>
      <w:r w:rsidRPr="00D975C1">
        <w:rPr>
          <w:rFonts w:ascii="Arial" w:hAnsi="Arial" w:cs="Arial"/>
          <w:bCs/>
          <w:sz w:val="22"/>
          <w:szCs w:val="22"/>
        </w:rPr>
        <w:t xml:space="preserve"> zostanie obciążony opłatą dodatkową w wysokości 40,00 zł netto.</w:t>
      </w:r>
    </w:p>
    <w:p w14:paraId="388E0AAC" w14:textId="3792CE32" w:rsidR="000E706A" w:rsidRPr="00D975C1" w:rsidRDefault="000E706A" w:rsidP="00D975C1">
      <w:pPr>
        <w:widowControl/>
        <w:numPr>
          <w:ilvl w:val="0"/>
          <w:numId w:val="56"/>
        </w:numPr>
        <w:adjustRightInd/>
        <w:spacing w:before="120" w:after="120" w:line="276" w:lineRule="auto"/>
        <w:ind w:left="426" w:hanging="426"/>
        <w:jc w:val="both"/>
        <w:rPr>
          <w:rFonts w:ascii="Arial" w:hAnsi="Arial" w:cs="Arial"/>
          <w:b/>
          <w:bCs/>
          <w:sz w:val="22"/>
          <w:szCs w:val="22"/>
        </w:rPr>
      </w:pPr>
      <w:r w:rsidRPr="00D975C1">
        <w:rPr>
          <w:rFonts w:ascii="Arial" w:hAnsi="Arial" w:cs="Arial"/>
          <w:bCs/>
          <w:sz w:val="22"/>
          <w:szCs w:val="22"/>
        </w:rPr>
        <w:t>W przypadku gdy realizacja Umowy wymaga wjazdu pojazdu na Obszar chroniony tj. na teren TAURON Wytwarzanie S.A., i uzyskania przepustki wjazdowej, kierujący takim pojazdem podczas odbioru przepustki na wjazd powinien posiadać:</w:t>
      </w:r>
    </w:p>
    <w:p w14:paraId="3C3C4D0A" w14:textId="77777777" w:rsidR="000E706A" w:rsidRPr="00D975C1" w:rsidRDefault="000E706A" w:rsidP="00D975C1">
      <w:pPr>
        <w:pStyle w:val="Akapitzlist"/>
        <w:numPr>
          <w:ilvl w:val="0"/>
          <w:numId w:val="54"/>
        </w:numPr>
        <w:overflowPunct w:val="0"/>
        <w:autoSpaceDE w:val="0"/>
        <w:autoSpaceDN w:val="0"/>
        <w:adjustRightInd w:val="0"/>
        <w:spacing w:after="0"/>
        <w:ind w:left="1208" w:hanging="357"/>
        <w:contextualSpacing w:val="0"/>
        <w:jc w:val="both"/>
        <w:textAlignment w:val="baseline"/>
        <w:rPr>
          <w:rFonts w:ascii="Arial" w:hAnsi="Arial" w:cs="Arial"/>
          <w:b/>
          <w:bCs/>
        </w:rPr>
      </w:pPr>
      <w:r w:rsidRPr="00D975C1">
        <w:rPr>
          <w:rFonts w:ascii="Arial" w:hAnsi="Arial" w:cs="Arial"/>
          <w:bCs/>
        </w:rPr>
        <w:t>prawo jazdy uprawniające do prowadzenia pojazdu, którym będzie wjeżdżać na Obszar chroniony,</w:t>
      </w:r>
    </w:p>
    <w:p w14:paraId="70644954" w14:textId="77777777" w:rsidR="000E706A" w:rsidRPr="00D975C1" w:rsidRDefault="000E706A" w:rsidP="00D975C1">
      <w:pPr>
        <w:pStyle w:val="Akapitzlist"/>
        <w:numPr>
          <w:ilvl w:val="0"/>
          <w:numId w:val="54"/>
        </w:numPr>
        <w:overflowPunct w:val="0"/>
        <w:autoSpaceDE w:val="0"/>
        <w:autoSpaceDN w:val="0"/>
        <w:adjustRightInd w:val="0"/>
        <w:spacing w:after="0"/>
        <w:ind w:left="1208" w:hanging="357"/>
        <w:contextualSpacing w:val="0"/>
        <w:jc w:val="both"/>
        <w:textAlignment w:val="baseline"/>
        <w:rPr>
          <w:rFonts w:ascii="Arial" w:hAnsi="Arial" w:cs="Arial"/>
          <w:b/>
          <w:bCs/>
        </w:rPr>
      </w:pPr>
      <w:r w:rsidRPr="00D975C1">
        <w:rPr>
          <w:rFonts w:ascii="Arial" w:hAnsi="Arial" w:cs="Arial"/>
          <w:bCs/>
        </w:rPr>
        <w:t>dowód rejestracyjny z potwierdzonym aktualnym przeglądem technicznym pojazdu, którym będzie wjeżdżać na Obszar chroniony,</w:t>
      </w:r>
    </w:p>
    <w:p w14:paraId="525E0D68" w14:textId="77777777" w:rsidR="000E706A" w:rsidRPr="00D975C1" w:rsidRDefault="000E706A" w:rsidP="00D975C1">
      <w:pPr>
        <w:pStyle w:val="Akapitzlist"/>
        <w:numPr>
          <w:ilvl w:val="0"/>
          <w:numId w:val="54"/>
        </w:numPr>
        <w:overflowPunct w:val="0"/>
        <w:autoSpaceDE w:val="0"/>
        <w:autoSpaceDN w:val="0"/>
        <w:adjustRightInd w:val="0"/>
        <w:spacing w:after="0"/>
        <w:ind w:left="1208" w:hanging="357"/>
        <w:contextualSpacing w:val="0"/>
        <w:jc w:val="both"/>
        <w:textAlignment w:val="baseline"/>
        <w:rPr>
          <w:rFonts w:ascii="Arial" w:hAnsi="Arial" w:cs="Arial"/>
          <w:b/>
          <w:bCs/>
        </w:rPr>
      </w:pPr>
      <w:r w:rsidRPr="00D975C1">
        <w:rPr>
          <w:rFonts w:ascii="Arial" w:hAnsi="Arial" w:cs="Arial"/>
          <w:bCs/>
        </w:rPr>
        <w:t>aktualne ubezpieczenie OC pojazdu, którym będzie wjeżdżać na Obszar chroniony,</w:t>
      </w:r>
    </w:p>
    <w:p w14:paraId="7D352C37" w14:textId="77777777" w:rsidR="000E706A" w:rsidRPr="00D975C1" w:rsidRDefault="000E706A" w:rsidP="00D975C1">
      <w:pPr>
        <w:pStyle w:val="Akapitzlist"/>
        <w:numPr>
          <w:ilvl w:val="0"/>
          <w:numId w:val="54"/>
        </w:numPr>
        <w:overflowPunct w:val="0"/>
        <w:autoSpaceDE w:val="0"/>
        <w:autoSpaceDN w:val="0"/>
        <w:adjustRightInd w:val="0"/>
        <w:spacing w:after="0"/>
        <w:ind w:left="1208" w:hanging="357"/>
        <w:contextualSpacing w:val="0"/>
        <w:textAlignment w:val="baseline"/>
        <w:rPr>
          <w:rFonts w:ascii="Arial" w:hAnsi="Arial" w:cs="Arial"/>
          <w:b/>
          <w:bCs/>
        </w:rPr>
      </w:pPr>
      <w:r w:rsidRPr="00D975C1">
        <w:rPr>
          <w:rFonts w:ascii="Arial" w:hAnsi="Arial" w:cs="Arial"/>
          <w:bCs/>
        </w:rPr>
        <w:t>w zakresie litery b) i c) dokumenty nie muszą mieć formy oryginału, wystarczającym jest skan, ksero, fotografia.</w:t>
      </w:r>
    </w:p>
    <w:p w14:paraId="1522729E" w14:textId="7B2C0C27" w:rsidR="006273D2" w:rsidRPr="00D975C1" w:rsidRDefault="000E1654" w:rsidP="00D975C1">
      <w:pPr>
        <w:pStyle w:val="Akapitzlist"/>
        <w:numPr>
          <w:ilvl w:val="0"/>
          <w:numId w:val="56"/>
        </w:numPr>
        <w:overflowPunct w:val="0"/>
        <w:spacing w:before="120" w:after="120"/>
        <w:ind w:left="284" w:hanging="284"/>
        <w:contextualSpacing w:val="0"/>
        <w:jc w:val="both"/>
        <w:textAlignment w:val="baseline"/>
        <w:rPr>
          <w:rFonts w:ascii="Arial" w:hAnsi="Arial" w:cs="Arial"/>
          <w:b/>
          <w:bCs/>
        </w:rPr>
      </w:pPr>
      <w:r w:rsidRPr="00D975C1">
        <w:rPr>
          <w:rFonts w:ascii="Arial" w:hAnsi="Arial" w:cs="Arial"/>
        </w:rPr>
        <w:t>S</w:t>
      </w:r>
      <w:r w:rsidR="000E706A" w:rsidRPr="00D975C1">
        <w:rPr>
          <w:rFonts w:ascii="Arial" w:hAnsi="Arial" w:cs="Arial"/>
        </w:rPr>
        <w:t>zczegółowe zasady dotyczące organizacji i kontroli ruchu osobowego oraz ruchu pojazdów w</w:t>
      </w:r>
      <w:r w:rsidR="00435097" w:rsidRPr="00D975C1">
        <w:rPr>
          <w:rFonts w:ascii="Arial" w:hAnsi="Arial" w:cs="Arial"/>
        </w:rPr>
        <w:t> </w:t>
      </w:r>
      <w:r w:rsidR="000E706A" w:rsidRPr="00D975C1">
        <w:rPr>
          <w:rFonts w:ascii="Arial" w:hAnsi="Arial" w:cs="Arial"/>
        </w:rPr>
        <w:t xml:space="preserve">TAURON Wytwarzanie S.A. zostały opublikowane na stronie Internetowej </w:t>
      </w:r>
      <w:hyperlink r:id="rId16" w:history="1">
        <w:r w:rsidR="000E706A" w:rsidRPr="00D975C1">
          <w:rPr>
            <w:rStyle w:val="Hipercze"/>
            <w:rFonts w:ascii="Arial" w:hAnsi="Arial" w:cs="Arial"/>
          </w:rPr>
          <w:t>https://www.tauron-wytwarzanie.pl</w:t>
        </w:r>
      </w:hyperlink>
      <w:r w:rsidR="000E706A" w:rsidRPr="00D975C1">
        <w:rPr>
          <w:rFonts w:ascii="Arial" w:hAnsi="Arial" w:cs="Arial"/>
        </w:rPr>
        <w:t xml:space="preserve"> / w zakładce „O spółce” -&gt;”BIP”-&gt; „Dokumenty”: „wyciąg z</w:t>
      </w:r>
      <w:r w:rsidR="00435097" w:rsidRPr="00D975C1">
        <w:rPr>
          <w:rFonts w:ascii="Arial" w:hAnsi="Arial" w:cs="Arial"/>
        </w:rPr>
        <w:t> </w:t>
      </w:r>
      <w:r w:rsidR="000E706A" w:rsidRPr="00D975C1">
        <w:rPr>
          <w:rFonts w:ascii="Arial" w:hAnsi="Arial" w:cs="Arial"/>
        </w:rPr>
        <w:t>Instrukcji organizacji i kontroli ruchu osobowego oraz ruchu pojazdów w TAURON Wytwarzanie S.A..</w:t>
      </w:r>
    </w:p>
    <w:p w14:paraId="69B78E00" w14:textId="6B1A14EC" w:rsidR="00BA2394" w:rsidRPr="00D975C1" w:rsidRDefault="00BA2394" w:rsidP="00D975C1">
      <w:pPr>
        <w:spacing w:line="276" w:lineRule="auto"/>
        <w:jc w:val="center"/>
        <w:rPr>
          <w:rFonts w:ascii="Arial" w:hAnsi="Arial" w:cs="Arial"/>
          <w:b/>
          <w:sz w:val="22"/>
          <w:szCs w:val="22"/>
        </w:rPr>
      </w:pPr>
      <w:r w:rsidRPr="00D975C1">
        <w:rPr>
          <w:rFonts w:ascii="Arial" w:hAnsi="Arial" w:cs="Arial"/>
          <w:b/>
          <w:sz w:val="22"/>
          <w:szCs w:val="22"/>
        </w:rPr>
        <w:lastRenderedPageBreak/>
        <w:t>§ 5</w:t>
      </w:r>
    </w:p>
    <w:p w14:paraId="6C579FBD" w14:textId="3DBACB03" w:rsidR="001163F9" w:rsidRPr="00D975C1" w:rsidRDefault="001163F9" w:rsidP="00D975C1">
      <w:pPr>
        <w:pStyle w:val="Tekstpodstawowy"/>
        <w:widowControl/>
        <w:tabs>
          <w:tab w:val="left" w:pos="0"/>
        </w:tabs>
        <w:spacing w:line="276" w:lineRule="auto"/>
        <w:jc w:val="center"/>
        <w:rPr>
          <w:rFonts w:ascii="Arial" w:hAnsi="Arial" w:cs="Arial"/>
          <w:b/>
          <w:color w:val="auto"/>
          <w:sz w:val="22"/>
          <w:szCs w:val="22"/>
        </w:rPr>
      </w:pPr>
      <w:r w:rsidRPr="00D975C1">
        <w:rPr>
          <w:rFonts w:ascii="Arial" w:hAnsi="Arial" w:cs="Arial"/>
          <w:b/>
          <w:color w:val="auto"/>
          <w:sz w:val="22"/>
          <w:szCs w:val="22"/>
        </w:rPr>
        <w:t>PODWYKONAWSTWO</w:t>
      </w:r>
    </w:p>
    <w:p w14:paraId="26056E49" w14:textId="4EDC69AE" w:rsidR="00A078B9" w:rsidRPr="00D975C1" w:rsidRDefault="00A078B9" w:rsidP="00D975C1">
      <w:pPr>
        <w:pStyle w:val="Akapitzlist"/>
        <w:numPr>
          <w:ilvl w:val="0"/>
          <w:numId w:val="71"/>
        </w:numPr>
        <w:spacing w:before="120" w:after="120"/>
        <w:ind w:left="425" w:hanging="425"/>
        <w:contextualSpacing w:val="0"/>
        <w:jc w:val="both"/>
        <w:rPr>
          <w:rFonts w:ascii="Arial" w:eastAsia="Calibri" w:hAnsi="Arial" w:cs="Arial"/>
          <w:lang w:eastAsia="en-US"/>
        </w:rPr>
      </w:pPr>
      <w:r w:rsidRPr="00D975C1">
        <w:rPr>
          <w:rFonts w:ascii="Arial" w:eastAsia="Calibri" w:hAnsi="Arial" w:cs="Arial"/>
          <w:lang w:eastAsia="en-US"/>
        </w:rPr>
        <w:t xml:space="preserve">W celu uzyskania zgody na zlecenie prac podwykonawcom Zleceniobiorca zobowiązany jest wskazać </w:t>
      </w:r>
      <w:r w:rsidRPr="00D975C1">
        <w:rPr>
          <w:rFonts w:ascii="Arial" w:eastAsia="Calibri" w:hAnsi="Arial" w:cs="Arial"/>
          <w:bCs/>
          <w:lang w:eastAsia="en-US"/>
        </w:rPr>
        <w:t>Zleceniodawcy</w:t>
      </w:r>
      <w:r w:rsidRPr="00D975C1">
        <w:rPr>
          <w:rFonts w:ascii="Arial" w:eastAsia="Calibri" w:hAnsi="Arial" w:cs="Arial"/>
          <w:lang w:eastAsia="en-US"/>
        </w:rPr>
        <w:t xml:space="preserve"> nazwę podwykonawcy, zakres powierzonych mu prac oraz szacunkowy koszt ich wykonania.</w:t>
      </w:r>
    </w:p>
    <w:p w14:paraId="3964A456" w14:textId="6C27AF0C" w:rsidR="00A078B9" w:rsidRPr="00D975C1" w:rsidRDefault="00A078B9"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Zgoda Zleceniodawcy na podwykonawstwo następuje po uprzedniej weryfikacji merytorycznej i </w:t>
      </w:r>
      <w:r w:rsidRPr="00D975C1">
        <w:rPr>
          <w:rFonts w:ascii="Arial" w:eastAsia="Calibri" w:hAnsi="Arial" w:cs="Arial"/>
          <w:bCs/>
          <w:sz w:val="22"/>
          <w:szCs w:val="22"/>
          <w:lang w:eastAsia="en-US"/>
        </w:rPr>
        <w:t>cenowej</w:t>
      </w:r>
      <w:r w:rsidRPr="00D975C1">
        <w:rPr>
          <w:rFonts w:ascii="Arial" w:eastAsia="Calibri" w:hAnsi="Arial" w:cs="Arial"/>
          <w:sz w:val="22"/>
          <w:szCs w:val="22"/>
          <w:lang w:eastAsia="en-US"/>
        </w:rPr>
        <w:t xml:space="preserve"> zakresu prac przekazanej przez Zleceniobiorcę na skrzynkę mailową Przedstawiciela Zleceniodawcy wskazanego w § 15 ust. 1 pkt 1) Umowy. </w:t>
      </w:r>
    </w:p>
    <w:p w14:paraId="65014B76" w14:textId="3606FDEA" w:rsidR="00A078B9" w:rsidRPr="00D975C1" w:rsidRDefault="00A078B9"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Do zawarcia przez Zleceniobiorcę umowy z podwykonawcą jest wymagane uprzednie udzielenie przez </w:t>
      </w:r>
      <w:r w:rsidRPr="00D975C1">
        <w:rPr>
          <w:rFonts w:ascii="Arial" w:eastAsia="Calibri" w:hAnsi="Arial" w:cs="Arial"/>
          <w:bCs/>
          <w:sz w:val="22"/>
          <w:szCs w:val="22"/>
          <w:lang w:eastAsia="en-US"/>
        </w:rPr>
        <w:t>Zleceniodawcę</w:t>
      </w:r>
      <w:r w:rsidRPr="00D975C1">
        <w:rPr>
          <w:rFonts w:ascii="Arial" w:eastAsia="Calibri" w:hAnsi="Arial" w:cs="Arial"/>
          <w:sz w:val="22"/>
          <w:szCs w:val="22"/>
          <w:lang w:eastAsia="en-US"/>
        </w:rPr>
        <w:t xml:space="preserve"> zgody. W imieniu Zleceniodawcy stosowną zgodę, o</w:t>
      </w:r>
      <w:r w:rsidR="00D975C1">
        <w:rPr>
          <w:rFonts w:ascii="Arial" w:eastAsia="Calibri" w:hAnsi="Arial" w:cs="Arial"/>
          <w:sz w:val="22"/>
          <w:szCs w:val="22"/>
          <w:lang w:eastAsia="en-US"/>
        </w:rPr>
        <w:t> </w:t>
      </w:r>
      <w:r w:rsidRPr="00D975C1">
        <w:rPr>
          <w:rFonts w:ascii="Arial" w:eastAsia="Calibri" w:hAnsi="Arial" w:cs="Arial"/>
          <w:sz w:val="22"/>
          <w:szCs w:val="22"/>
          <w:lang w:eastAsia="en-US"/>
        </w:rPr>
        <w:t>której mowa w zdaniu pierwszym udziela jednoosobowo Właściwy Dyrektor, któremu podlega nadzór nad realizacją Umowy na wniosek Koordynatora/Przedstawiciela Zleceniodawcy, o którym mowa w § 15 ust. 1 pkt 1) i przekazywanej Zleceniobiorcy w</w:t>
      </w:r>
      <w:r w:rsidR="00D975C1">
        <w:rPr>
          <w:rFonts w:ascii="Arial" w:eastAsia="Calibri" w:hAnsi="Arial" w:cs="Arial"/>
          <w:sz w:val="22"/>
          <w:szCs w:val="22"/>
          <w:lang w:eastAsia="en-US"/>
        </w:rPr>
        <w:t> </w:t>
      </w:r>
      <w:r w:rsidRPr="00D975C1">
        <w:rPr>
          <w:rFonts w:ascii="Arial" w:eastAsia="Calibri" w:hAnsi="Arial" w:cs="Arial"/>
          <w:sz w:val="22"/>
          <w:szCs w:val="22"/>
          <w:lang w:eastAsia="en-US"/>
        </w:rPr>
        <w:t>formie pisemnej lub za pośrednictwem korespondencji mailowej przesłanej na adresy e-mali wskazane w § § 15 ust. 1 pkt 2) Umowy.</w:t>
      </w:r>
    </w:p>
    <w:p w14:paraId="7DB8CDFF" w14:textId="53C2F9D9" w:rsidR="00A078B9" w:rsidRPr="00D975C1" w:rsidRDefault="00A078B9"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Zawarcie przez Zleceniobiorcę umowy z podwykonawcą nie stanowi podstawy do podwyższenia </w:t>
      </w:r>
      <w:r w:rsidRPr="00D975C1">
        <w:rPr>
          <w:rFonts w:ascii="Arial" w:eastAsia="Calibri" w:hAnsi="Arial" w:cs="Arial"/>
          <w:bCs/>
          <w:sz w:val="22"/>
          <w:szCs w:val="22"/>
          <w:lang w:eastAsia="en-US"/>
        </w:rPr>
        <w:t>wynagrodzenia</w:t>
      </w:r>
      <w:r w:rsidRPr="00D975C1">
        <w:rPr>
          <w:rFonts w:ascii="Arial" w:eastAsia="Calibri" w:hAnsi="Arial" w:cs="Arial"/>
          <w:sz w:val="22"/>
          <w:szCs w:val="22"/>
          <w:lang w:eastAsia="en-US"/>
        </w:rPr>
        <w:t xml:space="preserve"> za wykonanie Przedmiotu Umowy. Z uwagi na fakt, że Przedmiotem Umowy nie są roboty budowlane, Zleceniodawca nie jest solidarnie zobowiązany z Zleceniobiorcą do zapłaty wynagrodzenia podwykonawcy. </w:t>
      </w:r>
    </w:p>
    <w:p w14:paraId="73B466D3" w14:textId="40358D53" w:rsidR="00A078B9" w:rsidRPr="00D975C1" w:rsidRDefault="005F2745"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bCs/>
          <w:sz w:val="22"/>
          <w:szCs w:val="22"/>
          <w:lang w:eastAsia="en-US"/>
        </w:rPr>
        <w:t>Zleceniobiorca</w:t>
      </w:r>
      <w:r w:rsidR="00A078B9" w:rsidRPr="00D975C1">
        <w:rPr>
          <w:rFonts w:ascii="Arial" w:eastAsia="Calibri" w:hAnsi="Arial" w:cs="Arial"/>
          <w:sz w:val="22"/>
          <w:szCs w:val="22"/>
          <w:lang w:eastAsia="en-US"/>
        </w:rPr>
        <w:t xml:space="preserve"> odpowiada za działanie lub zaniechanie podwykonawcy tak jakby sam działał lub zaniechał działania. </w:t>
      </w:r>
    </w:p>
    <w:p w14:paraId="7B074511" w14:textId="77777777" w:rsidR="00A078B9" w:rsidRPr="00D975C1" w:rsidRDefault="00A078B9"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Podwykonawca oraz osoby, którymi posługuje się on w wykonaniu Umowy, powinny spełniać </w:t>
      </w:r>
      <w:r w:rsidRPr="00D975C1">
        <w:rPr>
          <w:rFonts w:ascii="Arial" w:eastAsia="Calibri" w:hAnsi="Arial" w:cs="Arial"/>
          <w:bCs/>
          <w:sz w:val="22"/>
          <w:szCs w:val="22"/>
          <w:lang w:eastAsia="en-US"/>
        </w:rPr>
        <w:t>wszelkie</w:t>
      </w:r>
      <w:r w:rsidRPr="00D975C1">
        <w:rPr>
          <w:rFonts w:ascii="Arial" w:eastAsia="Calibri" w:hAnsi="Arial" w:cs="Arial"/>
          <w:sz w:val="22"/>
          <w:szCs w:val="22"/>
          <w:lang w:eastAsia="en-US"/>
        </w:rPr>
        <w:t xml:space="preserve"> wymagania związane z Przedmiotem Umowy, w tym posiadać wymagane właściwymi przepisami kwalifikacje i uprawnienia potrzebne do realizacji Umowy. </w:t>
      </w:r>
    </w:p>
    <w:p w14:paraId="1B7B9B18" w14:textId="60F1877F" w:rsidR="001163F9" w:rsidRPr="00D975C1" w:rsidRDefault="00A078B9" w:rsidP="00D975C1">
      <w:pPr>
        <w:widowControl/>
        <w:numPr>
          <w:ilvl w:val="0"/>
          <w:numId w:val="71"/>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Podwykonawca zobowiązany jest do zachowania poufnego charakteru informacji, do których ma dostęp lub które zostaną wytworzone w związku z wykonywaniem umowy o podwykonawstwo, w związku z realizacją niniejszej Umowy</w:t>
      </w:r>
      <w:r w:rsidR="001163F9" w:rsidRPr="00D975C1">
        <w:rPr>
          <w:rFonts w:ascii="Arial" w:hAnsi="Arial" w:cs="Arial"/>
          <w:sz w:val="22"/>
          <w:szCs w:val="22"/>
        </w:rPr>
        <w:t>.</w:t>
      </w:r>
    </w:p>
    <w:p w14:paraId="027BEECA" w14:textId="77777777" w:rsidR="00010CB5" w:rsidRPr="00D975C1" w:rsidRDefault="00010CB5" w:rsidP="00D975C1">
      <w:pPr>
        <w:tabs>
          <w:tab w:val="left" w:pos="0"/>
        </w:tabs>
        <w:spacing w:line="276" w:lineRule="auto"/>
        <w:jc w:val="both"/>
        <w:rPr>
          <w:rFonts w:ascii="Arial" w:hAnsi="Arial" w:cs="Arial"/>
          <w:sz w:val="22"/>
          <w:szCs w:val="22"/>
        </w:rPr>
      </w:pPr>
    </w:p>
    <w:p w14:paraId="2146074A" w14:textId="3D781847" w:rsidR="00BA2394" w:rsidRPr="00D975C1" w:rsidRDefault="00BA2394" w:rsidP="00D975C1">
      <w:pPr>
        <w:spacing w:line="276" w:lineRule="auto"/>
        <w:jc w:val="center"/>
        <w:rPr>
          <w:rFonts w:ascii="Arial" w:hAnsi="Arial" w:cs="Arial"/>
          <w:b/>
          <w:sz w:val="22"/>
          <w:szCs w:val="22"/>
        </w:rPr>
      </w:pPr>
      <w:r w:rsidRPr="00D975C1">
        <w:rPr>
          <w:rFonts w:ascii="Arial" w:hAnsi="Arial" w:cs="Arial"/>
          <w:b/>
          <w:sz w:val="22"/>
          <w:szCs w:val="22"/>
        </w:rPr>
        <w:t>§6</w:t>
      </w:r>
    </w:p>
    <w:p w14:paraId="36CC9BBA" w14:textId="120F15E2" w:rsidR="00AC5FD3" w:rsidRPr="00D975C1" w:rsidRDefault="00247FC8" w:rsidP="00D975C1">
      <w:pPr>
        <w:pStyle w:val="Tekstpodstawowy"/>
        <w:widowControl/>
        <w:tabs>
          <w:tab w:val="left" w:pos="0"/>
        </w:tabs>
        <w:spacing w:line="276" w:lineRule="auto"/>
        <w:jc w:val="center"/>
        <w:rPr>
          <w:rFonts w:ascii="Arial" w:hAnsi="Arial" w:cs="Arial"/>
          <w:b/>
          <w:color w:val="auto"/>
          <w:sz w:val="22"/>
          <w:szCs w:val="22"/>
        </w:rPr>
      </w:pPr>
      <w:r w:rsidRPr="00D975C1">
        <w:rPr>
          <w:rFonts w:ascii="Arial" w:hAnsi="Arial" w:cs="Arial"/>
          <w:b/>
          <w:color w:val="auto"/>
          <w:sz w:val="22"/>
          <w:szCs w:val="22"/>
        </w:rPr>
        <w:t>PROCEDURA ODBIOROWA</w:t>
      </w:r>
    </w:p>
    <w:p w14:paraId="74166E28" w14:textId="4C5F2669" w:rsidR="0034058F" w:rsidRPr="00D975C1" w:rsidRDefault="00EA7B19" w:rsidP="00D975C1">
      <w:pPr>
        <w:numPr>
          <w:ilvl w:val="0"/>
          <w:numId w:val="18"/>
        </w:numPr>
        <w:tabs>
          <w:tab w:val="clear" w:pos="360"/>
          <w:tab w:val="left" w:pos="142"/>
        </w:tabs>
        <w:spacing w:before="120" w:after="120" w:line="276" w:lineRule="auto"/>
        <w:ind w:left="425" w:hanging="425"/>
        <w:jc w:val="both"/>
        <w:rPr>
          <w:rFonts w:ascii="Arial" w:hAnsi="Arial" w:cs="Arial"/>
          <w:bCs/>
          <w:i/>
          <w:sz w:val="22"/>
          <w:szCs w:val="22"/>
        </w:rPr>
      </w:pPr>
      <w:r w:rsidRPr="00D975C1">
        <w:rPr>
          <w:rFonts w:ascii="Arial" w:hAnsi="Arial" w:cs="Arial"/>
          <w:sz w:val="22"/>
          <w:szCs w:val="22"/>
        </w:rPr>
        <w:t>Strony ustalają, że wykonane prace podlegać będą protokolarnym odbiorom częściowym</w:t>
      </w:r>
      <w:r w:rsidR="00E96202" w:rsidRPr="00D975C1">
        <w:rPr>
          <w:rFonts w:ascii="Arial" w:hAnsi="Arial" w:cs="Arial"/>
          <w:sz w:val="22"/>
          <w:szCs w:val="22"/>
        </w:rPr>
        <w:t xml:space="preserve"> </w:t>
      </w:r>
      <w:r w:rsidR="00BA2394" w:rsidRPr="00D975C1">
        <w:rPr>
          <w:rFonts w:ascii="Arial" w:hAnsi="Arial" w:cs="Arial"/>
          <w:sz w:val="22"/>
          <w:szCs w:val="22"/>
        </w:rPr>
        <w:t>i</w:t>
      </w:r>
      <w:r w:rsidR="00E96202" w:rsidRPr="00D975C1">
        <w:rPr>
          <w:rFonts w:ascii="Arial" w:hAnsi="Arial" w:cs="Arial"/>
          <w:sz w:val="22"/>
          <w:szCs w:val="22"/>
        </w:rPr>
        <w:t> </w:t>
      </w:r>
      <w:r w:rsidR="00BA2394" w:rsidRPr="00D975C1">
        <w:rPr>
          <w:rFonts w:ascii="Arial" w:hAnsi="Arial" w:cs="Arial"/>
          <w:sz w:val="22"/>
          <w:szCs w:val="22"/>
        </w:rPr>
        <w:t>odbiorowi końcowemu (</w:t>
      </w:r>
      <w:r w:rsidR="00AF3ADD" w:rsidRPr="00D975C1">
        <w:rPr>
          <w:rFonts w:ascii="Arial" w:hAnsi="Arial" w:cs="Arial"/>
          <w:sz w:val="22"/>
          <w:szCs w:val="22"/>
        </w:rPr>
        <w:t xml:space="preserve">ostatni z odbiorów częściowych), przy czym przez odbiór częściowy należy rozumieć </w:t>
      </w:r>
      <w:r w:rsidRPr="00D975C1">
        <w:rPr>
          <w:rFonts w:ascii="Arial" w:hAnsi="Arial" w:cs="Arial"/>
          <w:bCs/>
          <w:sz w:val="22"/>
          <w:szCs w:val="22"/>
        </w:rPr>
        <w:t>każdorazowo prace zrealizowane w ramach jednego zgłoszenia do wykonania prac, o którym mowa w § 1 ust. 3 i 4 Umowy</w:t>
      </w:r>
      <w:r w:rsidR="00247FC8" w:rsidRPr="00D975C1">
        <w:rPr>
          <w:rFonts w:ascii="Arial" w:hAnsi="Arial" w:cs="Arial"/>
          <w:bCs/>
          <w:sz w:val="22"/>
          <w:szCs w:val="22"/>
        </w:rPr>
        <w:t>;</w:t>
      </w:r>
    </w:p>
    <w:p w14:paraId="0AAD20EA" w14:textId="5078F4DA" w:rsidR="0034058F" w:rsidRPr="00D975C1" w:rsidRDefault="0034058F" w:rsidP="00D975C1">
      <w:pPr>
        <w:numPr>
          <w:ilvl w:val="0"/>
          <w:numId w:val="18"/>
        </w:numPr>
        <w:tabs>
          <w:tab w:val="clear" w:pos="360"/>
          <w:tab w:val="left" w:pos="142"/>
        </w:tabs>
        <w:spacing w:before="120" w:after="120" w:line="276" w:lineRule="auto"/>
        <w:ind w:left="425" w:hanging="425"/>
        <w:jc w:val="both"/>
        <w:rPr>
          <w:rFonts w:ascii="Arial" w:hAnsi="Arial" w:cs="Arial"/>
          <w:bCs/>
          <w:i/>
          <w:sz w:val="22"/>
          <w:szCs w:val="22"/>
        </w:rPr>
      </w:pPr>
      <w:r w:rsidRPr="00D975C1">
        <w:rPr>
          <w:rFonts w:ascii="Arial" w:hAnsi="Arial" w:cs="Arial"/>
          <w:color w:val="000000"/>
          <w:sz w:val="22"/>
          <w:szCs w:val="22"/>
        </w:rPr>
        <w:t>Z czynności odbioru sp</w:t>
      </w:r>
      <w:r w:rsidR="005720AD" w:rsidRPr="00D975C1">
        <w:rPr>
          <w:rFonts w:ascii="Arial" w:hAnsi="Arial" w:cs="Arial"/>
          <w:color w:val="000000"/>
          <w:sz w:val="22"/>
          <w:szCs w:val="22"/>
        </w:rPr>
        <w:t xml:space="preserve">orządzany jest protokół odbioru, </w:t>
      </w:r>
      <w:r w:rsidRPr="00D975C1">
        <w:rPr>
          <w:rFonts w:ascii="Arial" w:hAnsi="Arial" w:cs="Arial"/>
          <w:color w:val="000000"/>
          <w:sz w:val="22"/>
          <w:szCs w:val="22"/>
        </w:rPr>
        <w:t>w którym należy wskazać w szczególności:</w:t>
      </w:r>
    </w:p>
    <w:p w14:paraId="2ED4720C" w14:textId="77777777" w:rsidR="0034058F" w:rsidRPr="00D975C1" w:rsidRDefault="0034058F" w:rsidP="00D975C1">
      <w:pPr>
        <w:pStyle w:val="Akapitzlist"/>
        <w:numPr>
          <w:ilvl w:val="1"/>
          <w:numId w:val="27"/>
        </w:numPr>
        <w:tabs>
          <w:tab w:val="left" w:pos="-142"/>
          <w:tab w:val="left" w:pos="0"/>
        </w:tabs>
        <w:spacing w:after="0"/>
        <w:ind w:left="851" w:hanging="425"/>
        <w:contextualSpacing w:val="0"/>
        <w:jc w:val="both"/>
        <w:rPr>
          <w:rFonts w:ascii="Arial" w:hAnsi="Arial" w:cs="Arial"/>
          <w:bCs/>
        </w:rPr>
      </w:pPr>
      <w:r w:rsidRPr="00D975C1">
        <w:rPr>
          <w:rFonts w:ascii="Arial" w:hAnsi="Arial" w:cs="Arial"/>
          <w:bCs/>
        </w:rPr>
        <w:t>datę dokonania czynności odbioru,</w:t>
      </w:r>
    </w:p>
    <w:p w14:paraId="27280350" w14:textId="77777777" w:rsidR="0034058F" w:rsidRPr="00D975C1" w:rsidRDefault="0034058F" w:rsidP="00D975C1">
      <w:pPr>
        <w:pStyle w:val="Akapitzlist"/>
        <w:numPr>
          <w:ilvl w:val="1"/>
          <w:numId w:val="27"/>
        </w:numPr>
        <w:tabs>
          <w:tab w:val="left" w:pos="-142"/>
          <w:tab w:val="left" w:pos="0"/>
        </w:tabs>
        <w:spacing w:after="0"/>
        <w:ind w:left="851" w:hanging="425"/>
        <w:contextualSpacing w:val="0"/>
        <w:jc w:val="both"/>
        <w:rPr>
          <w:rFonts w:ascii="Arial" w:hAnsi="Arial" w:cs="Arial"/>
          <w:bCs/>
        </w:rPr>
      </w:pPr>
      <w:r w:rsidRPr="00D975C1">
        <w:rPr>
          <w:rFonts w:ascii="Arial" w:hAnsi="Arial" w:cs="Arial"/>
          <w:bCs/>
        </w:rPr>
        <w:t xml:space="preserve">przedmiot odbioru, </w:t>
      </w:r>
    </w:p>
    <w:p w14:paraId="4513DC71" w14:textId="77777777" w:rsidR="0034058F" w:rsidRPr="00D975C1" w:rsidRDefault="0034058F" w:rsidP="00D975C1">
      <w:pPr>
        <w:pStyle w:val="Akapitzlist"/>
        <w:numPr>
          <w:ilvl w:val="1"/>
          <w:numId w:val="27"/>
        </w:numPr>
        <w:tabs>
          <w:tab w:val="left" w:pos="-142"/>
          <w:tab w:val="left" w:pos="0"/>
        </w:tabs>
        <w:spacing w:after="0"/>
        <w:ind w:left="851" w:hanging="425"/>
        <w:contextualSpacing w:val="0"/>
        <w:jc w:val="both"/>
        <w:rPr>
          <w:rFonts w:ascii="Arial" w:hAnsi="Arial" w:cs="Arial"/>
          <w:bCs/>
        </w:rPr>
      </w:pPr>
      <w:r w:rsidRPr="00D975C1">
        <w:rPr>
          <w:rFonts w:ascii="Arial" w:hAnsi="Arial" w:cs="Arial"/>
          <w:bCs/>
        </w:rPr>
        <w:t>wynik odbioru (negatywny, pozytywny),</w:t>
      </w:r>
    </w:p>
    <w:p w14:paraId="25FCC6BA" w14:textId="77777777" w:rsidR="0034058F" w:rsidRPr="00D975C1" w:rsidRDefault="0034058F" w:rsidP="00D975C1">
      <w:pPr>
        <w:pStyle w:val="Akapitzlist"/>
        <w:numPr>
          <w:ilvl w:val="1"/>
          <w:numId w:val="27"/>
        </w:numPr>
        <w:tabs>
          <w:tab w:val="left" w:pos="-142"/>
          <w:tab w:val="left" w:pos="0"/>
        </w:tabs>
        <w:spacing w:after="0"/>
        <w:ind w:left="851" w:hanging="425"/>
        <w:contextualSpacing w:val="0"/>
        <w:jc w:val="both"/>
        <w:rPr>
          <w:rFonts w:ascii="Arial" w:hAnsi="Arial" w:cs="Arial"/>
          <w:bCs/>
        </w:rPr>
      </w:pPr>
      <w:r w:rsidRPr="00D975C1">
        <w:rPr>
          <w:rFonts w:ascii="Arial" w:hAnsi="Arial" w:cs="Arial"/>
          <w:bCs/>
        </w:rPr>
        <w:lastRenderedPageBreak/>
        <w:t>podpisy osób upoważnionych,</w:t>
      </w:r>
    </w:p>
    <w:p w14:paraId="3683B30F" w14:textId="6BD9C891" w:rsidR="0034058F" w:rsidRPr="00D975C1" w:rsidRDefault="0034058F" w:rsidP="00D975C1">
      <w:pPr>
        <w:pStyle w:val="Akapitzlist"/>
        <w:numPr>
          <w:ilvl w:val="1"/>
          <w:numId w:val="27"/>
        </w:numPr>
        <w:tabs>
          <w:tab w:val="left" w:pos="-142"/>
          <w:tab w:val="left" w:pos="0"/>
        </w:tabs>
        <w:spacing w:after="0"/>
        <w:ind w:left="851" w:hanging="425"/>
        <w:contextualSpacing w:val="0"/>
        <w:jc w:val="both"/>
        <w:rPr>
          <w:rFonts w:ascii="Arial" w:hAnsi="Arial" w:cs="Arial"/>
          <w:bCs/>
        </w:rPr>
      </w:pPr>
      <w:r w:rsidRPr="00D975C1">
        <w:rPr>
          <w:rFonts w:ascii="Arial" w:hAnsi="Arial" w:cs="Arial"/>
          <w:bCs/>
        </w:rPr>
        <w:t>wartość należnego Zleceniobiorcy wynagrodzenia wyliczona zgodnie z zapisami §</w:t>
      </w:r>
      <w:r w:rsidR="00D975C1">
        <w:rPr>
          <w:rFonts w:ascii="Arial" w:hAnsi="Arial" w:cs="Arial"/>
          <w:bCs/>
        </w:rPr>
        <w:t> </w:t>
      </w:r>
      <w:r w:rsidRPr="00D975C1">
        <w:rPr>
          <w:rFonts w:ascii="Arial" w:hAnsi="Arial" w:cs="Arial"/>
          <w:bCs/>
        </w:rPr>
        <w:t xml:space="preserve">7 ust. </w:t>
      </w:r>
      <w:r w:rsidR="001A771C" w:rsidRPr="00D975C1">
        <w:rPr>
          <w:rFonts w:ascii="Arial" w:hAnsi="Arial" w:cs="Arial"/>
          <w:bCs/>
        </w:rPr>
        <w:t>4</w:t>
      </w:r>
      <w:r w:rsidRPr="00D975C1">
        <w:rPr>
          <w:rFonts w:ascii="Arial" w:hAnsi="Arial" w:cs="Arial"/>
          <w:b/>
          <w:bCs/>
        </w:rPr>
        <w:t>.</w:t>
      </w:r>
    </w:p>
    <w:p w14:paraId="2BF2A637" w14:textId="331B8AAC" w:rsidR="000E1654" w:rsidRPr="00D975C1" w:rsidRDefault="000E1654" w:rsidP="00D975C1">
      <w:pPr>
        <w:tabs>
          <w:tab w:val="left" w:pos="-142"/>
          <w:tab w:val="left" w:pos="0"/>
        </w:tabs>
        <w:spacing w:line="276" w:lineRule="auto"/>
        <w:ind w:left="426"/>
        <w:jc w:val="both"/>
        <w:rPr>
          <w:rFonts w:ascii="Arial" w:hAnsi="Arial" w:cs="Arial"/>
          <w:bCs/>
          <w:sz w:val="22"/>
          <w:szCs w:val="22"/>
        </w:rPr>
      </w:pPr>
      <w:r w:rsidRPr="00D975C1">
        <w:rPr>
          <w:rFonts w:ascii="Arial" w:hAnsi="Arial" w:cs="Arial"/>
          <w:sz w:val="22"/>
          <w:szCs w:val="22"/>
        </w:rPr>
        <w:t xml:space="preserve">Wzór Protokołu Odbioru, o którym mowa w niniejszym paragrafie jest dostępny na Platformie Zakupowej Grupy TAURON </w:t>
      </w:r>
      <w:r w:rsidRPr="00D975C1">
        <w:rPr>
          <w:rFonts w:ascii="Arial" w:hAnsi="Arial" w:cs="Arial"/>
          <w:bCs/>
          <w:sz w:val="22"/>
          <w:szCs w:val="22"/>
        </w:rPr>
        <w:t>Łącze do dokumentu:</w:t>
      </w:r>
      <w:r w:rsidRPr="00D975C1">
        <w:rPr>
          <w:rFonts w:ascii="Arial" w:hAnsi="Arial" w:cs="Arial"/>
          <w:b/>
          <w:bCs/>
          <w:sz w:val="22"/>
          <w:szCs w:val="22"/>
        </w:rPr>
        <w:t xml:space="preserve"> </w:t>
      </w:r>
      <w:hyperlink r:id="rId17" w:history="1">
        <w:r w:rsidRPr="00D975C1">
          <w:rPr>
            <w:rFonts w:ascii="Arial" w:hAnsi="Arial" w:cs="Arial"/>
            <w:color w:val="0000FF"/>
            <w:sz w:val="22"/>
            <w:szCs w:val="22"/>
            <w:u w:val="single"/>
          </w:rPr>
          <w:t>Dokumenty - Platforma Zakupowa Grupy TAURON</w:t>
        </w:r>
      </w:hyperlink>
    </w:p>
    <w:p w14:paraId="0E204CA7" w14:textId="7F28BB3B" w:rsidR="0034058F" w:rsidRPr="00D975C1" w:rsidRDefault="0034058F" w:rsidP="00D975C1">
      <w:pPr>
        <w:numPr>
          <w:ilvl w:val="0"/>
          <w:numId w:val="18"/>
        </w:numPr>
        <w:tabs>
          <w:tab w:val="clear" w:pos="360"/>
          <w:tab w:val="left" w:pos="142"/>
        </w:tabs>
        <w:spacing w:before="120" w:after="120" w:line="276" w:lineRule="auto"/>
        <w:ind w:left="426" w:hanging="426"/>
        <w:jc w:val="both"/>
        <w:rPr>
          <w:rFonts w:ascii="Arial" w:hAnsi="Arial" w:cs="Arial"/>
          <w:bCs/>
          <w:sz w:val="22"/>
          <w:szCs w:val="22"/>
        </w:rPr>
      </w:pPr>
      <w:r w:rsidRPr="00D975C1">
        <w:rPr>
          <w:rFonts w:ascii="Arial" w:hAnsi="Arial" w:cs="Arial"/>
          <w:bCs/>
          <w:sz w:val="22"/>
          <w:szCs w:val="22"/>
        </w:rPr>
        <w:t xml:space="preserve">Protokół odbioru należy sporządzić najpóźniej w terminie do 3 dni roboczych po zakończeniu prac zrealizowanych w ramach jednego zgłoszenia/wezwania do wykonania prac, o którym mowa w § 1 ust. 4 Umowy. </w:t>
      </w:r>
    </w:p>
    <w:p w14:paraId="621F0D27" w14:textId="369C6BFC" w:rsidR="0034058F" w:rsidRPr="00D975C1" w:rsidRDefault="0034058F" w:rsidP="00D975C1">
      <w:pPr>
        <w:numPr>
          <w:ilvl w:val="0"/>
          <w:numId w:val="18"/>
        </w:numPr>
        <w:tabs>
          <w:tab w:val="clear" w:pos="360"/>
          <w:tab w:val="left" w:pos="142"/>
        </w:tabs>
        <w:spacing w:before="120" w:after="120" w:line="276" w:lineRule="auto"/>
        <w:ind w:left="426" w:hanging="426"/>
        <w:jc w:val="both"/>
        <w:rPr>
          <w:rFonts w:ascii="Arial" w:hAnsi="Arial" w:cs="Arial"/>
          <w:bCs/>
          <w:sz w:val="22"/>
          <w:szCs w:val="22"/>
        </w:rPr>
      </w:pPr>
      <w:r w:rsidRPr="00D975C1">
        <w:rPr>
          <w:rFonts w:ascii="Arial" w:hAnsi="Arial" w:cs="Arial"/>
          <w:bCs/>
          <w:sz w:val="22"/>
          <w:szCs w:val="22"/>
        </w:rPr>
        <w:t>Zleceniodawca obowiązany jest przystąpić do czynności odbioru wykonanych prac w</w:t>
      </w:r>
      <w:r w:rsidR="00D975C1">
        <w:rPr>
          <w:rFonts w:ascii="Arial" w:hAnsi="Arial" w:cs="Arial"/>
          <w:bCs/>
          <w:sz w:val="22"/>
          <w:szCs w:val="22"/>
        </w:rPr>
        <w:t> </w:t>
      </w:r>
      <w:r w:rsidRPr="00D975C1">
        <w:rPr>
          <w:rFonts w:ascii="Arial" w:hAnsi="Arial" w:cs="Arial"/>
          <w:bCs/>
          <w:sz w:val="22"/>
          <w:szCs w:val="22"/>
        </w:rPr>
        <w:t>terminie do 2 dni roboczych od dnia zgłoszenia przez Zleceniobiorcę przedstawicielowi Zleceniodawcy gotowości do odbioru w formie pisemnej lub za pośrednictwem korespondencji e-mail. Datę i</w:t>
      </w:r>
      <w:r w:rsidR="00435097" w:rsidRPr="00D975C1">
        <w:rPr>
          <w:rFonts w:ascii="Arial" w:hAnsi="Arial" w:cs="Arial"/>
          <w:bCs/>
          <w:sz w:val="22"/>
          <w:szCs w:val="22"/>
        </w:rPr>
        <w:t> </w:t>
      </w:r>
      <w:r w:rsidRPr="00D975C1">
        <w:rPr>
          <w:rFonts w:ascii="Arial" w:hAnsi="Arial" w:cs="Arial"/>
          <w:bCs/>
          <w:sz w:val="22"/>
          <w:szCs w:val="22"/>
        </w:rPr>
        <w:t>godzinę odbioru wyznacza Zleceniodawca powiadamiając Zleceniobiorcę za pośrednictwem korespondencji e-</w:t>
      </w:r>
      <w:r w:rsidR="00D975C1">
        <w:rPr>
          <w:rFonts w:ascii="Arial" w:hAnsi="Arial" w:cs="Arial"/>
          <w:bCs/>
          <w:sz w:val="22"/>
          <w:szCs w:val="22"/>
        </w:rPr>
        <w:t> </w:t>
      </w:r>
      <w:r w:rsidRPr="00D975C1">
        <w:rPr>
          <w:rFonts w:ascii="Arial" w:hAnsi="Arial" w:cs="Arial"/>
          <w:bCs/>
          <w:sz w:val="22"/>
          <w:szCs w:val="22"/>
        </w:rPr>
        <w:t>mail.</w:t>
      </w:r>
    </w:p>
    <w:p w14:paraId="290F5004" w14:textId="77777777" w:rsidR="0034058F" w:rsidRPr="00D975C1" w:rsidRDefault="002513D1" w:rsidP="00D975C1">
      <w:pPr>
        <w:numPr>
          <w:ilvl w:val="0"/>
          <w:numId w:val="18"/>
        </w:numPr>
        <w:tabs>
          <w:tab w:val="clear" w:pos="360"/>
          <w:tab w:val="left" w:pos="142"/>
        </w:tabs>
        <w:spacing w:before="120" w:after="120" w:line="276" w:lineRule="auto"/>
        <w:ind w:left="426" w:hanging="426"/>
        <w:jc w:val="both"/>
        <w:rPr>
          <w:rFonts w:ascii="Arial" w:hAnsi="Arial" w:cs="Arial"/>
          <w:bCs/>
          <w:sz w:val="22"/>
          <w:szCs w:val="22"/>
        </w:rPr>
      </w:pPr>
      <w:r w:rsidRPr="00D975C1">
        <w:rPr>
          <w:rFonts w:ascii="Arial" w:hAnsi="Arial" w:cs="Arial"/>
          <w:bCs/>
          <w:sz w:val="22"/>
          <w:szCs w:val="22"/>
        </w:rPr>
        <w:t xml:space="preserve">Stroną odpowiedzialną za organizację odbiorów i pokrywającą koszty odbiorów jest </w:t>
      </w:r>
      <w:r w:rsidRPr="00D975C1">
        <w:rPr>
          <w:rFonts w:ascii="Arial" w:hAnsi="Arial" w:cs="Arial"/>
          <w:sz w:val="22"/>
          <w:szCs w:val="22"/>
        </w:rPr>
        <w:t>Zleceniobiorca</w:t>
      </w:r>
      <w:r w:rsidRPr="00D975C1">
        <w:rPr>
          <w:rFonts w:ascii="Arial" w:hAnsi="Arial" w:cs="Arial"/>
          <w:bCs/>
          <w:sz w:val="22"/>
          <w:szCs w:val="22"/>
        </w:rPr>
        <w:t>. Nie dotyczy to kosztów osobowych związanych z udziałem przedstawicieli Zleceniodawcy, chyba że odbiór odbywa się powtórnie z przyczyn leżących po stronie Zleceniobiorcy</w:t>
      </w:r>
      <w:r w:rsidR="00AC5FD3" w:rsidRPr="00D975C1">
        <w:rPr>
          <w:rFonts w:ascii="Arial" w:hAnsi="Arial" w:cs="Arial"/>
          <w:bCs/>
          <w:sz w:val="22"/>
          <w:szCs w:val="22"/>
        </w:rPr>
        <w:t>.</w:t>
      </w:r>
    </w:p>
    <w:p w14:paraId="0D197A9A" w14:textId="5A88DCB3" w:rsidR="0034058F" w:rsidRPr="00D975C1" w:rsidRDefault="002A5360"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Integralną częścią protokołu odbioru (częściowego, końcowego) wykonanych usług jest zestawienie wykonanych i</w:t>
      </w:r>
      <w:r w:rsidR="00435097" w:rsidRPr="00D975C1">
        <w:rPr>
          <w:rFonts w:ascii="Arial" w:hAnsi="Arial" w:cs="Arial"/>
          <w:bCs/>
        </w:rPr>
        <w:t> </w:t>
      </w:r>
      <w:r w:rsidRPr="00D975C1">
        <w:rPr>
          <w:rFonts w:ascii="Arial" w:hAnsi="Arial" w:cs="Arial"/>
          <w:bCs/>
        </w:rPr>
        <w:t>odebranych prac, o którym mowa w § 1 ust. 11 Umowy.</w:t>
      </w:r>
    </w:p>
    <w:p w14:paraId="7C0ACA5C" w14:textId="100E6477" w:rsidR="0034058F" w:rsidRPr="00D975C1" w:rsidRDefault="005720AD"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 xml:space="preserve">Protokół odbioru (częściowego, końcowego) </w:t>
      </w:r>
      <w:r w:rsidR="002A5360" w:rsidRPr="00D975C1">
        <w:rPr>
          <w:rFonts w:ascii="Arial" w:hAnsi="Arial" w:cs="Arial"/>
          <w:bCs/>
        </w:rPr>
        <w:t>podpisany przez Zleceniodawcę oraz Zleceniobiorcę bez zastrzeżeń z wynikiem pozytywnym będą stanowiły podstawę do wystawienia faktur</w:t>
      </w:r>
      <w:r w:rsidRPr="00D975C1">
        <w:rPr>
          <w:rFonts w:ascii="Arial" w:hAnsi="Arial" w:cs="Arial"/>
          <w:bCs/>
        </w:rPr>
        <w:t>y</w:t>
      </w:r>
      <w:r w:rsidR="002A5360" w:rsidRPr="00D975C1">
        <w:rPr>
          <w:rFonts w:ascii="Arial" w:hAnsi="Arial" w:cs="Arial"/>
          <w:bCs/>
        </w:rPr>
        <w:t>.</w:t>
      </w:r>
      <w:r w:rsidR="002A5360" w:rsidRPr="00D975C1" w:rsidDel="00553652">
        <w:rPr>
          <w:rFonts w:ascii="Arial" w:hAnsi="Arial" w:cs="Arial"/>
          <w:bCs/>
        </w:rPr>
        <w:t xml:space="preserve"> </w:t>
      </w:r>
      <w:r w:rsidR="002A5360" w:rsidRPr="00D975C1">
        <w:rPr>
          <w:rFonts w:ascii="Arial" w:hAnsi="Arial" w:cs="Arial"/>
          <w:bCs/>
        </w:rPr>
        <w:t>Protokół odbioru, w którym stwierdzono negatywny wynik odbioru nie może stanowić podstawy do wystawienia faktury</w:t>
      </w:r>
      <w:r w:rsidR="00F6155D" w:rsidRPr="00D975C1">
        <w:rPr>
          <w:rFonts w:ascii="Arial" w:hAnsi="Arial" w:cs="Arial"/>
          <w:bCs/>
        </w:rPr>
        <w:t>.</w:t>
      </w:r>
    </w:p>
    <w:p w14:paraId="4E2C56FA" w14:textId="2BE427A1" w:rsidR="0034058F" w:rsidRPr="00D975C1" w:rsidRDefault="002A5360"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 xml:space="preserve">W wypadku stwierdzenia, że przedmiot odbioru nie został wykonany w sposób należyty, Zleceniodawca w protokole wskazuje wady przedmiotu odbioru oraz termin ich usunięcia. Termin wskazany przez Zleceniodawcę jest wiążący dla Zleceniobiorcy. </w:t>
      </w:r>
    </w:p>
    <w:p w14:paraId="3098A456" w14:textId="77777777" w:rsidR="0034058F" w:rsidRPr="00D975C1" w:rsidRDefault="003D73C4"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Zleceniobiorca nie może odmówić usunięcia wad powstałych z przyczyn leżących po jego stronie, bez względu na wysokość związanych z tym kosztów.</w:t>
      </w:r>
    </w:p>
    <w:p w14:paraId="2F2D2A96" w14:textId="4D3EB5E2" w:rsidR="0034058F" w:rsidRPr="00D975C1" w:rsidRDefault="006C31E0"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Zleceniodawcy przysługuje prawo usunięcia w zastępstwie Zleceniobiorcy, na jego koszt i</w:t>
      </w:r>
      <w:r w:rsidR="00435097" w:rsidRPr="00D975C1">
        <w:rPr>
          <w:rFonts w:ascii="Arial" w:hAnsi="Arial" w:cs="Arial"/>
          <w:bCs/>
        </w:rPr>
        <w:t> </w:t>
      </w:r>
      <w:r w:rsidRPr="00D975C1">
        <w:rPr>
          <w:rFonts w:ascii="Arial" w:hAnsi="Arial" w:cs="Arial"/>
          <w:bCs/>
        </w:rPr>
        <w:t>ryzyko, wad, usterek lub braków nie usuniętych przez Zleceniobiorcę w wyznaczonym terminie. Dotyczy to także sytuacji, gdy  Zleceniobiorca oświadczy, że wad, usterek lub braków nie usunie. W takim przypadku Zleceniobiorca zobowiązany jest do zwrotu poniesionych przez Zleceniodawcę kosztów wraz z odsetkami. Zleceniodawca jest uprawniony do usunięcia wad, usterek lub braków samodzielnie lub z pomocą lub za pośrednictwem podmiotów trzecich, na koszt i ryzyko Zleceniobiorcy (wykonanie zastępcze). Zleceniodawca nie jest zobowiązany do pozyskania zgody sądu na wykonanie zastępcze. Zleceniodawca jest uprawniony w</w:t>
      </w:r>
      <w:r w:rsidR="00435097" w:rsidRPr="00D975C1">
        <w:rPr>
          <w:rFonts w:ascii="Arial" w:hAnsi="Arial" w:cs="Arial"/>
          <w:bCs/>
        </w:rPr>
        <w:t> </w:t>
      </w:r>
      <w:r w:rsidRPr="00D975C1">
        <w:rPr>
          <w:rFonts w:ascii="Arial" w:hAnsi="Arial" w:cs="Arial"/>
          <w:bCs/>
        </w:rPr>
        <w:t xml:space="preserve">szczególności do wykonania wszelkich prac i pozyskania wszelkich materiałów i urządzeń niezbędnych dla prawidłowego wykonania Umowy. Zleceniodawca może dokonać potrącenia należności </w:t>
      </w:r>
      <w:r w:rsidRPr="00D975C1">
        <w:rPr>
          <w:rFonts w:ascii="Arial" w:hAnsi="Arial" w:cs="Arial"/>
          <w:bCs/>
        </w:rPr>
        <w:lastRenderedPageBreak/>
        <w:t>z tytułu wykonania zastępczego, poniesionej szkody wraz z ewentualnie naliczonymi karami umownym w szczególności z wynagrodzenia Zleceniobiorcy.</w:t>
      </w:r>
    </w:p>
    <w:p w14:paraId="495BB495" w14:textId="447748B5" w:rsidR="006C31E0" w:rsidRPr="00D975C1" w:rsidRDefault="006C31E0" w:rsidP="00D975C1">
      <w:pPr>
        <w:pStyle w:val="Akapitzlist"/>
        <w:numPr>
          <w:ilvl w:val="0"/>
          <w:numId w:val="18"/>
        </w:numPr>
        <w:tabs>
          <w:tab w:val="left" w:pos="-142"/>
          <w:tab w:val="left" w:pos="0"/>
        </w:tabs>
        <w:spacing w:before="120" w:after="120"/>
        <w:contextualSpacing w:val="0"/>
        <w:jc w:val="both"/>
        <w:rPr>
          <w:rFonts w:ascii="Arial" w:hAnsi="Arial" w:cs="Arial"/>
          <w:bCs/>
        </w:rPr>
      </w:pPr>
      <w:r w:rsidRPr="00D975C1">
        <w:rPr>
          <w:rFonts w:ascii="Arial" w:hAnsi="Arial" w:cs="Arial"/>
          <w:bCs/>
        </w:rPr>
        <w:t>Podpisanie protokołu odbioru częściowego nie pozbawia Zleceniodawcy możliwości zgłaszania zastrzeżeń do Przedmiotu Umowy w trakcie odbioru końcowego.</w:t>
      </w:r>
    </w:p>
    <w:p w14:paraId="6714F9F9" w14:textId="387DB179" w:rsidR="00AC5FD3" w:rsidRPr="00D975C1" w:rsidRDefault="00AC5FD3" w:rsidP="00D975C1">
      <w:pPr>
        <w:widowControl/>
        <w:tabs>
          <w:tab w:val="left" w:pos="0"/>
        </w:tabs>
        <w:autoSpaceDE/>
        <w:autoSpaceDN/>
        <w:adjustRightInd/>
        <w:spacing w:line="276" w:lineRule="auto"/>
        <w:contextualSpacing/>
        <w:jc w:val="both"/>
        <w:rPr>
          <w:rFonts w:ascii="Arial" w:hAnsi="Arial" w:cs="Arial"/>
          <w:sz w:val="22"/>
          <w:szCs w:val="22"/>
        </w:rPr>
      </w:pPr>
    </w:p>
    <w:p w14:paraId="738163F7" w14:textId="2942D356" w:rsidR="0034058F" w:rsidRPr="00D975C1" w:rsidRDefault="0034058F" w:rsidP="00D975C1">
      <w:pPr>
        <w:spacing w:line="276" w:lineRule="auto"/>
        <w:jc w:val="center"/>
        <w:rPr>
          <w:rFonts w:ascii="Arial" w:hAnsi="Arial" w:cs="Arial"/>
          <w:b/>
          <w:sz w:val="22"/>
          <w:szCs w:val="22"/>
        </w:rPr>
      </w:pPr>
      <w:r w:rsidRPr="00D975C1">
        <w:rPr>
          <w:rFonts w:ascii="Arial" w:hAnsi="Arial" w:cs="Arial"/>
          <w:b/>
          <w:sz w:val="22"/>
          <w:szCs w:val="22"/>
        </w:rPr>
        <w:t>§7</w:t>
      </w:r>
    </w:p>
    <w:p w14:paraId="2401B3F1" w14:textId="53AD567A" w:rsidR="001163F9" w:rsidRPr="00D975C1" w:rsidRDefault="001163F9" w:rsidP="00D975C1">
      <w:pPr>
        <w:pStyle w:val="Akapitzlist"/>
        <w:spacing w:after="0"/>
        <w:ind w:left="0"/>
        <w:jc w:val="center"/>
        <w:rPr>
          <w:rFonts w:ascii="Arial" w:hAnsi="Arial" w:cs="Arial"/>
          <w:b/>
          <w:bCs/>
        </w:rPr>
      </w:pPr>
      <w:r w:rsidRPr="00D975C1">
        <w:rPr>
          <w:rFonts w:ascii="Arial" w:hAnsi="Arial" w:cs="Arial"/>
          <w:b/>
          <w:bCs/>
        </w:rPr>
        <w:t>WYNAGRODZENIE</w:t>
      </w:r>
    </w:p>
    <w:p w14:paraId="7060F6D2" w14:textId="2DB61501" w:rsidR="00AC5FD3" w:rsidRPr="00D975C1" w:rsidRDefault="000E1654" w:rsidP="00D975C1">
      <w:pPr>
        <w:numPr>
          <w:ilvl w:val="0"/>
          <w:numId w:val="29"/>
        </w:numPr>
        <w:tabs>
          <w:tab w:val="clear" w:pos="360"/>
          <w:tab w:val="left" w:pos="142"/>
        </w:tabs>
        <w:spacing w:before="120" w:after="120" w:line="276" w:lineRule="auto"/>
        <w:ind w:left="425" w:hanging="426"/>
        <w:jc w:val="both"/>
        <w:rPr>
          <w:rFonts w:ascii="Arial" w:hAnsi="Arial" w:cs="Arial"/>
          <w:sz w:val="22"/>
          <w:szCs w:val="22"/>
        </w:rPr>
      </w:pPr>
      <w:r w:rsidRPr="00D975C1">
        <w:rPr>
          <w:rFonts w:ascii="Arial" w:hAnsi="Arial" w:cs="Arial"/>
          <w:sz w:val="22"/>
          <w:szCs w:val="22"/>
        </w:rPr>
        <w:t>Strony ustalają, że za wykonanie Przedmiotu Umowy Zleceniodawca zobowiązuje się zapłacić Zleceniobiorcy wynagrodzenie w wysokości i na zasadach określonych w</w:t>
      </w:r>
      <w:r w:rsidR="00D975C1">
        <w:rPr>
          <w:rFonts w:ascii="Arial" w:hAnsi="Arial" w:cs="Arial"/>
          <w:sz w:val="22"/>
          <w:szCs w:val="22"/>
        </w:rPr>
        <w:t> </w:t>
      </w:r>
      <w:r w:rsidRPr="00D975C1">
        <w:rPr>
          <w:rFonts w:ascii="Arial" w:hAnsi="Arial" w:cs="Arial"/>
          <w:sz w:val="22"/>
          <w:szCs w:val="22"/>
        </w:rPr>
        <w:t>niniejszym paragrafie</w:t>
      </w:r>
      <w:r w:rsidR="002D59D3" w:rsidRPr="00D975C1">
        <w:rPr>
          <w:rFonts w:ascii="Arial" w:hAnsi="Arial" w:cs="Arial"/>
          <w:i/>
          <w:sz w:val="22"/>
          <w:szCs w:val="22"/>
        </w:rPr>
        <w:t>.</w:t>
      </w:r>
    </w:p>
    <w:p w14:paraId="5061935B" w14:textId="71F4A427" w:rsidR="0034058F" w:rsidRPr="00D975C1" w:rsidRDefault="000E1654" w:rsidP="00D975C1">
      <w:pPr>
        <w:numPr>
          <w:ilvl w:val="0"/>
          <w:numId w:val="29"/>
        </w:numPr>
        <w:tabs>
          <w:tab w:val="clear" w:pos="360"/>
          <w:tab w:val="left" w:pos="142"/>
        </w:tabs>
        <w:spacing w:before="120" w:after="120" w:line="276" w:lineRule="auto"/>
        <w:ind w:left="425" w:hanging="426"/>
        <w:jc w:val="both"/>
        <w:rPr>
          <w:rFonts w:ascii="Arial" w:hAnsi="Arial" w:cs="Arial"/>
          <w:sz w:val="22"/>
          <w:szCs w:val="22"/>
        </w:rPr>
      </w:pPr>
      <w:r w:rsidRPr="00D975C1">
        <w:rPr>
          <w:rFonts w:ascii="Arial" w:hAnsi="Arial" w:cs="Arial"/>
          <w:sz w:val="22"/>
          <w:szCs w:val="22"/>
        </w:rPr>
        <w:t xml:space="preserve">Wartość Umowy w całym okresie jej obowiązywania </w:t>
      </w:r>
      <w:r w:rsidR="00A061B8" w:rsidRPr="00D975C1">
        <w:rPr>
          <w:rFonts w:ascii="Arial" w:hAnsi="Arial" w:cs="Arial"/>
          <w:sz w:val="22"/>
          <w:szCs w:val="22"/>
        </w:rPr>
        <w:t xml:space="preserve">nie może przekroczyć kwoty </w:t>
      </w:r>
      <w:r w:rsidRPr="00D975C1">
        <w:rPr>
          <w:rFonts w:ascii="Arial" w:hAnsi="Arial" w:cs="Arial"/>
          <w:b/>
          <w:sz w:val="22"/>
          <w:szCs w:val="22"/>
        </w:rPr>
        <w:t>……………………………..</w:t>
      </w:r>
      <w:r w:rsidR="00137832" w:rsidRPr="00D975C1">
        <w:rPr>
          <w:rFonts w:ascii="Arial" w:hAnsi="Arial" w:cs="Arial"/>
          <w:sz w:val="22"/>
          <w:szCs w:val="22"/>
        </w:rPr>
        <w:t xml:space="preserve"> </w:t>
      </w:r>
      <w:r w:rsidR="00A061B8" w:rsidRPr="00D975C1">
        <w:rPr>
          <w:rFonts w:ascii="Arial" w:hAnsi="Arial" w:cs="Arial"/>
          <w:sz w:val="22"/>
          <w:szCs w:val="22"/>
        </w:rPr>
        <w:t xml:space="preserve">złotych netto, (słownie złotych: </w:t>
      </w:r>
      <w:r w:rsidRPr="00D975C1">
        <w:rPr>
          <w:rFonts w:ascii="Arial" w:hAnsi="Arial" w:cs="Arial"/>
          <w:sz w:val="22"/>
          <w:szCs w:val="22"/>
        </w:rPr>
        <w:t>………………………</w:t>
      </w:r>
      <w:r w:rsidR="00137832" w:rsidRPr="00D975C1">
        <w:rPr>
          <w:rFonts w:ascii="Arial" w:hAnsi="Arial" w:cs="Arial"/>
          <w:sz w:val="22"/>
          <w:szCs w:val="22"/>
        </w:rPr>
        <w:t xml:space="preserve"> złotych</w:t>
      </w:r>
      <w:r w:rsidR="00A061B8" w:rsidRPr="00D975C1">
        <w:rPr>
          <w:rFonts w:ascii="Arial" w:hAnsi="Arial" w:cs="Arial"/>
          <w:sz w:val="22"/>
          <w:szCs w:val="22"/>
        </w:rPr>
        <w:t>)</w:t>
      </w:r>
      <w:r w:rsidR="0034058F" w:rsidRPr="00D975C1">
        <w:rPr>
          <w:rFonts w:ascii="Arial" w:hAnsi="Arial" w:cs="Arial"/>
          <w:sz w:val="22"/>
          <w:szCs w:val="22"/>
        </w:rPr>
        <w:t>.</w:t>
      </w:r>
      <w:r w:rsidR="00A061B8" w:rsidRPr="00D975C1">
        <w:rPr>
          <w:rFonts w:ascii="Arial" w:hAnsi="Arial" w:cs="Arial"/>
          <w:sz w:val="22"/>
          <w:szCs w:val="22"/>
        </w:rPr>
        <w:t xml:space="preserve"> </w:t>
      </w:r>
      <w:r w:rsidR="00025A57" w:rsidRPr="00D975C1">
        <w:rPr>
          <w:rFonts w:ascii="Arial" w:hAnsi="Arial" w:cs="Arial"/>
          <w:sz w:val="22"/>
          <w:szCs w:val="22"/>
        </w:rPr>
        <w:t xml:space="preserve">Na dzień podpisania Umowy maksymalna wartość brutto Umowy wynosi: </w:t>
      </w:r>
      <w:r w:rsidRPr="00D975C1">
        <w:rPr>
          <w:rFonts w:ascii="Arial" w:hAnsi="Arial" w:cs="Arial"/>
          <w:sz w:val="22"/>
          <w:szCs w:val="22"/>
        </w:rPr>
        <w:t>……………………..</w:t>
      </w:r>
      <w:r w:rsidR="00025A57" w:rsidRPr="00D975C1">
        <w:rPr>
          <w:rFonts w:ascii="Arial" w:hAnsi="Arial" w:cs="Arial"/>
          <w:sz w:val="22"/>
          <w:szCs w:val="22"/>
        </w:rPr>
        <w:t xml:space="preserve"> zł (słownie </w:t>
      </w:r>
      <w:r w:rsidRPr="00D975C1">
        <w:rPr>
          <w:rFonts w:ascii="Arial" w:hAnsi="Arial" w:cs="Arial"/>
          <w:sz w:val="22"/>
          <w:szCs w:val="22"/>
        </w:rPr>
        <w:t>……………………….</w:t>
      </w:r>
      <w:r w:rsidR="00137832" w:rsidRPr="00D975C1">
        <w:rPr>
          <w:rFonts w:ascii="Arial" w:hAnsi="Arial" w:cs="Arial"/>
          <w:sz w:val="22"/>
          <w:szCs w:val="22"/>
        </w:rPr>
        <w:t xml:space="preserve"> złotych</w:t>
      </w:r>
      <w:r w:rsidR="00025A57" w:rsidRPr="00D975C1">
        <w:rPr>
          <w:rFonts w:ascii="Arial" w:hAnsi="Arial" w:cs="Arial"/>
          <w:sz w:val="22"/>
          <w:szCs w:val="22"/>
        </w:rPr>
        <w:t xml:space="preserve">), uwzględniając kwotę podatku od towarów i usług (VAT) w wysokości </w:t>
      </w:r>
      <w:r w:rsidRPr="00D975C1">
        <w:rPr>
          <w:rFonts w:ascii="Arial" w:hAnsi="Arial" w:cs="Arial"/>
          <w:sz w:val="22"/>
          <w:szCs w:val="22"/>
        </w:rPr>
        <w:t>………………………..</w:t>
      </w:r>
      <w:r w:rsidR="00025A57" w:rsidRPr="00D975C1">
        <w:rPr>
          <w:rFonts w:ascii="Arial" w:hAnsi="Arial" w:cs="Arial"/>
          <w:sz w:val="22"/>
          <w:szCs w:val="22"/>
        </w:rPr>
        <w:t xml:space="preserve"> zł (słownie złotych: </w:t>
      </w:r>
      <w:r w:rsidRPr="00D975C1">
        <w:rPr>
          <w:rFonts w:ascii="Arial" w:hAnsi="Arial" w:cs="Arial"/>
          <w:sz w:val="22"/>
          <w:szCs w:val="22"/>
        </w:rPr>
        <w:t>…………………………</w:t>
      </w:r>
      <w:r w:rsidR="00137832" w:rsidRPr="00D975C1">
        <w:rPr>
          <w:rFonts w:ascii="Arial" w:hAnsi="Arial" w:cs="Arial"/>
          <w:sz w:val="22"/>
          <w:szCs w:val="22"/>
        </w:rPr>
        <w:t>złotych 40</w:t>
      </w:r>
      <w:r w:rsidR="00025A57" w:rsidRPr="00D975C1">
        <w:rPr>
          <w:rFonts w:ascii="Arial" w:hAnsi="Arial" w:cs="Arial"/>
          <w:sz w:val="22"/>
          <w:szCs w:val="22"/>
        </w:rPr>
        <w:t xml:space="preserve">/100) wg stawki </w:t>
      </w:r>
      <w:r w:rsidRPr="00D975C1">
        <w:rPr>
          <w:rFonts w:ascii="Arial" w:hAnsi="Arial" w:cs="Arial"/>
          <w:sz w:val="22"/>
          <w:szCs w:val="22"/>
        </w:rPr>
        <w:t>…………..</w:t>
      </w:r>
      <w:r w:rsidR="00137832" w:rsidRPr="00D975C1">
        <w:rPr>
          <w:rFonts w:ascii="Arial" w:hAnsi="Arial" w:cs="Arial"/>
          <w:sz w:val="22"/>
          <w:szCs w:val="22"/>
        </w:rPr>
        <w:t>%.</w:t>
      </w:r>
    </w:p>
    <w:p w14:paraId="6E557CB1" w14:textId="77777777" w:rsidR="0034058F" w:rsidRPr="00D975C1" w:rsidRDefault="00E37D12" w:rsidP="00D975C1">
      <w:pPr>
        <w:tabs>
          <w:tab w:val="left" w:pos="142"/>
        </w:tabs>
        <w:spacing w:before="120" w:after="120" w:line="276" w:lineRule="auto"/>
        <w:ind w:left="425"/>
        <w:jc w:val="both"/>
        <w:rPr>
          <w:rFonts w:ascii="Arial" w:hAnsi="Arial" w:cs="Arial"/>
          <w:sz w:val="22"/>
          <w:szCs w:val="22"/>
        </w:rPr>
      </w:pPr>
      <w:r w:rsidRPr="00D975C1">
        <w:rPr>
          <w:rFonts w:ascii="Arial" w:hAnsi="Arial" w:cs="Arial"/>
          <w:sz w:val="22"/>
          <w:szCs w:val="22"/>
        </w:rPr>
        <w:t>Zapis powyższy nie oznacza zobowiązania Zleceniodawcy do finansowej realizacji niniejszej Umowy w zakresie kwoty wskazanej wyżej, jak również w zakresie szacowanej ilości prac przewidzianych do wykonania podczas okresu obowiązywania Umowy.</w:t>
      </w:r>
    </w:p>
    <w:p w14:paraId="1E713973" w14:textId="1BDB91A1" w:rsidR="00FD73D1" w:rsidRPr="00D975C1" w:rsidRDefault="00E37D12" w:rsidP="00D975C1">
      <w:pPr>
        <w:numPr>
          <w:ilvl w:val="0"/>
          <w:numId w:val="29"/>
        </w:numPr>
        <w:tabs>
          <w:tab w:val="clear" w:pos="360"/>
          <w:tab w:val="left" w:pos="142"/>
        </w:tabs>
        <w:spacing w:before="120" w:after="120" w:line="276" w:lineRule="auto"/>
        <w:ind w:left="425" w:hanging="426"/>
        <w:jc w:val="both"/>
        <w:rPr>
          <w:rFonts w:ascii="Arial" w:hAnsi="Arial" w:cs="Arial"/>
          <w:sz w:val="22"/>
          <w:szCs w:val="22"/>
        </w:rPr>
      </w:pPr>
      <w:r w:rsidRPr="00D975C1">
        <w:rPr>
          <w:rFonts w:ascii="Arial" w:hAnsi="Arial" w:cs="Arial"/>
          <w:sz w:val="22"/>
          <w:szCs w:val="22"/>
        </w:rPr>
        <w:t xml:space="preserve">Rozliczenie prac odbywać się będzie każdorazowo </w:t>
      </w:r>
      <w:r w:rsidR="00FD73D1" w:rsidRPr="00D975C1">
        <w:rPr>
          <w:rFonts w:ascii="Arial" w:hAnsi="Arial" w:cs="Arial"/>
          <w:sz w:val="22"/>
          <w:szCs w:val="22"/>
        </w:rPr>
        <w:t xml:space="preserve">po realizacji pojedynczego zgłoszenia </w:t>
      </w:r>
      <w:r w:rsidRPr="00D975C1">
        <w:rPr>
          <w:rFonts w:ascii="Arial" w:hAnsi="Arial" w:cs="Arial"/>
          <w:sz w:val="22"/>
          <w:szCs w:val="22"/>
        </w:rPr>
        <w:t>na podstawie protokołu odbioru</w:t>
      </w:r>
      <w:r w:rsidR="0034058F" w:rsidRPr="00D975C1">
        <w:rPr>
          <w:rFonts w:ascii="Arial" w:hAnsi="Arial" w:cs="Arial"/>
          <w:sz w:val="22"/>
          <w:szCs w:val="22"/>
        </w:rPr>
        <w:t xml:space="preserve">, o którym mowa w § 1 ust. </w:t>
      </w:r>
      <w:r w:rsidR="00FD73D1" w:rsidRPr="00D975C1">
        <w:rPr>
          <w:rFonts w:ascii="Arial" w:hAnsi="Arial" w:cs="Arial"/>
          <w:sz w:val="22"/>
          <w:szCs w:val="22"/>
        </w:rPr>
        <w:t>3 i</w:t>
      </w:r>
      <w:r w:rsidR="0034058F" w:rsidRPr="00D975C1">
        <w:rPr>
          <w:rFonts w:ascii="Arial" w:hAnsi="Arial" w:cs="Arial"/>
          <w:sz w:val="22"/>
          <w:szCs w:val="22"/>
        </w:rPr>
        <w:t xml:space="preserve"> 4 Umowy</w:t>
      </w:r>
      <w:r w:rsidR="00FD73D1" w:rsidRPr="00D975C1">
        <w:rPr>
          <w:rFonts w:ascii="Arial" w:hAnsi="Arial" w:cs="Arial"/>
          <w:sz w:val="22"/>
          <w:szCs w:val="22"/>
        </w:rPr>
        <w:t>, przy czym Zleceniodawca dopuszcza rozliczenie kilku zgłoszeń łącznie.</w:t>
      </w:r>
    </w:p>
    <w:p w14:paraId="4518870B" w14:textId="57902D38" w:rsidR="00FD73D1" w:rsidRPr="00D975C1" w:rsidRDefault="00E37D12" w:rsidP="00D975C1">
      <w:pPr>
        <w:numPr>
          <w:ilvl w:val="0"/>
          <w:numId w:val="29"/>
        </w:numPr>
        <w:tabs>
          <w:tab w:val="clear" w:pos="360"/>
          <w:tab w:val="left" w:pos="142"/>
        </w:tabs>
        <w:spacing w:before="120" w:after="120" w:line="276" w:lineRule="auto"/>
        <w:ind w:left="425" w:hanging="426"/>
        <w:jc w:val="both"/>
        <w:rPr>
          <w:rFonts w:ascii="Arial" w:hAnsi="Arial" w:cs="Arial"/>
          <w:sz w:val="22"/>
          <w:szCs w:val="22"/>
        </w:rPr>
      </w:pPr>
      <w:r w:rsidRPr="00D975C1">
        <w:rPr>
          <w:rFonts w:ascii="Arial" w:hAnsi="Arial" w:cs="Arial"/>
          <w:sz w:val="22"/>
          <w:szCs w:val="22"/>
        </w:rPr>
        <w:t xml:space="preserve">Kwota należnego Zleceniobiorcy wynagrodzenia </w:t>
      </w:r>
      <w:r w:rsidR="009D1379" w:rsidRPr="00D975C1">
        <w:rPr>
          <w:rFonts w:ascii="Arial" w:hAnsi="Arial" w:cs="Arial"/>
          <w:sz w:val="22"/>
          <w:szCs w:val="22"/>
        </w:rPr>
        <w:t>wyliczona zostanie</w:t>
      </w:r>
      <w:r w:rsidR="00FD73D1" w:rsidRPr="00D975C1">
        <w:rPr>
          <w:rFonts w:ascii="Arial" w:hAnsi="Arial" w:cs="Arial"/>
          <w:sz w:val="22"/>
          <w:szCs w:val="22"/>
        </w:rPr>
        <w:t xml:space="preserve"> każdorazowo w</w:t>
      </w:r>
      <w:r w:rsidR="00D975C1">
        <w:rPr>
          <w:rFonts w:ascii="Arial" w:hAnsi="Arial" w:cs="Arial"/>
          <w:sz w:val="22"/>
          <w:szCs w:val="22"/>
        </w:rPr>
        <w:t> </w:t>
      </w:r>
      <w:r w:rsidR="00FD73D1" w:rsidRPr="00D975C1">
        <w:rPr>
          <w:rFonts w:ascii="Arial" w:hAnsi="Arial" w:cs="Arial"/>
          <w:sz w:val="22"/>
          <w:szCs w:val="22"/>
        </w:rPr>
        <w:t>oparciu o Formularz cenowy stanowiący</w:t>
      </w:r>
      <w:r w:rsidR="009D1379" w:rsidRPr="00D975C1">
        <w:rPr>
          <w:rFonts w:ascii="Arial" w:hAnsi="Arial" w:cs="Arial"/>
          <w:sz w:val="22"/>
          <w:szCs w:val="22"/>
        </w:rPr>
        <w:t xml:space="preserve"> </w:t>
      </w:r>
      <w:r w:rsidR="00FD73D1" w:rsidRPr="00D975C1">
        <w:rPr>
          <w:rFonts w:ascii="Arial" w:hAnsi="Arial" w:cs="Arial"/>
          <w:b/>
          <w:bCs/>
          <w:sz w:val="22"/>
          <w:szCs w:val="22"/>
        </w:rPr>
        <w:t>Załącznik</w:t>
      </w:r>
      <w:r w:rsidR="0073157C" w:rsidRPr="00D975C1">
        <w:rPr>
          <w:rFonts w:ascii="Arial" w:hAnsi="Arial" w:cs="Arial"/>
          <w:b/>
          <w:bCs/>
          <w:sz w:val="22"/>
          <w:szCs w:val="22"/>
        </w:rPr>
        <w:t xml:space="preserve"> nr </w:t>
      </w:r>
      <w:r w:rsidR="000E1654" w:rsidRPr="00D975C1">
        <w:rPr>
          <w:rFonts w:ascii="Arial" w:hAnsi="Arial" w:cs="Arial"/>
          <w:b/>
          <w:bCs/>
          <w:sz w:val="22"/>
          <w:szCs w:val="22"/>
        </w:rPr>
        <w:t>4</w:t>
      </w:r>
      <w:r w:rsidR="00FD73D1" w:rsidRPr="00D975C1">
        <w:rPr>
          <w:rFonts w:ascii="Arial" w:hAnsi="Arial" w:cs="Arial"/>
          <w:b/>
          <w:bCs/>
          <w:sz w:val="22"/>
          <w:szCs w:val="22"/>
        </w:rPr>
        <w:t xml:space="preserve"> </w:t>
      </w:r>
      <w:r w:rsidR="00FD73D1" w:rsidRPr="00D975C1">
        <w:rPr>
          <w:rFonts w:ascii="Arial" w:hAnsi="Arial" w:cs="Arial"/>
          <w:bCs/>
          <w:sz w:val="22"/>
          <w:szCs w:val="22"/>
        </w:rPr>
        <w:t>do Umowy</w:t>
      </w:r>
      <w:r w:rsidR="00FD73D1" w:rsidRPr="00D975C1">
        <w:rPr>
          <w:rFonts w:ascii="Arial" w:hAnsi="Arial" w:cs="Arial"/>
          <w:b/>
          <w:bCs/>
          <w:sz w:val="22"/>
          <w:szCs w:val="22"/>
        </w:rPr>
        <w:t xml:space="preserve">, </w:t>
      </w:r>
      <w:r w:rsidRPr="00D975C1">
        <w:rPr>
          <w:rFonts w:ascii="Arial" w:hAnsi="Arial" w:cs="Arial"/>
          <w:sz w:val="22"/>
          <w:szCs w:val="22"/>
        </w:rPr>
        <w:t>jako</w:t>
      </w:r>
      <w:r w:rsidR="00FD73D1" w:rsidRPr="00D975C1">
        <w:rPr>
          <w:rFonts w:ascii="Arial" w:hAnsi="Arial" w:cs="Arial"/>
          <w:sz w:val="22"/>
          <w:szCs w:val="22"/>
        </w:rPr>
        <w:t>:</w:t>
      </w:r>
    </w:p>
    <w:p w14:paraId="36B5F4FC" w14:textId="7B6537B3" w:rsidR="00FD73D1" w:rsidRPr="00D975C1" w:rsidRDefault="00E37D12" w:rsidP="00D975C1">
      <w:pPr>
        <w:pStyle w:val="Akapitzlist"/>
        <w:numPr>
          <w:ilvl w:val="1"/>
          <w:numId w:val="29"/>
        </w:numPr>
        <w:tabs>
          <w:tab w:val="left" w:pos="142"/>
        </w:tabs>
        <w:ind w:left="851" w:hanging="425"/>
        <w:jc w:val="both"/>
        <w:rPr>
          <w:rFonts w:ascii="Arial" w:hAnsi="Arial" w:cs="Arial"/>
        </w:rPr>
      </w:pPr>
      <w:r w:rsidRPr="00D975C1">
        <w:rPr>
          <w:rFonts w:ascii="Arial" w:hAnsi="Arial" w:cs="Arial"/>
        </w:rPr>
        <w:t xml:space="preserve">iloczyn faktycznie wykonanych </w:t>
      </w:r>
      <w:r w:rsidR="00DE043F" w:rsidRPr="00D975C1">
        <w:rPr>
          <w:rFonts w:ascii="Arial" w:hAnsi="Arial" w:cs="Arial"/>
        </w:rPr>
        <w:t xml:space="preserve">zakresów </w:t>
      </w:r>
      <w:r w:rsidRPr="00D975C1">
        <w:rPr>
          <w:rFonts w:ascii="Arial" w:hAnsi="Arial" w:cs="Arial"/>
        </w:rPr>
        <w:t xml:space="preserve">prac oraz </w:t>
      </w:r>
      <w:bookmarkStart w:id="1" w:name="_Hlk181869328"/>
      <w:r w:rsidR="002F356E" w:rsidRPr="00D975C1">
        <w:rPr>
          <w:rFonts w:ascii="Arial" w:hAnsi="Arial" w:cs="Arial"/>
        </w:rPr>
        <w:t xml:space="preserve">zryczałtowanych </w:t>
      </w:r>
      <w:r w:rsidRPr="00D975C1">
        <w:rPr>
          <w:rFonts w:ascii="Arial" w:hAnsi="Arial" w:cs="Arial"/>
        </w:rPr>
        <w:t xml:space="preserve">cen jednostkowych netto </w:t>
      </w:r>
      <w:bookmarkEnd w:id="1"/>
      <w:r w:rsidR="00C069DA" w:rsidRPr="00D975C1">
        <w:rPr>
          <w:rFonts w:ascii="Arial" w:hAnsi="Arial" w:cs="Arial"/>
        </w:rPr>
        <w:t xml:space="preserve"> wskazanych dla tych zakresów prac </w:t>
      </w:r>
      <w:r w:rsidRPr="00D975C1">
        <w:rPr>
          <w:rFonts w:ascii="Arial" w:hAnsi="Arial" w:cs="Arial"/>
        </w:rPr>
        <w:t xml:space="preserve">w </w:t>
      </w:r>
      <w:r w:rsidR="009D1379" w:rsidRPr="00D975C1">
        <w:rPr>
          <w:rFonts w:ascii="Arial" w:hAnsi="Arial" w:cs="Arial"/>
        </w:rPr>
        <w:t>Formularz</w:t>
      </w:r>
      <w:r w:rsidR="00557D2F" w:rsidRPr="00D975C1">
        <w:rPr>
          <w:rFonts w:ascii="Arial" w:hAnsi="Arial" w:cs="Arial"/>
        </w:rPr>
        <w:t>u</w:t>
      </w:r>
      <w:r w:rsidR="009D1379" w:rsidRPr="00D975C1">
        <w:rPr>
          <w:rFonts w:ascii="Arial" w:hAnsi="Arial" w:cs="Arial"/>
        </w:rPr>
        <w:t xml:space="preserve"> Ce</w:t>
      </w:r>
      <w:r w:rsidRPr="00D975C1">
        <w:rPr>
          <w:rFonts w:ascii="Arial" w:hAnsi="Arial" w:cs="Arial"/>
        </w:rPr>
        <w:t>n</w:t>
      </w:r>
      <w:r w:rsidR="009D1379" w:rsidRPr="00D975C1">
        <w:rPr>
          <w:rFonts w:ascii="Arial" w:hAnsi="Arial" w:cs="Arial"/>
        </w:rPr>
        <w:t>ow</w:t>
      </w:r>
      <w:r w:rsidRPr="00D975C1">
        <w:rPr>
          <w:rFonts w:ascii="Arial" w:hAnsi="Arial" w:cs="Arial"/>
        </w:rPr>
        <w:t>y</w:t>
      </w:r>
      <w:r w:rsidR="00FD73D1" w:rsidRPr="00D975C1">
        <w:rPr>
          <w:rFonts w:ascii="Arial" w:hAnsi="Arial" w:cs="Arial"/>
        </w:rPr>
        <w:t xml:space="preserve">m </w:t>
      </w:r>
      <w:r w:rsidR="002F356E" w:rsidRPr="00D975C1">
        <w:rPr>
          <w:rFonts w:ascii="Arial" w:hAnsi="Arial" w:cs="Arial"/>
        </w:rPr>
        <w:t>(</w:t>
      </w:r>
      <w:r w:rsidR="00C069DA" w:rsidRPr="00D975C1">
        <w:rPr>
          <w:rFonts w:ascii="Arial" w:hAnsi="Arial" w:cs="Arial"/>
        </w:rPr>
        <w:t xml:space="preserve">w Formularzu </w:t>
      </w:r>
      <w:r w:rsidR="002F356E" w:rsidRPr="00D975C1">
        <w:rPr>
          <w:rFonts w:ascii="Arial" w:hAnsi="Arial" w:cs="Arial"/>
        </w:rPr>
        <w:t>jedn. miary „</w:t>
      </w:r>
      <w:proofErr w:type="spellStart"/>
      <w:r w:rsidR="002F356E" w:rsidRPr="00D975C1">
        <w:rPr>
          <w:rFonts w:ascii="Arial" w:hAnsi="Arial" w:cs="Arial"/>
        </w:rPr>
        <w:t>kpl</w:t>
      </w:r>
      <w:proofErr w:type="spellEnd"/>
      <w:r w:rsidR="002F356E" w:rsidRPr="00D975C1">
        <w:rPr>
          <w:rFonts w:ascii="Arial" w:hAnsi="Arial" w:cs="Arial"/>
        </w:rPr>
        <w:t>.”)</w:t>
      </w:r>
      <w:r w:rsidR="00DE043F" w:rsidRPr="00D975C1">
        <w:rPr>
          <w:rFonts w:ascii="Arial" w:hAnsi="Arial" w:cs="Arial"/>
        </w:rPr>
        <w:t>,</w:t>
      </w:r>
      <w:r w:rsidR="00CC7C97" w:rsidRPr="00D975C1">
        <w:rPr>
          <w:rFonts w:ascii="Arial" w:hAnsi="Arial" w:cs="Arial"/>
        </w:rPr>
        <w:t xml:space="preserve"> oraz</w:t>
      </w:r>
      <w:r w:rsidR="00DE043F" w:rsidRPr="00D975C1">
        <w:rPr>
          <w:rFonts w:ascii="Arial" w:hAnsi="Arial" w:cs="Arial"/>
        </w:rPr>
        <w:t xml:space="preserve"> </w:t>
      </w:r>
    </w:p>
    <w:p w14:paraId="6A4987EF" w14:textId="65EACA71" w:rsidR="00DE043F" w:rsidRPr="00D975C1" w:rsidRDefault="001A771C" w:rsidP="00D975C1">
      <w:pPr>
        <w:pStyle w:val="Akapitzlist"/>
        <w:numPr>
          <w:ilvl w:val="1"/>
          <w:numId w:val="29"/>
        </w:numPr>
        <w:tabs>
          <w:tab w:val="left" w:pos="142"/>
        </w:tabs>
        <w:spacing w:after="0"/>
        <w:ind w:left="851" w:hanging="425"/>
        <w:jc w:val="both"/>
        <w:rPr>
          <w:rFonts w:ascii="Arial" w:hAnsi="Arial" w:cs="Arial"/>
        </w:rPr>
      </w:pPr>
      <w:r w:rsidRPr="00D975C1">
        <w:rPr>
          <w:rFonts w:ascii="Arial" w:hAnsi="Arial" w:cs="Arial"/>
        </w:rPr>
        <w:t>iloczyn</w:t>
      </w:r>
      <w:r w:rsidR="00FD73D1" w:rsidRPr="00D975C1">
        <w:rPr>
          <w:rFonts w:ascii="Arial" w:hAnsi="Arial" w:cs="Arial"/>
        </w:rPr>
        <w:t xml:space="preserve"> faktycznie przepracowanych roboczogodzin i </w:t>
      </w:r>
      <w:r w:rsidR="00C069DA" w:rsidRPr="00D975C1">
        <w:rPr>
          <w:rFonts w:ascii="Arial" w:hAnsi="Arial" w:cs="Arial"/>
        </w:rPr>
        <w:t xml:space="preserve">stawek </w:t>
      </w:r>
      <w:r w:rsidR="00A55742" w:rsidRPr="00D975C1">
        <w:rPr>
          <w:rFonts w:ascii="Arial" w:hAnsi="Arial" w:cs="Arial"/>
        </w:rPr>
        <w:t>netto</w:t>
      </w:r>
      <w:r w:rsidR="00FD73D1" w:rsidRPr="00D975C1">
        <w:rPr>
          <w:rFonts w:ascii="Arial" w:hAnsi="Arial" w:cs="Arial"/>
        </w:rPr>
        <w:t xml:space="preserve"> roboczogodzin </w:t>
      </w:r>
      <w:r w:rsidR="00DE043F" w:rsidRPr="00D975C1">
        <w:rPr>
          <w:rFonts w:ascii="Arial" w:hAnsi="Arial" w:cs="Arial"/>
        </w:rPr>
        <w:t>wskazanych w Formularz</w:t>
      </w:r>
      <w:r w:rsidR="00A55742" w:rsidRPr="00D975C1">
        <w:rPr>
          <w:rFonts w:ascii="Arial" w:hAnsi="Arial" w:cs="Arial"/>
        </w:rPr>
        <w:t>u</w:t>
      </w:r>
      <w:r w:rsidR="00DE043F" w:rsidRPr="00D975C1">
        <w:rPr>
          <w:rFonts w:ascii="Arial" w:hAnsi="Arial" w:cs="Arial"/>
        </w:rPr>
        <w:t xml:space="preserve"> cenow</w:t>
      </w:r>
      <w:r w:rsidR="00A55742" w:rsidRPr="00D975C1">
        <w:rPr>
          <w:rFonts w:ascii="Arial" w:hAnsi="Arial" w:cs="Arial"/>
        </w:rPr>
        <w:t>ym</w:t>
      </w:r>
      <w:r w:rsidR="002F356E" w:rsidRPr="00D975C1">
        <w:rPr>
          <w:rFonts w:ascii="Arial" w:hAnsi="Arial" w:cs="Arial"/>
        </w:rPr>
        <w:t xml:space="preserve"> dla pozostałych prac (</w:t>
      </w:r>
      <w:r w:rsidR="00C069DA" w:rsidRPr="00D975C1">
        <w:rPr>
          <w:rFonts w:ascii="Arial" w:hAnsi="Arial" w:cs="Arial"/>
        </w:rPr>
        <w:t xml:space="preserve">w Formularzu </w:t>
      </w:r>
      <w:r w:rsidR="002F356E" w:rsidRPr="00D975C1">
        <w:rPr>
          <w:rFonts w:ascii="Arial" w:hAnsi="Arial" w:cs="Arial"/>
        </w:rPr>
        <w:t>jedn. miary „</w:t>
      </w:r>
      <w:proofErr w:type="spellStart"/>
      <w:r w:rsidR="002F356E" w:rsidRPr="00D975C1">
        <w:rPr>
          <w:rFonts w:ascii="Arial" w:hAnsi="Arial" w:cs="Arial"/>
        </w:rPr>
        <w:t>rbh</w:t>
      </w:r>
      <w:proofErr w:type="spellEnd"/>
      <w:r w:rsidR="002F356E" w:rsidRPr="00D975C1">
        <w:rPr>
          <w:rFonts w:ascii="Arial" w:hAnsi="Arial" w:cs="Arial"/>
        </w:rPr>
        <w:t xml:space="preserve">”) </w:t>
      </w:r>
      <w:r w:rsidR="00A55742" w:rsidRPr="00D975C1">
        <w:rPr>
          <w:rFonts w:ascii="Arial" w:hAnsi="Arial" w:cs="Arial"/>
        </w:rPr>
        <w:t>.</w:t>
      </w:r>
    </w:p>
    <w:p w14:paraId="33417C3F" w14:textId="025D4FBF" w:rsidR="009D1379" w:rsidRPr="00D975C1" w:rsidRDefault="00E37D12" w:rsidP="00D975C1">
      <w:pPr>
        <w:tabs>
          <w:tab w:val="left" w:pos="142"/>
        </w:tabs>
        <w:spacing w:line="276" w:lineRule="auto"/>
        <w:ind w:left="426"/>
        <w:jc w:val="both"/>
        <w:rPr>
          <w:rFonts w:ascii="Arial" w:hAnsi="Arial" w:cs="Arial"/>
          <w:sz w:val="22"/>
          <w:szCs w:val="22"/>
        </w:rPr>
      </w:pPr>
      <w:r w:rsidRPr="00D975C1">
        <w:rPr>
          <w:rFonts w:ascii="Arial" w:hAnsi="Arial" w:cs="Arial"/>
          <w:sz w:val="22"/>
          <w:szCs w:val="22"/>
        </w:rPr>
        <w:t>I</w:t>
      </w:r>
      <w:r w:rsidR="009D1379" w:rsidRPr="00D975C1">
        <w:rPr>
          <w:rFonts w:ascii="Arial" w:hAnsi="Arial" w:cs="Arial"/>
          <w:sz w:val="22"/>
          <w:szCs w:val="22"/>
        </w:rPr>
        <w:t xml:space="preserve">lość </w:t>
      </w:r>
      <w:r w:rsidR="00DE043F" w:rsidRPr="00D975C1">
        <w:rPr>
          <w:rFonts w:ascii="Arial" w:hAnsi="Arial" w:cs="Arial"/>
          <w:sz w:val="22"/>
          <w:szCs w:val="22"/>
        </w:rPr>
        <w:t xml:space="preserve">i zakres </w:t>
      </w:r>
      <w:r w:rsidR="009D1379" w:rsidRPr="00D975C1">
        <w:rPr>
          <w:rFonts w:ascii="Arial" w:hAnsi="Arial" w:cs="Arial"/>
          <w:sz w:val="22"/>
          <w:szCs w:val="22"/>
        </w:rPr>
        <w:t>faktycznie wykonanych prac</w:t>
      </w:r>
      <w:r w:rsidRPr="00D975C1">
        <w:rPr>
          <w:rFonts w:ascii="Arial" w:hAnsi="Arial" w:cs="Arial"/>
          <w:sz w:val="22"/>
          <w:szCs w:val="22"/>
        </w:rPr>
        <w:t xml:space="preserve"> będąca podstawą do obliczenia</w:t>
      </w:r>
      <w:r w:rsidR="00DE043F" w:rsidRPr="00D975C1">
        <w:rPr>
          <w:rFonts w:ascii="Arial" w:hAnsi="Arial" w:cs="Arial"/>
          <w:sz w:val="22"/>
          <w:szCs w:val="22"/>
        </w:rPr>
        <w:t xml:space="preserve"> wynagrodzenia</w:t>
      </w:r>
      <w:r w:rsidRPr="00D975C1">
        <w:rPr>
          <w:rFonts w:ascii="Arial" w:hAnsi="Arial" w:cs="Arial"/>
          <w:sz w:val="22"/>
          <w:szCs w:val="22"/>
        </w:rPr>
        <w:t xml:space="preserve"> będzie każdorazowo </w:t>
      </w:r>
      <w:r w:rsidR="009D1379" w:rsidRPr="00D975C1">
        <w:rPr>
          <w:rFonts w:ascii="Arial" w:hAnsi="Arial" w:cs="Arial"/>
          <w:sz w:val="22"/>
          <w:szCs w:val="22"/>
        </w:rPr>
        <w:t>potwierdzona</w:t>
      </w:r>
      <w:r w:rsidRPr="00D975C1">
        <w:rPr>
          <w:rFonts w:ascii="Arial" w:hAnsi="Arial" w:cs="Arial"/>
          <w:sz w:val="22"/>
          <w:szCs w:val="22"/>
        </w:rPr>
        <w:t xml:space="preserve"> w protokołach odbioru prac, przez upoważnionych przedstawicieli Zleceniodawcy.</w:t>
      </w:r>
    </w:p>
    <w:p w14:paraId="22E63ED0" w14:textId="77777777" w:rsidR="009D1379" w:rsidRPr="00D975C1" w:rsidRDefault="00914ED7" w:rsidP="00D975C1">
      <w:pPr>
        <w:numPr>
          <w:ilvl w:val="0"/>
          <w:numId w:val="29"/>
        </w:numPr>
        <w:tabs>
          <w:tab w:val="clear" w:pos="360"/>
          <w:tab w:val="left" w:pos="142"/>
        </w:tabs>
        <w:spacing w:before="120" w:after="120" w:line="276" w:lineRule="auto"/>
        <w:ind w:left="426" w:hanging="426"/>
        <w:jc w:val="both"/>
        <w:rPr>
          <w:rFonts w:ascii="Arial" w:hAnsi="Arial" w:cs="Arial"/>
          <w:sz w:val="22"/>
          <w:szCs w:val="22"/>
        </w:rPr>
      </w:pPr>
      <w:r w:rsidRPr="00D975C1">
        <w:rPr>
          <w:rFonts w:ascii="Arial" w:hAnsi="Arial" w:cs="Arial"/>
          <w:sz w:val="22"/>
          <w:szCs w:val="22"/>
        </w:rPr>
        <w:t>Wynagrodzenie, wskazane w ust. 2 i ust. 3 powyżej, zawiera wszystkie k</w:t>
      </w:r>
      <w:r w:rsidR="009D1379" w:rsidRPr="00D975C1">
        <w:rPr>
          <w:rFonts w:ascii="Arial" w:hAnsi="Arial" w:cs="Arial"/>
          <w:sz w:val="22"/>
          <w:szCs w:val="22"/>
        </w:rPr>
        <w:t>oszty z tytułu realizacji Umowy</w:t>
      </w:r>
      <w:r w:rsidRPr="00D975C1">
        <w:rPr>
          <w:rFonts w:ascii="Arial" w:hAnsi="Arial" w:cs="Arial"/>
          <w:sz w:val="22"/>
          <w:szCs w:val="22"/>
        </w:rPr>
        <w:t xml:space="preserve"> oraz obejmu</w:t>
      </w:r>
      <w:r w:rsidR="009D1379" w:rsidRPr="00D975C1">
        <w:rPr>
          <w:rFonts w:ascii="Arial" w:hAnsi="Arial" w:cs="Arial"/>
          <w:sz w:val="22"/>
          <w:szCs w:val="22"/>
        </w:rPr>
        <w:t>je</w:t>
      </w:r>
      <w:r w:rsidRPr="00D975C1">
        <w:rPr>
          <w:rFonts w:ascii="Arial" w:hAnsi="Arial" w:cs="Arial"/>
          <w:sz w:val="22"/>
          <w:szCs w:val="22"/>
        </w:rPr>
        <w:t xml:space="preserve"> wszystkie czynności niezbędne do wykonania Przedmiotu Umowy, także koszty wszelkich nadzorów, delegacji, ekspertyz, odbiorów, </w:t>
      </w:r>
      <w:r w:rsidR="009D1379" w:rsidRPr="00D975C1">
        <w:rPr>
          <w:rFonts w:ascii="Arial" w:hAnsi="Arial" w:cs="Arial"/>
          <w:sz w:val="22"/>
          <w:szCs w:val="22"/>
        </w:rPr>
        <w:t>transportu,</w:t>
      </w:r>
      <w:r w:rsidRPr="00D975C1">
        <w:rPr>
          <w:rFonts w:ascii="Arial" w:hAnsi="Arial" w:cs="Arial"/>
          <w:sz w:val="22"/>
          <w:szCs w:val="22"/>
        </w:rPr>
        <w:t xml:space="preserve"> w tym ryzyko Zleceniobiorcy z tytułu oszacowania wszelkich kosztów związanych z realizacją Przedmiotu Umowy. Niedoszacowanie, pominięcie lub brak należytego rozpoznania Przedmiotu Umowy nie może być podstawą do żądania zmiany </w:t>
      </w:r>
      <w:r w:rsidRPr="00D975C1">
        <w:rPr>
          <w:rFonts w:ascii="Arial" w:hAnsi="Arial" w:cs="Arial"/>
          <w:sz w:val="22"/>
          <w:szCs w:val="22"/>
        </w:rPr>
        <w:lastRenderedPageBreak/>
        <w:t xml:space="preserve">wynagrodzenia. Wynagrodzenie obejmuje także prace niewskazane bezpośrednio przez Zleceniodawcę, lecz konieczne do prawidłowej realizacji Przedmiotu Umowy. </w:t>
      </w:r>
    </w:p>
    <w:p w14:paraId="08B4C14C" w14:textId="5F3D62CB" w:rsidR="00434D7D" w:rsidRPr="00D975C1" w:rsidRDefault="00914ED7" w:rsidP="00D975C1">
      <w:pPr>
        <w:numPr>
          <w:ilvl w:val="0"/>
          <w:numId w:val="29"/>
        </w:numPr>
        <w:tabs>
          <w:tab w:val="clear" w:pos="360"/>
          <w:tab w:val="left" w:pos="142"/>
        </w:tabs>
        <w:spacing w:before="120" w:after="120" w:line="276" w:lineRule="auto"/>
        <w:ind w:left="426" w:hanging="426"/>
        <w:jc w:val="both"/>
        <w:rPr>
          <w:rFonts w:ascii="Arial" w:hAnsi="Arial" w:cs="Arial"/>
          <w:sz w:val="22"/>
          <w:szCs w:val="22"/>
        </w:rPr>
      </w:pPr>
      <w:r w:rsidRPr="00D975C1">
        <w:rPr>
          <w:rFonts w:ascii="Arial" w:hAnsi="Arial" w:cs="Arial"/>
          <w:sz w:val="22"/>
          <w:szCs w:val="22"/>
        </w:rPr>
        <w:t>Wynagrodzenie obejmuje wszelkie opłaty, podatki, cła i inne daniny publiczne, jakie mogą mieć zastosowanie w związku z wykonaniem Przedmiotu Umowy.</w:t>
      </w:r>
      <w:r w:rsidRPr="00D975C1">
        <w:rPr>
          <w:rFonts w:ascii="Arial" w:hAnsi="Arial" w:cs="Arial"/>
          <w:bCs/>
          <w:sz w:val="22"/>
          <w:szCs w:val="22"/>
        </w:rPr>
        <w:t xml:space="preserve"> W celu uniknięcia wątpliwości  ustala się, że wynagrodzenie Zleceniobiorcy, w tym ceny jednostkowe lub wartość roboczogodziny, obejmuje wszystkie koszty związane z</w:t>
      </w:r>
      <w:r w:rsidR="00D975C1">
        <w:rPr>
          <w:rFonts w:ascii="Arial" w:hAnsi="Arial" w:cs="Arial"/>
          <w:bCs/>
          <w:sz w:val="22"/>
          <w:szCs w:val="22"/>
        </w:rPr>
        <w:t> </w:t>
      </w:r>
      <w:r w:rsidRPr="00D975C1">
        <w:rPr>
          <w:rFonts w:ascii="Arial" w:hAnsi="Arial" w:cs="Arial"/>
          <w:bCs/>
          <w:sz w:val="22"/>
          <w:szCs w:val="22"/>
        </w:rPr>
        <w:t>realizacją Przedmiotu Umowy, zarówno robociznę, jak i koszt wszelkich zastosowanych urządzeń, materiałów</w:t>
      </w:r>
      <w:r w:rsidR="009D1379" w:rsidRPr="00D975C1">
        <w:rPr>
          <w:rFonts w:ascii="Arial" w:hAnsi="Arial" w:cs="Arial"/>
          <w:bCs/>
          <w:sz w:val="22"/>
          <w:szCs w:val="22"/>
        </w:rPr>
        <w:t xml:space="preserve"> eksploatacyjnych</w:t>
      </w:r>
      <w:r w:rsidR="00434D7D" w:rsidRPr="00D975C1">
        <w:rPr>
          <w:rFonts w:ascii="Arial" w:hAnsi="Arial" w:cs="Arial"/>
          <w:bCs/>
          <w:sz w:val="22"/>
          <w:szCs w:val="22"/>
        </w:rPr>
        <w:t>, sprzętu i wszystkich narzędzi stosowanych do realizacji Przedmiotu Umowy.</w:t>
      </w:r>
    </w:p>
    <w:p w14:paraId="0B187FAD" w14:textId="2003A85E" w:rsidR="00434D7D" w:rsidRPr="00D975C1" w:rsidRDefault="00914ED7" w:rsidP="00D975C1">
      <w:pPr>
        <w:numPr>
          <w:ilvl w:val="0"/>
          <w:numId w:val="29"/>
        </w:numPr>
        <w:tabs>
          <w:tab w:val="clear" w:pos="360"/>
          <w:tab w:val="left" w:pos="142"/>
        </w:tabs>
        <w:spacing w:before="120" w:after="120" w:line="276" w:lineRule="auto"/>
        <w:ind w:left="426" w:hanging="426"/>
        <w:jc w:val="both"/>
        <w:rPr>
          <w:rFonts w:ascii="Arial" w:hAnsi="Arial" w:cs="Arial"/>
          <w:sz w:val="22"/>
          <w:szCs w:val="22"/>
        </w:rPr>
      </w:pPr>
      <w:r w:rsidRPr="00D975C1">
        <w:rPr>
          <w:rFonts w:ascii="Arial" w:hAnsi="Arial" w:cs="Arial"/>
          <w:sz w:val="22"/>
          <w:szCs w:val="22"/>
        </w:rPr>
        <w:t>Ceny jednostkowe wskazane w niniejszej</w:t>
      </w:r>
      <w:r w:rsidR="00434D7D" w:rsidRPr="00D975C1">
        <w:rPr>
          <w:rFonts w:ascii="Arial" w:hAnsi="Arial" w:cs="Arial"/>
          <w:sz w:val="22"/>
          <w:szCs w:val="22"/>
        </w:rPr>
        <w:t xml:space="preserve"> Umowie i załącznikach do Umowy</w:t>
      </w:r>
      <w:r w:rsidRPr="00D975C1">
        <w:rPr>
          <w:rFonts w:ascii="Arial" w:hAnsi="Arial" w:cs="Arial"/>
          <w:sz w:val="22"/>
          <w:szCs w:val="22"/>
        </w:rPr>
        <w:t xml:space="preserve"> są stałe i</w:t>
      </w:r>
      <w:r w:rsidR="00D975C1">
        <w:rPr>
          <w:rFonts w:ascii="Arial" w:hAnsi="Arial" w:cs="Arial"/>
          <w:sz w:val="22"/>
          <w:szCs w:val="22"/>
        </w:rPr>
        <w:t> </w:t>
      </w:r>
      <w:r w:rsidRPr="00D975C1">
        <w:rPr>
          <w:rFonts w:ascii="Arial" w:hAnsi="Arial" w:cs="Arial"/>
          <w:sz w:val="22"/>
          <w:szCs w:val="22"/>
        </w:rPr>
        <w:t>nie podlegają zmianie przez cały okres obowiązywania Umowy.</w:t>
      </w:r>
    </w:p>
    <w:p w14:paraId="4B99BC7C" w14:textId="77777777" w:rsidR="00677D20" w:rsidRPr="00D975C1" w:rsidRDefault="00677D20" w:rsidP="00D975C1">
      <w:pPr>
        <w:pStyle w:val="Akapitzlist"/>
        <w:numPr>
          <w:ilvl w:val="0"/>
          <w:numId w:val="29"/>
        </w:numPr>
        <w:autoSpaceDE w:val="0"/>
        <w:autoSpaceDN w:val="0"/>
        <w:spacing w:before="120" w:after="120"/>
        <w:contextualSpacing w:val="0"/>
        <w:jc w:val="both"/>
        <w:rPr>
          <w:rFonts w:ascii="Arial" w:hAnsi="Arial" w:cs="Arial"/>
        </w:rPr>
      </w:pPr>
      <w:r w:rsidRPr="00D975C1">
        <w:rPr>
          <w:rFonts w:ascii="Arial" w:hAnsi="Arial" w:cs="Arial"/>
          <w:bCs/>
        </w:rPr>
        <w:t>Wynagrodzenie jest płatne na podstawie faktur wystawionych po podpisaniu przez Strony z wynikiem pozytywnym protokołu odbioru wykonanych usług, który sporządza się zgodnie z zapisami § 6 Umowy.</w:t>
      </w:r>
    </w:p>
    <w:p w14:paraId="7E13FF8E" w14:textId="63E0BD48" w:rsidR="00434D7D" w:rsidRPr="00D975C1" w:rsidRDefault="00677D20" w:rsidP="00D975C1">
      <w:pPr>
        <w:pStyle w:val="Akapitzlist"/>
        <w:numPr>
          <w:ilvl w:val="0"/>
          <w:numId w:val="29"/>
        </w:numPr>
        <w:autoSpaceDE w:val="0"/>
        <w:autoSpaceDN w:val="0"/>
        <w:spacing w:before="120" w:after="120"/>
        <w:contextualSpacing w:val="0"/>
        <w:jc w:val="both"/>
        <w:rPr>
          <w:rFonts w:ascii="Arial" w:hAnsi="Arial" w:cs="Arial"/>
        </w:rPr>
      </w:pPr>
      <w:r w:rsidRPr="00D975C1">
        <w:rPr>
          <w:rFonts w:ascii="Arial" w:hAnsi="Arial" w:cs="Arial"/>
          <w:bCs/>
        </w:rPr>
        <w:t>Zapłata wynagrodzenia wyczerpuje wszelkie ewentualne roszczenia Zleceniobiorcy z tytułu wydatków i kosztów poniesionych celem realizacji Przedmiotu Umowy.</w:t>
      </w:r>
    </w:p>
    <w:p w14:paraId="0B81D80F" w14:textId="77777777" w:rsidR="00677D20" w:rsidRPr="00D975C1" w:rsidRDefault="00677D20" w:rsidP="00D975C1">
      <w:pPr>
        <w:numPr>
          <w:ilvl w:val="0"/>
          <w:numId w:val="29"/>
        </w:numPr>
        <w:tabs>
          <w:tab w:val="clear" w:pos="360"/>
          <w:tab w:val="left" w:pos="142"/>
        </w:tabs>
        <w:spacing w:before="120" w:after="120" w:line="276" w:lineRule="auto"/>
        <w:jc w:val="both"/>
        <w:rPr>
          <w:rFonts w:ascii="Arial" w:hAnsi="Arial" w:cs="Arial"/>
          <w:sz w:val="22"/>
          <w:szCs w:val="22"/>
        </w:rPr>
      </w:pPr>
      <w:r w:rsidRPr="00D975C1">
        <w:rPr>
          <w:rFonts w:ascii="Arial" w:hAnsi="Arial" w:cs="Arial"/>
          <w:sz w:val="22"/>
          <w:szCs w:val="22"/>
        </w:rPr>
        <w:t>Zapłata należności Zleceniobiorcy, nastąpi przelewem na rachunek bankowy nr …………………. prowadzony przez ……………………….. w oparciu o prawidłowo wystawioną fakturę w terminie 30 dni od daty jej otrzymania wraz z protokołem odbioru.</w:t>
      </w:r>
    </w:p>
    <w:p w14:paraId="0F4A78B7" w14:textId="77777777" w:rsidR="00677D20" w:rsidRPr="00D975C1" w:rsidRDefault="00677D20" w:rsidP="00D975C1">
      <w:pPr>
        <w:numPr>
          <w:ilvl w:val="0"/>
          <w:numId w:val="29"/>
        </w:numPr>
        <w:tabs>
          <w:tab w:val="clear" w:pos="360"/>
          <w:tab w:val="left" w:pos="142"/>
        </w:tabs>
        <w:spacing w:before="120" w:after="120" w:line="276" w:lineRule="auto"/>
        <w:jc w:val="both"/>
        <w:rPr>
          <w:rFonts w:ascii="Arial" w:hAnsi="Arial" w:cs="Arial"/>
          <w:sz w:val="22"/>
          <w:szCs w:val="22"/>
        </w:rPr>
      </w:pPr>
      <w:r w:rsidRPr="00D975C1">
        <w:rPr>
          <w:rFonts w:ascii="Arial" w:hAnsi="Arial" w:cs="Arial"/>
          <w:sz w:val="22"/>
          <w:szCs w:val="22"/>
        </w:rPr>
        <w:t>Faktura oraz inne dokumenty finansowo-księgowe (w tym potwierdzające wykonanie zobowiązania) powinny być wystawione na:</w:t>
      </w:r>
    </w:p>
    <w:p w14:paraId="4AF6AFC7" w14:textId="77777777" w:rsidR="00677D20" w:rsidRPr="00D975C1" w:rsidRDefault="00677D20" w:rsidP="00D975C1">
      <w:pPr>
        <w:pStyle w:val="Akapitzlist"/>
        <w:tabs>
          <w:tab w:val="left" w:pos="284"/>
          <w:tab w:val="left" w:pos="426"/>
          <w:tab w:val="left" w:pos="567"/>
        </w:tabs>
        <w:ind w:left="360"/>
        <w:jc w:val="both"/>
        <w:textAlignment w:val="baseline"/>
        <w:rPr>
          <w:rFonts w:ascii="Arial" w:hAnsi="Arial" w:cs="Arial"/>
        </w:rPr>
      </w:pPr>
      <w:r w:rsidRPr="00D975C1">
        <w:rPr>
          <w:rFonts w:ascii="Arial" w:hAnsi="Arial" w:cs="Arial"/>
          <w:b/>
        </w:rPr>
        <w:t xml:space="preserve">TAURON Wytwarzanie Spółka Akcyjna </w:t>
      </w:r>
    </w:p>
    <w:p w14:paraId="74C22F3F" w14:textId="77777777" w:rsidR="00677D20" w:rsidRPr="00D975C1" w:rsidRDefault="00677D20" w:rsidP="00D975C1">
      <w:pPr>
        <w:pStyle w:val="Akapitzlist"/>
        <w:tabs>
          <w:tab w:val="left" w:pos="426"/>
          <w:tab w:val="left" w:pos="567"/>
        </w:tabs>
        <w:ind w:left="360"/>
        <w:jc w:val="both"/>
        <w:textAlignment w:val="baseline"/>
        <w:rPr>
          <w:rFonts w:ascii="Arial" w:hAnsi="Arial" w:cs="Arial"/>
          <w:b/>
        </w:rPr>
      </w:pPr>
      <w:r w:rsidRPr="00D975C1">
        <w:rPr>
          <w:rFonts w:ascii="Arial" w:hAnsi="Arial" w:cs="Arial"/>
          <w:b/>
        </w:rPr>
        <w:t>ul. Promienna 51, 43-603 Jaworzno</w:t>
      </w:r>
    </w:p>
    <w:p w14:paraId="589B6870" w14:textId="77777777" w:rsidR="00677D20" w:rsidRPr="00D975C1" w:rsidRDefault="00677D20" w:rsidP="00D975C1">
      <w:pPr>
        <w:pStyle w:val="Akapitzlist"/>
        <w:tabs>
          <w:tab w:val="left" w:pos="426"/>
          <w:tab w:val="left" w:pos="567"/>
        </w:tabs>
        <w:spacing w:after="120"/>
        <w:ind w:left="360"/>
        <w:jc w:val="both"/>
        <w:textAlignment w:val="baseline"/>
        <w:rPr>
          <w:rFonts w:ascii="Arial" w:hAnsi="Arial" w:cs="Arial"/>
          <w:b/>
        </w:rPr>
      </w:pPr>
      <w:r w:rsidRPr="00D975C1">
        <w:rPr>
          <w:rFonts w:ascii="Arial" w:hAnsi="Arial" w:cs="Arial"/>
          <w:b/>
          <w:bCs/>
        </w:rPr>
        <w:t>Oddział Elektrownia Nowe Jaworzno w Jaworznie</w:t>
      </w:r>
    </w:p>
    <w:p w14:paraId="72766DF3" w14:textId="77777777" w:rsidR="00677D20" w:rsidRPr="00D975C1" w:rsidRDefault="00677D20" w:rsidP="00D975C1">
      <w:pPr>
        <w:pStyle w:val="Akapitzlist"/>
        <w:jc w:val="both"/>
        <w:rPr>
          <w:rFonts w:ascii="Arial" w:hAnsi="Arial" w:cs="Arial"/>
          <w:b/>
          <w:bCs/>
          <w:color w:val="000000"/>
        </w:rPr>
      </w:pPr>
      <w:r w:rsidRPr="00D975C1">
        <w:rPr>
          <w:rFonts w:ascii="Arial" w:hAnsi="Arial" w:cs="Arial"/>
          <w:bCs/>
          <w:color w:val="000000"/>
        </w:rPr>
        <w:t>i przesyłane wraz z podpisanym protokołem odbioru za pomocą jednego ze sposobów komunikacji:</w:t>
      </w:r>
    </w:p>
    <w:p w14:paraId="446507FA" w14:textId="77777777" w:rsidR="00677D20" w:rsidRPr="00D975C1" w:rsidRDefault="00677D20" w:rsidP="00D975C1">
      <w:pPr>
        <w:pStyle w:val="Akapitzlist"/>
        <w:numPr>
          <w:ilvl w:val="4"/>
          <w:numId w:val="61"/>
        </w:numPr>
        <w:autoSpaceDE w:val="0"/>
        <w:autoSpaceDN w:val="0"/>
        <w:ind w:left="709" w:hanging="218"/>
        <w:contextualSpacing w:val="0"/>
        <w:jc w:val="both"/>
        <w:rPr>
          <w:rFonts w:ascii="Arial" w:hAnsi="Arial" w:cs="Arial"/>
          <w:bCs/>
          <w:color w:val="000000"/>
        </w:rPr>
      </w:pPr>
      <w:r w:rsidRPr="00D975C1">
        <w:rPr>
          <w:rFonts w:ascii="Arial" w:hAnsi="Arial" w:cs="Arial"/>
          <w:bCs/>
          <w:iCs/>
          <w:color w:val="000000"/>
        </w:rPr>
        <w:t>na</w:t>
      </w:r>
      <w:r w:rsidRPr="00D975C1">
        <w:rPr>
          <w:rFonts w:ascii="Arial" w:hAnsi="Arial" w:cs="Arial"/>
          <w:bCs/>
          <w:color w:val="000000"/>
        </w:rPr>
        <w:t xml:space="preserve"> adres: </w:t>
      </w:r>
      <w:r w:rsidRPr="00D975C1">
        <w:rPr>
          <w:rFonts w:ascii="Arial" w:hAnsi="Arial" w:cs="Arial"/>
          <w:b/>
          <w:bCs/>
          <w:color w:val="000000"/>
        </w:rPr>
        <w:t xml:space="preserve">TAURON Obsługa Klienta Sp. z o.o., </w:t>
      </w:r>
      <w:r w:rsidRPr="00D975C1">
        <w:rPr>
          <w:rFonts w:ascii="Arial" w:hAnsi="Arial" w:cs="Arial"/>
          <w:bCs/>
          <w:color w:val="000000"/>
        </w:rPr>
        <w:t>ul. Lwowska 23, 40-389 Katowice;</w:t>
      </w:r>
    </w:p>
    <w:p w14:paraId="72EFCFAB" w14:textId="77777777" w:rsidR="00677D20" w:rsidRPr="00D975C1" w:rsidRDefault="00677D20" w:rsidP="00D975C1">
      <w:pPr>
        <w:pStyle w:val="Akapitzlist"/>
        <w:numPr>
          <w:ilvl w:val="4"/>
          <w:numId w:val="61"/>
        </w:numPr>
        <w:autoSpaceDE w:val="0"/>
        <w:autoSpaceDN w:val="0"/>
        <w:spacing w:after="120"/>
        <w:ind w:left="709" w:hanging="218"/>
        <w:contextualSpacing w:val="0"/>
        <w:jc w:val="both"/>
        <w:rPr>
          <w:rFonts w:ascii="Arial" w:hAnsi="Arial" w:cs="Arial"/>
          <w:b/>
          <w:bCs/>
          <w:color w:val="000000"/>
        </w:rPr>
      </w:pPr>
      <w:r w:rsidRPr="00D975C1">
        <w:rPr>
          <w:rFonts w:ascii="Arial" w:hAnsi="Arial" w:cs="Arial"/>
          <w:bCs/>
          <w:iCs/>
          <w:color w:val="000000"/>
        </w:rPr>
        <w:t>jako</w:t>
      </w:r>
      <w:r w:rsidRPr="00D975C1">
        <w:rPr>
          <w:rFonts w:ascii="Arial" w:hAnsi="Arial" w:cs="Arial"/>
          <w:bCs/>
          <w:color w:val="000000"/>
        </w:rPr>
        <w:t xml:space="preserve"> e-faktura, zgodnie z odrębnie zawartym Porozumieniem w sprawie przesyłania E- Faktur.</w:t>
      </w:r>
    </w:p>
    <w:p w14:paraId="74FEC8C1" w14:textId="77777777" w:rsidR="00677D20" w:rsidRPr="00D975C1" w:rsidRDefault="00677D20" w:rsidP="00D975C1">
      <w:pPr>
        <w:pStyle w:val="Akapitzlist"/>
        <w:ind w:left="426"/>
        <w:jc w:val="both"/>
        <w:rPr>
          <w:rFonts w:ascii="Arial" w:hAnsi="Arial" w:cs="Arial"/>
          <w:bCs/>
          <w:iCs/>
          <w:color w:val="000000"/>
        </w:rPr>
      </w:pPr>
      <w:r w:rsidRPr="00D975C1">
        <w:rPr>
          <w:rFonts w:ascii="Arial" w:hAnsi="Arial" w:cs="Arial"/>
          <w:bCs/>
          <w:iCs/>
          <w:color w:val="000000"/>
        </w:rPr>
        <w:t xml:space="preserve">Jednocześnie Zleceniodawca informuje, iż w TAURON Wytwarzanie S.A. istnieje możliwość przesyłania faktur drogą elektroniczną na podstawie odrębnie zawartego Porozumienia, którego treść została zamieszczona pod adresem </w:t>
      </w:r>
      <w:hyperlink r:id="rId18" w:history="1">
        <w:r w:rsidRPr="00D975C1">
          <w:rPr>
            <w:rStyle w:val="Hipercze"/>
            <w:rFonts w:ascii="Arial" w:hAnsi="Arial" w:cs="Arial"/>
            <w:bCs/>
            <w:iCs/>
          </w:rPr>
          <w:t>https://swoz.tauron.pl/swoz2/servlet/HomeServlet?MP_module=main&amp;MP_action=publicFilesList&amp;folder=000f</w:t>
        </w:r>
      </w:hyperlink>
      <w:r w:rsidRPr="00D975C1">
        <w:rPr>
          <w:rFonts w:ascii="Arial" w:hAnsi="Arial" w:cs="Arial"/>
          <w:bCs/>
          <w:iCs/>
          <w:color w:val="000000"/>
        </w:rPr>
        <w:t xml:space="preserve">. </w:t>
      </w:r>
    </w:p>
    <w:p w14:paraId="6D689B35" w14:textId="1360FA43" w:rsidR="00677D20" w:rsidRPr="00D975C1" w:rsidRDefault="00677D20" w:rsidP="00D975C1">
      <w:pPr>
        <w:pStyle w:val="Akapitzlist"/>
        <w:ind w:left="426"/>
        <w:jc w:val="both"/>
        <w:rPr>
          <w:rFonts w:ascii="Arial" w:hAnsi="Arial" w:cs="Arial"/>
          <w:bCs/>
          <w:iCs/>
          <w:color w:val="000000"/>
        </w:rPr>
      </w:pPr>
      <w:r w:rsidRPr="00D975C1">
        <w:rPr>
          <w:rFonts w:ascii="Arial" w:hAnsi="Arial" w:cs="Arial"/>
          <w:bCs/>
          <w:iCs/>
          <w:color w:val="000000"/>
        </w:rPr>
        <w:t>W przypadku zainteresowania zawarciem Porozumienia w sprawie przesyłania E-faktur należy kontaktować się bezpośrednio z Biurem Obsługi Rozrachunków TAURON Wytwarzanie S.A. nr tel.</w:t>
      </w:r>
      <w:r w:rsidRPr="00D975C1">
        <w:rPr>
          <w:rFonts w:ascii="Arial" w:hAnsi="Arial" w:cs="Arial"/>
          <w:b/>
          <w:bCs/>
          <w:iCs/>
          <w:color w:val="000000"/>
        </w:rPr>
        <w:t>+48 571 665 476</w:t>
      </w:r>
      <w:r w:rsidRPr="00D975C1">
        <w:rPr>
          <w:rFonts w:ascii="Arial" w:hAnsi="Arial" w:cs="Arial"/>
          <w:bCs/>
          <w:iCs/>
          <w:color w:val="000000"/>
        </w:rPr>
        <w:t xml:space="preserve"> lub </w:t>
      </w:r>
      <w:r w:rsidRPr="00D975C1">
        <w:rPr>
          <w:rFonts w:ascii="Arial" w:hAnsi="Arial" w:cs="Arial"/>
          <w:b/>
          <w:bCs/>
          <w:iCs/>
          <w:color w:val="000000"/>
        </w:rPr>
        <w:t>+48 571 665 475</w:t>
      </w:r>
      <w:r w:rsidRPr="00D975C1">
        <w:rPr>
          <w:rFonts w:ascii="Arial" w:hAnsi="Arial" w:cs="Arial"/>
          <w:bCs/>
          <w:iCs/>
          <w:color w:val="000000"/>
        </w:rPr>
        <w:t xml:space="preserve"> lub e-mail: </w:t>
      </w:r>
      <w:hyperlink r:id="rId19" w:history="1">
        <w:r w:rsidR="00B0258F" w:rsidRPr="00D975C1">
          <w:rPr>
            <w:rStyle w:val="Hipercze"/>
            <w:rFonts w:ascii="Arial" w:hAnsi="Arial" w:cs="Arial"/>
            <w:bCs/>
          </w:rPr>
          <w:t>tw.cuw.rozrachunki@tauron-wytwarzanie.pl</w:t>
        </w:r>
      </w:hyperlink>
      <w:r w:rsidRPr="00D975C1">
        <w:rPr>
          <w:rFonts w:ascii="Arial" w:hAnsi="Arial" w:cs="Arial"/>
          <w:bCs/>
          <w:color w:val="000000"/>
        </w:rPr>
        <w:t xml:space="preserve"> </w:t>
      </w:r>
      <w:r w:rsidRPr="00D975C1">
        <w:rPr>
          <w:rFonts w:ascii="Arial" w:hAnsi="Arial" w:cs="Arial"/>
          <w:bCs/>
          <w:iCs/>
          <w:color w:val="000000"/>
        </w:rPr>
        <w:t xml:space="preserve"> </w:t>
      </w:r>
    </w:p>
    <w:p w14:paraId="61172D46" w14:textId="77777777" w:rsidR="00677D20" w:rsidRPr="00D975C1" w:rsidRDefault="00677D20" w:rsidP="00D975C1">
      <w:pPr>
        <w:pStyle w:val="Akapitzlist"/>
        <w:spacing w:after="120"/>
        <w:ind w:left="709" w:hanging="283"/>
        <w:jc w:val="both"/>
        <w:rPr>
          <w:rFonts w:ascii="Arial" w:hAnsi="Arial" w:cs="Arial"/>
          <w:bCs/>
          <w:iCs/>
          <w:color w:val="000000"/>
        </w:rPr>
      </w:pPr>
      <w:r w:rsidRPr="00D975C1">
        <w:rPr>
          <w:rFonts w:ascii="Arial" w:hAnsi="Arial" w:cs="Arial"/>
          <w:bCs/>
          <w:iCs/>
          <w:color w:val="000000"/>
        </w:rPr>
        <w:t>c)</w:t>
      </w:r>
      <w:r w:rsidRPr="00D975C1">
        <w:rPr>
          <w:rFonts w:ascii="Arial" w:hAnsi="Arial" w:cs="Arial"/>
          <w:bCs/>
          <w:iCs/>
          <w:color w:val="000000"/>
        </w:rPr>
        <w:tab/>
        <w:t xml:space="preserve">zamieszczone na Platformie Elektronicznego Fakturowania jako faktura ustrukturyzowana zgodnie z ustawą z dnia 9 listopada 2018 r. o elektronicznym </w:t>
      </w:r>
      <w:r w:rsidRPr="00D975C1">
        <w:rPr>
          <w:rFonts w:ascii="Arial" w:hAnsi="Arial" w:cs="Arial"/>
          <w:bCs/>
          <w:iCs/>
          <w:color w:val="000000"/>
        </w:rPr>
        <w:lastRenderedPageBreak/>
        <w:t xml:space="preserve">fakturowaniu w zamówieniach publicznych, koncesjach na roboty budowlane lub usługi oraz partnerstwie publiczno-prywatnym. Zleceniodawca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5130BB5B" w14:textId="17B6805F" w:rsidR="00677D20" w:rsidRPr="00D975C1" w:rsidRDefault="00677D20" w:rsidP="00D975C1">
      <w:pPr>
        <w:pStyle w:val="Akapitzlist"/>
        <w:spacing w:after="120"/>
        <w:ind w:left="426"/>
        <w:jc w:val="both"/>
        <w:rPr>
          <w:rFonts w:ascii="Arial" w:hAnsi="Arial" w:cs="Arial"/>
          <w:bCs/>
          <w:color w:val="000000"/>
        </w:rPr>
      </w:pPr>
      <w:r w:rsidRPr="00D975C1">
        <w:rPr>
          <w:rFonts w:ascii="Arial" w:hAnsi="Arial" w:cs="Arial"/>
          <w:bCs/>
          <w:color w:val="000000"/>
        </w:rPr>
        <w:t xml:space="preserve">Zleceniobiorca jest zobowiązany umieszczać na fakturach związanych z przedmiotową Umową numer </w:t>
      </w:r>
      <w:r w:rsidR="00195DF7">
        <w:rPr>
          <w:rFonts w:ascii="Arial" w:hAnsi="Arial" w:cs="Arial"/>
          <w:bCs/>
          <w:color w:val="000000"/>
        </w:rPr>
        <w:t>U</w:t>
      </w:r>
      <w:r w:rsidRPr="00D975C1">
        <w:rPr>
          <w:rFonts w:ascii="Arial" w:hAnsi="Arial" w:cs="Arial"/>
          <w:bCs/>
          <w:color w:val="000000"/>
        </w:rPr>
        <w:t>mowy …………………….. i numer zamówienia ……………….. nadawane w rejestrze umów TAURON Wytwarzanie Spółka Akcyjna. Załącznik do faktury stanowić będzie dokument potwierdzający dokonanie odbioru prac, o który</w:t>
      </w:r>
      <w:r w:rsidR="00194F0C" w:rsidRPr="00D975C1">
        <w:rPr>
          <w:rFonts w:ascii="Arial" w:hAnsi="Arial" w:cs="Arial"/>
          <w:bCs/>
          <w:color w:val="000000"/>
        </w:rPr>
        <w:t>m</w:t>
      </w:r>
      <w:r w:rsidRPr="00D975C1">
        <w:rPr>
          <w:rFonts w:ascii="Arial" w:hAnsi="Arial" w:cs="Arial"/>
          <w:bCs/>
          <w:color w:val="000000"/>
        </w:rPr>
        <w:t xml:space="preserve"> mowa w ust. </w:t>
      </w:r>
      <w:r w:rsidR="00A84949" w:rsidRPr="00D975C1">
        <w:rPr>
          <w:rFonts w:ascii="Arial" w:hAnsi="Arial" w:cs="Arial"/>
          <w:bCs/>
          <w:color w:val="000000"/>
        </w:rPr>
        <w:t>8</w:t>
      </w:r>
      <w:r w:rsidRPr="00D975C1">
        <w:rPr>
          <w:rFonts w:ascii="Arial" w:hAnsi="Arial" w:cs="Arial"/>
          <w:bCs/>
          <w:color w:val="000000"/>
        </w:rPr>
        <w:t>.</w:t>
      </w:r>
    </w:p>
    <w:p w14:paraId="3E11B7ED" w14:textId="5FC4C2E7" w:rsidR="00434D7D" w:rsidRPr="00D975C1" w:rsidRDefault="00677D20" w:rsidP="00D975C1">
      <w:pPr>
        <w:tabs>
          <w:tab w:val="left" w:pos="142"/>
        </w:tabs>
        <w:spacing w:line="276" w:lineRule="auto"/>
        <w:ind w:left="426"/>
        <w:jc w:val="both"/>
        <w:rPr>
          <w:rFonts w:ascii="Arial" w:hAnsi="Arial" w:cs="Arial"/>
          <w:sz w:val="22"/>
          <w:szCs w:val="22"/>
        </w:rPr>
      </w:pPr>
      <w:r w:rsidRPr="00D975C1">
        <w:rPr>
          <w:rFonts w:ascii="Arial" w:hAnsi="Arial" w:cs="Arial"/>
          <w:bCs/>
          <w:color w:val="000000"/>
          <w:sz w:val="22"/>
          <w:szCs w:val="22"/>
        </w:rPr>
        <w:t xml:space="preserve">Faktura niespełniająca wymogów określonych w zdaniach poprzednich nie będzie uważana za fakturę wystawioną prawidłowo w rozumieniu ust. </w:t>
      </w:r>
      <w:r w:rsidR="00A84949" w:rsidRPr="00D975C1">
        <w:rPr>
          <w:rFonts w:ascii="Arial" w:hAnsi="Arial" w:cs="Arial"/>
          <w:bCs/>
          <w:color w:val="000000"/>
          <w:sz w:val="22"/>
          <w:szCs w:val="22"/>
        </w:rPr>
        <w:t>10</w:t>
      </w:r>
      <w:r w:rsidRPr="00D975C1">
        <w:rPr>
          <w:rFonts w:ascii="Arial" w:hAnsi="Arial" w:cs="Arial"/>
          <w:bCs/>
          <w:color w:val="000000"/>
          <w:sz w:val="22"/>
          <w:szCs w:val="22"/>
        </w:rPr>
        <w:t>. Ewentualne zmiany w adresie wystawiania i doręczania faktur nie wymagają formy aneksu do Umowy, lecz wymagają pisemnego powiadomienia Zleceniodawcy o tych zmianach</w:t>
      </w:r>
      <w:r w:rsidRPr="00D975C1">
        <w:rPr>
          <w:rFonts w:ascii="Arial" w:hAnsi="Arial" w:cs="Arial"/>
          <w:sz w:val="22"/>
          <w:szCs w:val="22"/>
        </w:rPr>
        <w:t>.</w:t>
      </w:r>
    </w:p>
    <w:p w14:paraId="0458143A" w14:textId="77777777" w:rsidR="00434D7D" w:rsidRPr="00D975C1" w:rsidRDefault="00AC5FD3"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Dniem zapłaty będzie dzień obciążenia rachunku bankowego Zleceniodawcy.</w:t>
      </w:r>
    </w:p>
    <w:p w14:paraId="3DD95437" w14:textId="77777777" w:rsidR="00434D7D" w:rsidRPr="00D975C1" w:rsidRDefault="00AC5FD3"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Zleceniodawca jest uprawniony do potrąc</w:t>
      </w:r>
      <w:r w:rsidR="006205CA" w:rsidRPr="00D975C1">
        <w:rPr>
          <w:rFonts w:ascii="Arial" w:hAnsi="Arial" w:cs="Arial"/>
        </w:rPr>
        <w:t>a</w:t>
      </w:r>
      <w:r w:rsidRPr="00D975C1">
        <w:rPr>
          <w:rFonts w:ascii="Arial" w:hAnsi="Arial" w:cs="Arial"/>
        </w:rPr>
        <w:t>nia z należności Zleceniobiorcy wzajemnych</w:t>
      </w:r>
      <w:r w:rsidR="008760AD" w:rsidRPr="00D975C1">
        <w:rPr>
          <w:rFonts w:ascii="Arial" w:hAnsi="Arial" w:cs="Arial"/>
        </w:rPr>
        <w:t>, choćby niewymagalnych,</w:t>
      </w:r>
      <w:r w:rsidRPr="00D975C1">
        <w:rPr>
          <w:rFonts w:ascii="Arial" w:hAnsi="Arial" w:cs="Arial"/>
        </w:rPr>
        <w:t xml:space="preserve"> należności wynikając</w:t>
      </w:r>
      <w:r w:rsidR="006205CA" w:rsidRPr="00D975C1">
        <w:rPr>
          <w:rFonts w:ascii="Arial" w:hAnsi="Arial" w:cs="Arial"/>
        </w:rPr>
        <w:t>ych z Umowy, w tym kar umownych</w:t>
      </w:r>
      <w:r w:rsidRPr="00D975C1">
        <w:rPr>
          <w:rFonts w:ascii="Arial" w:hAnsi="Arial" w:cs="Arial"/>
        </w:rPr>
        <w:t>.</w:t>
      </w:r>
    </w:p>
    <w:p w14:paraId="47EAB87C" w14:textId="77777777" w:rsidR="00434D7D" w:rsidRPr="00D975C1" w:rsidRDefault="008A4021"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 xml:space="preserve">W przypadkach i na zasadach prawem przewidzianych Zleceniobiorca ma prawo do naliczania i dochodzenia </w:t>
      </w:r>
      <w:r w:rsidR="008A1F35" w:rsidRPr="00D975C1">
        <w:rPr>
          <w:rFonts w:ascii="Arial" w:hAnsi="Arial" w:cs="Arial"/>
        </w:rPr>
        <w:t>odsetek ustawowych za opóźnienie w transakcjach handlowych</w:t>
      </w:r>
      <w:r w:rsidRPr="00D975C1">
        <w:rPr>
          <w:rFonts w:ascii="Arial" w:hAnsi="Arial" w:cs="Arial"/>
        </w:rPr>
        <w:t>.</w:t>
      </w:r>
    </w:p>
    <w:p w14:paraId="7E162087" w14:textId="263E42C6" w:rsidR="00434D7D" w:rsidRPr="00D975C1" w:rsidRDefault="00D4101C"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Zmiana numer</w:t>
      </w:r>
      <w:r w:rsidR="00582121" w:rsidRPr="00D975C1">
        <w:rPr>
          <w:rFonts w:ascii="Arial" w:hAnsi="Arial" w:cs="Arial"/>
        </w:rPr>
        <w:t>u</w:t>
      </w:r>
      <w:r w:rsidRPr="00D975C1">
        <w:rPr>
          <w:rFonts w:ascii="Arial" w:hAnsi="Arial" w:cs="Arial"/>
        </w:rPr>
        <w:t xml:space="preserve"> rachunk</w:t>
      </w:r>
      <w:r w:rsidR="00582121" w:rsidRPr="00D975C1">
        <w:rPr>
          <w:rFonts w:ascii="Arial" w:hAnsi="Arial" w:cs="Arial"/>
        </w:rPr>
        <w:t>u</w:t>
      </w:r>
      <w:r w:rsidRPr="00D975C1">
        <w:rPr>
          <w:rFonts w:ascii="Arial" w:hAnsi="Arial" w:cs="Arial"/>
        </w:rPr>
        <w:t xml:space="preserve"> bankow</w:t>
      </w:r>
      <w:r w:rsidR="00582121" w:rsidRPr="00D975C1">
        <w:rPr>
          <w:rFonts w:ascii="Arial" w:hAnsi="Arial" w:cs="Arial"/>
        </w:rPr>
        <w:t>ego</w:t>
      </w:r>
      <w:r w:rsidRPr="00D975C1">
        <w:rPr>
          <w:rFonts w:ascii="Arial" w:hAnsi="Arial" w:cs="Arial"/>
        </w:rPr>
        <w:t>, o który</w:t>
      </w:r>
      <w:r w:rsidR="00582121" w:rsidRPr="00D975C1">
        <w:rPr>
          <w:rFonts w:ascii="Arial" w:hAnsi="Arial" w:cs="Arial"/>
        </w:rPr>
        <w:t>m</w:t>
      </w:r>
      <w:r w:rsidRPr="00D975C1">
        <w:rPr>
          <w:rFonts w:ascii="Arial" w:hAnsi="Arial" w:cs="Arial"/>
        </w:rPr>
        <w:t xml:space="preserve"> mowa w ust. </w:t>
      </w:r>
      <w:r w:rsidR="006274F1" w:rsidRPr="00D975C1">
        <w:rPr>
          <w:rFonts w:ascii="Arial" w:hAnsi="Arial" w:cs="Arial"/>
        </w:rPr>
        <w:t>10</w:t>
      </w:r>
      <w:r w:rsidRPr="00D975C1">
        <w:rPr>
          <w:rFonts w:ascii="Arial" w:hAnsi="Arial" w:cs="Arial"/>
        </w:rPr>
        <w:t xml:space="preserve">, nie stanowi zmiany Umowy, a następuje poprzez złożenie </w:t>
      </w:r>
      <w:r w:rsidR="00192B02" w:rsidRPr="00D975C1">
        <w:rPr>
          <w:rFonts w:ascii="Arial" w:hAnsi="Arial" w:cs="Arial"/>
        </w:rPr>
        <w:t>Zleceniodawcy</w:t>
      </w:r>
      <w:r w:rsidRPr="00D975C1">
        <w:rPr>
          <w:rFonts w:ascii="Arial" w:hAnsi="Arial" w:cs="Arial"/>
        </w:rPr>
        <w:t xml:space="preserve"> pisemnego oświadczenia </w:t>
      </w:r>
      <w:r w:rsidR="00192B02" w:rsidRPr="00D975C1">
        <w:rPr>
          <w:rFonts w:ascii="Arial" w:hAnsi="Arial" w:cs="Arial"/>
        </w:rPr>
        <w:t>Zleceniobiorcy</w:t>
      </w:r>
      <w:r w:rsidR="00435097" w:rsidRPr="00D975C1">
        <w:rPr>
          <w:rFonts w:ascii="Arial" w:hAnsi="Arial" w:cs="Arial"/>
        </w:rPr>
        <w:t xml:space="preserve"> </w:t>
      </w:r>
      <w:r w:rsidRPr="00D975C1">
        <w:rPr>
          <w:rFonts w:ascii="Arial" w:hAnsi="Arial" w:cs="Arial"/>
        </w:rPr>
        <w:t>o</w:t>
      </w:r>
      <w:r w:rsidR="00435097" w:rsidRPr="00D975C1">
        <w:rPr>
          <w:rFonts w:ascii="Arial" w:hAnsi="Arial" w:cs="Arial"/>
        </w:rPr>
        <w:t> </w:t>
      </w:r>
      <w:r w:rsidRPr="00D975C1">
        <w:rPr>
          <w:rFonts w:ascii="Arial" w:hAnsi="Arial" w:cs="Arial"/>
        </w:rPr>
        <w:t xml:space="preserve">zmianie rachunku, podpisanego zgodnie z zasadami reprezentacji, pod rygorem nieważności, i staje się skuteczna z chwilą otrzymania tego oświadczenia przez </w:t>
      </w:r>
      <w:r w:rsidR="00192B02" w:rsidRPr="00D975C1">
        <w:rPr>
          <w:rFonts w:ascii="Arial" w:hAnsi="Arial" w:cs="Arial"/>
        </w:rPr>
        <w:t>Zleceniodawcę</w:t>
      </w:r>
      <w:r w:rsidRPr="00D975C1">
        <w:rPr>
          <w:rFonts w:ascii="Arial" w:hAnsi="Arial" w:cs="Arial"/>
        </w:rPr>
        <w:t xml:space="preserve">. </w:t>
      </w:r>
      <w:r w:rsidR="009A6237" w:rsidRPr="00D975C1">
        <w:rPr>
          <w:rFonts w:ascii="Arial" w:hAnsi="Arial" w:cs="Arial"/>
          <w:iCs/>
        </w:rPr>
        <w:t>Dla skuteczności oświadczenia o zmianie numeru rachunku bankowego wymaga się, aby spełnia</w:t>
      </w:r>
      <w:r w:rsidR="006F0511" w:rsidRPr="00D975C1">
        <w:rPr>
          <w:rFonts w:ascii="Arial" w:hAnsi="Arial" w:cs="Arial"/>
          <w:iCs/>
        </w:rPr>
        <w:t>ł on warunki określone w ust. 1</w:t>
      </w:r>
      <w:r w:rsidR="00A84949" w:rsidRPr="00D975C1">
        <w:rPr>
          <w:rFonts w:ascii="Arial" w:hAnsi="Arial" w:cs="Arial"/>
          <w:iCs/>
        </w:rPr>
        <w:t>7</w:t>
      </w:r>
      <w:r w:rsidR="009A6237" w:rsidRPr="00D975C1">
        <w:rPr>
          <w:rFonts w:ascii="Arial" w:hAnsi="Arial" w:cs="Arial"/>
          <w:iCs/>
        </w:rPr>
        <w:t>.</w:t>
      </w:r>
    </w:p>
    <w:p w14:paraId="010F9F2A" w14:textId="1FFDC65D" w:rsidR="00A04717" w:rsidRPr="00D975C1" w:rsidRDefault="00917305"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Zleceniodawca</w:t>
      </w:r>
      <w:r w:rsidRPr="00D975C1">
        <w:rPr>
          <w:rFonts w:ascii="Arial" w:hAnsi="Arial" w:cs="Arial"/>
          <w:shd w:val="clear" w:color="auto" w:fill="FFFFFF"/>
          <w:lang w:eastAsia="en-US"/>
        </w:rPr>
        <w:t xml:space="preserve"> </w:t>
      </w:r>
      <w:r w:rsidR="009A6237" w:rsidRPr="00D975C1">
        <w:rPr>
          <w:rFonts w:ascii="Arial" w:hAnsi="Arial" w:cs="Arial"/>
          <w:iCs/>
          <w:shd w:val="clear" w:color="auto" w:fill="FFFFFF"/>
          <w:lang w:eastAsia="en-US"/>
        </w:rPr>
        <w:t>dokonuje zapłaty wynagrodzenia wynikającego z Umowy z</w:t>
      </w:r>
      <w:r w:rsidR="00D975C1">
        <w:rPr>
          <w:rFonts w:ascii="Arial" w:hAnsi="Arial" w:cs="Arial"/>
          <w:iCs/>
          <w:shd w:val="clear" w:color="auto" w:fill="FFFFFF"/>
          <w:lang w:eastAsia="en-US"/>
        </w:rPr>
        <w:t> </w:t>
      </w:r>
      <w:r w:rsidR="009A6237" w:rsidRPr="00D975C1">
        <w:rPr>
          <w:rFonts w:ascii="Arial" w:hAnsi="Arial" w:cs="Arial"/>
          <w:iCs/>
          <w:shd w:val="clear" w:color="auto" w:fill="FFFFFF"/>
          <w:lang w:eastAsia="en-US"/>
        </w:rPr>
        <w:t xml:space="preserve">zastosowaniem mechanizmu podzielonej płatności (z ang. </w:t>
      </w:r>
      <w:proofErr w:type="spellStart"/>
      <w:r w:rsidR="009A6237" w:rsidRPr="00D975C1">
        <w:rPr>
          <w:rFonts w:ascii="Arial" w:hAnsi="Arial" w:cs="Arial"/>
          <w:i/>
          <w:iCs/>
          <w:shd w:val="clear" w:color="auto" w:fill="FFFFFF"/>
          <w:lang w:eastAsia="en-US"/>
        </w:rPr>
        <w:t>split</w:t>
      </w:r>
      <w:proofErr w:type="spellEnd"/>
      <w:r w:rsidR="009A6237" w:rsidRPr="00D975C1">
        <w:rPr>
          <w:rFonts w:ascii="Arial" w:hAnsi="Arial" w:cs="Arial"/>
          <w:i/>
          <w:iCs/>
          <w:shd w:val="clear" w:color="auto" w:fill="FFFFFF"/>
          <w:lang w:eastAsia="en-US"/>
        </w:rPr>
        <w:t xml:space="preserve"> </w:t>
      </w:r>
      <w:proofErr w:type="spellStart"/>
      <w:r w:rsidR="009A6237" w:rsidRPr="00D975C1">
        <w:rPr>
          <w:rFonts w:ascii="Arial" w:hAnsi="Arial" w:cs="Arial"/>
          <w:i/>
          <w:iCs/>
          <w:shd w:val="clear" w:color="auto" w:fill="FFFFFF"/>
          <w:lang w:eastAsia="en-US"/>
        </w:rPr>
        <w:t>payment</w:t>
      </w:r>
      <w:proofErr w:type="spellEnd"/>
      <w:r w:rsidR="009A6237" w:rsidRPr="00D975C1">
        <w:rPr>
          <w:rFonts w:ascii="Arial" w:hAnsi="Arial" w:cs="Arial"/>
          <w:iCs/>
          <w:shd w:val="clear" w:color="auto" w:fill="FFFFFF"/>
          <w:lang w:eastAsia="en-US"/>
        </w:rPr>
        <w:t xml:space="preserve">), o którym mowa w Rozdziale 1a </w:t>
      </w:r>
      <w:r w:rsidR="00194F0C" w:rsidRPr="00D975C1">
        <w:rPr>
          <w:rFonts w:ascii="Arial" w:hAnsi="Arial" w:cs="Arial"/>
          <w:iCs/>
          <w:shd w:val="clear" w:color="auto" w:fill="FFFFFF"/>
          <w:lang w:eastAsia="en-US"/>
        </w:rPr>
        <w:t xml:space="preserve">Działu XI </w:t>
      </w:r>
      <w:r w:rsidR="009A6237" w:rsidRPr="00D975C1">
        <w:rPr>
          <w:rFonts w:ascii="Arial" w:hAnsi="Arial" w:cs="Arial"/>
          <w:iCs/>
          <w:shd w:val="clear" w:color="auto" w:fill="FFFFFF"/>
          <w:lang w:eastAsia="en-US"/>
        </w:rPr>
        <w:t>ustawy z dnia 11 marca 2004 r. o podatku od towarów i usług.</w:t>
      </w:r>
    </w:p>
    <w:p w14:paraId="43790DAC" w14:textId="1BEE82CE" w:rsidR="00434D7D" w:rsidRPr="00D975C1" w:rsidRDefault="00221CDE"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Zleceniobiorca</w:t>
      </w:r>
      <w:r w:rsidRPr="00D975C1">
        <w:rPr>
          <w:rFonts w:ascii="Arial" w:hAnsi="Arial" w:cs="Arial"/>
          <w:shd w:val="clear" w:color="auto" w:fill="FFFFFF"/>
          <w:lang w:eastAsia="en-US"/>
        </w:rPr>
        <w:t xml:space="preserve"> oświadcza, że jest cz</w:t>
      </w:r>
      <w:r w:rsidR="00582121" w:rsidRPr="00D975C1">
        <w:rPr>
          <w:rFonts w:ascii="Arial" w:hAnsi="Arial" w:cs="Arial"/>
          <w:shd w:val="clear" w:color="auto" w:fill="FFFFFF"/>
          <w:lang w:eastAsia="en-US"/>
        </w:rPr>
        <w:t>ynnym podatnikiem VAT i wskazany</w:t>
      </w:r>
      <w:r w:rsidRPr="00D975C1">
        <w:rPr>
          <w:rFonts w:ascii="Arial" w:hAnsi="Arial" w:cs="Arial"/>
          <w:shd w:val="clear" w:color="auto" w:fill="FFFFFF"/>
          <w:lang w:eastAsia="en-US"/>
        </w:rPr>
        <w:t xml:space="preserve"> powyżej w</w:t>
      </w:r>
      <w:r w:rsidR="00D975C1">
        <w:rPr>
          <w:rFonts w:ascii="Arial" w:hAnsi="Arial" w:cs="Arial"/>
          <w:shd w:val="clear" w:color="auto" w:fill="FFFFFF"/>
          <w:lang w:eastAsia="en-US"/>
        </w:rPr>
        <w:t> </w:t>
      </w:r>
      <w:r w:rsidRPr="00D975C1">
        <w:rPr>
          <w:rFonts w:ascii="Arial" w:hAnsi="Arial" w:cs="Arial"/>
          <w:shd w:val="clear" w:color="auto" w:fill="FFFFFF"/>
          <w:lang w:eastAsia="en-US"/>
        </w:rPr>
        <w:t>ust.</w:t>
      </w:r>
      <w:r w:rsidR="00582121" w:rsidRPr="00D975C1">
        <w:rPr>
          <w:rFonts w:ascii="Arial" w:hAnsi="Arial" w:cs="Arial"/>
          <w:shd w:val="clear" w:color="auto" w:fill="FFFFFF"/>
          <w:lang w:eastAsia="en-US"/>
        </w:rPr>
        <w:t xml:space="preserve"> </w:t>
      </w:r>
      <w:r w:rsidR="006274F1" w:rsidRPr="00D975C1">
        <w:rPr>
          <w:rFonts w:ascii="Arial" w:hAnsi="Arial" w:cs="Arial"/>
          <w:shd w:val="clear" w:color="auto" w:fill="FFFFFF"/>
          <w:lang w:eastAsia="en-US"/>
        </w:rPr>
        <w:t>10</w:t>
      </w:r>
      <w:r w:rsidR="008E66EA" w:rsidRPr="00D975C1">
        <w:rPr>
          <w:rFonts w:ascii="Arial" w:hAnsi="Arial" w:cs="Arial"/>
          <w:shd w:val="clear" w:color="auto" w:fill="FFFFFF"/>
          <w:lang w:eastAsia="en-US"/>
        </w:rPr>
        <w:t xml:space="preserve"> </w:t>
      </w:r>
      <w:r w:rsidR="00582121" w:rsidRPr="00D975C1">
        <w:rPr>
          <w:rFonts w:ascii="Arial" w:hAnsi="Arial" w:cs="Arial"/>
          <w:shd w:val="clear" w:color="auto" w:fill="FFFFFF"/>
          <w:lang w:eastAsia="en-US"/>
        </w:rPr>
        <w:t>rachunek bankowy</w:t>
      </w:r>
      <w:r w:rsidRPr="00D975C1">
        <w:rPr>
          <w:rFonts w:ascii="Arial" w:hAnsi="Arial" w:cs="Arial"/>
          <w:shd w:val="clear" w:color="auto" w:fill="FFFFFF"/>
          <w:lang w:eastAsia="en-US"/>
        </w:rPr>
        <w:t xml:space="preserve"> </w:t>
      </w:r>
      <w:r w:rsidR="00582121" w:rsidRPr="00D975C1">
        <w:rPr>
          <w:rFonts w:ascii="Arial" w:hAnsi="Arial" w:cs="Arial"/>
          <w:shd w:val="clear" w:color="auto" w:fill="FFFFFF"/>
          <w:lang w:eastAsia="en-US"/>
        </w:rPr>
        <w:t>jest rachunk</w:t>
      </w:r>
      <w:r w:rsidRPr="00D975C1">
        <w:rPr>
          <w:rFonts w:ascii="Arial" w:hAnsi="Arial" w:cs="Arial"/>
          <w:shd w:val="clear" w:color="auto" w:fill="FFFFFF"/>
          <w:lang w:eastAsia="en-US"/>
        </w:rPr>
        <w:t>i</w:t>
      </w:r>
      <w:r w:rsidR="00582121" w:rsidRPr="00D975C1">
        <w:rPr>
          <w:rFonts w:ascii="Arial" w:hAnsi="Arial" w:cs="Arial"/>
          <w:shd w:val="clear" w:color="auto" w:fill="FFFFFF"/>
          <w:lang w:eastAsia="en-US"/>
        </w:rPr>
        <w:t>em umieszczonym</w:t>
      </w:r>
      <w:r w:rsidRPr="00D975C1">
        <w:rPr>
          <w:rFonts w:ascii="Arial" w:hAnsi="Arial" w:cs="Arial"/>
          <w:shd w:val="clear" w:color="auto" w:fill="FFFFFF"/>
          <w:lang w:eastAsia="en-US"/>
        </w:rPr>
        <w:t xml:space="preserve"> na tzw. białej liście podatników VAT prowadzonej przez Szefa Krajowej Administracji Skarbowej</w:t>
      </w:r>
      <w:r w:rsidR="00A04717" w:rsidRPr="00D975C1">
        <w:rPr>
          <w:rFonts w:ascii="Arial" w:hAnsi="Arial" w:cs="Arial"/>
          <w:shd w:val="clear" w:color="auto" w:fill="FFFFFF"/>
          <w:lang w:eastAsia="en-US"/>
        </w:rPr>
        <w:t xml:space="preserve"> </w:t>
      </w:r>
      <w:r w:rsidR="00A04717" w:rsidRPr="00D975C1">
        <w:rPr>
          <w:rFonts w:ascii="Arial" w:hAnsi="Arial" w:cs="Arial"/>
          <w:lang w:eastAsia="en-US"/>
        </w:rPr>
        <w:t>albo rachunkiem wirtualnym powiązanym z takim rachunkiem.</w:t>
      </w:r>
    </w:p>
    <w:p w14:paraId="68DF4706" w14:textId="70B67DE6" w:rsidR="00434D7D" w:rsidRPr="00D975C1" w:rsidRDefault="00221CDE"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t>Wskazani</w:t>
      </w:r>
      <w:r w:rsidR="00582121" w:rsidRPr="00D975C1">
        <w:rPr>
          <w:rFonts w:ascii="Arial" w:hAnsi="Arial" w:cs="Arial"/>
        </w:rPr>
        <w:t>e</w:t>
      </w:r>
      <w:r w:rsidR="00582121" w:rsidRPr="00D975C1">
        <w:rPr>
          <w:rFonts w:ascii="Arial" w:hAnsi="Arial" w:cs="Arial"/>
          <w:shd w:val="clear" w:color="auto" w:fill="FFFFFF"/>
          <w:lang w:eastAsia="en-US"/>
        </w:rPr>
        <w:t xml:space="preserve"> przez Zleceniobiorcę rachunku bankowego nie spełniającego</w:t>
      </w:r>
      <w:r w:rsidRPr="00D975C1">
        <w:rPr>
          <w:rFonts w:ascii="Arial" w:hAnsi="Arial" w:cs="Arial"/>
          <w:shd w:val="clear" w:color="auto" w:fill="FFFFFF"/>
          <w:lang w:eastAsia="en-US"/>
        </w:rPr>
        <w:t xml:space="preserve"> wymogów określonych w ust.</w:t>
      </w:r>
      <w:r w:rsidR="00582121" w:rsidRPr="00D975C1">
        <w:rPr>
          <w:rFonts w:ascii="Arial" w:hAnsi="Arial" w:cs="Arial"/>
          <w:shd w:val="clear" w:color="auto" w:fill="FFFFFF"/>
          <w:lang w:eastAsia="en-US"/>
        </w:rPr>
        <w:t xml:space="preserve"> </w:t>
      </w:r>
      <w:r w:rsidRPr="00D975C1">
        <w:rPr>
          <w:rFonts w:ascii="Arial" w:hAnsi="Arial" w:cs="Arial"/>
          <w:shd w:val="clear" w:color="auto" w:fill="FFFFFF"/>
          <w:lang w:eastAsia="en-US"/>
        </w:rPr>
        <w:t>1</w:t>
      </w:r>
      <w:r w:rsidR="00A84949" w:rsidRPr="00D975C1">
        <w:rPr>
          <w:rFonts w:ascii="Arial" w:hAnsi="Arial" w:cs="Arial"/>
          <w:shd w:val="clear" w:color="auto" w:fill="FFFFFF"/>
          <w:lang w:eastAsia="en-US"/>
        </w:rPr>
        <w:t>7</w:t>
      </w:r>
      <w:r w:rsidRPr="00D975C1">
        <w:rPr>
          <w:rFonts w:ascii="Arial" w:hAnsi="Arial" w:cs="Arial"/>
          <w:shd w:val="clear" w:color="auto" w:fill="FFFFFF"/>
          <w:lang w:eastAsia="en-US"/>
        </w:rPr>
        <w:t xml:space="preserve"> </w:t>
      </w:r>
      <w:r w:rsidR="009A6237" w:rsidRPr="00D975C1">
        <w:rPr>
          <w:rFonts w:ascii="Arial" w:hAnsi="Arial" w:cs="Arial"/>
          <w:shd w:val="clear" w:color="auto" w:fill="FFFFFF"/>
          <w:lang w:eastAsia="en-US"/>
        </w:rPr>
        <w:t>może powodować</w:t>
      </w:r>
      <w:r w:rsidRPr="00D975C1">
        <w:rPr>
          <w:rFonts w:ascii="Arial" w:hAnsi="Arial" w:cs="Arial"/>
          <w:shd w:val="clear" w:color="auto" w:fill="FFFFFF"/>
          <w:lang w:eastAsia="en-US"/>
        </w:rPr>
        <w:t xml:space="preserve"> wstrzymanie wykonania zapłaty dla Zleceniobiorcy</w:t>
      </w:r>
      <w:r w:rsidR="009A6237" w:rsidRPr="00D975C1">
        <w:rPr>
          <w:rFonts w:ascii="Arial" w:hAnsi="Arial" w:cs="Arial"/>
          <w:shd w:val="clear" w:color="auto" w:fill="FFFFFF"/>
          <w:lang w:eastAsia="en-US"/>
        </w:rPr>
        <w:t xml:space="preserve">, bez roszczeń </w:t>
      </w:r>
      <w:r w:rsidR="006273D2" w:rsidRPr="00D975C1">
        <w:rPr>
          <w:rFonts w:ascii="Arial" w:hAnsi="Arial" w:cs="Arial"/>
          <w:shd w:val="clear" w:color="auto" w:fill="FFFFFF"/>
          <w:lang w:eastAsia="en-US"/>
        </w:rPr>
        <w:t>Zleceniobiorcy</w:t>
      </w:r>
      <w:r w:rsidR="009A6237" w:rsidRPr="00D975C1">
        <w:rPr>
          <w:rFonts w:ascii="Arial" w:hAnsi="Arial" w:cs="Arial"/>
          <w:shd w:val="clear" w:color="auto" w:fill="FFFFFF"/>
          <w:lang w:eastAsia="en-US"/>
        </w:rPr>
        <w:t xml:space="preserve"> z tego tytułu</w:t>
      </w:r>
      <w:r w:rsidRPr="00D975C1">
        <w:rPr>
          <w:rFonts w:ascii="Arial" w:hAnsi="Arial" w:cs="Arial"/>
          <w:shd w:val="clear" w:color="auto" w:fill="FFFFFF"/>
          <w:lang w:eastAsia="en-US"/>
        </w:rPr>
        <w:t>.</w:t>
      </w:r>
      <w:r w:rsidR="005B6B16" w:rsidRPr="00D975C1">
        <w:rPr>
          <w:rFonts w:ascii="Arial" w:hAnsi="Arial" w:cs="Arial"/>
          <w:shd w:val="clear" w:color="auto" w:fill="FFFFFF"/>
          <w:lang w:eastAsia="en-US"/>
        </w:rPr>
        <w:t xml:space="preserve"> </w:t>
      </w:r>
    </w:p>
    <w:p w14:paraId="52B33281" w14:textId="77777777" w:rsidR="00A84949" w:rsidRPr="00D975C1" w:rsidRDefault="005B6B16"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hAnsi="Arial" w:cs="Arial"/>
        </w:rPr>
        <w:lastRenderedPageBreak/>
        <w:t>Zgodnie</w:t>
      </w:r>
      <w:r w:rsidRPr="00D975C1">
        <w:rPr>
          <w:rFonts w:ascii="Arial" w:eastAsia="Calibri" w:hAnsi="Arial" w:cs="Arial"/>
          <w:shd w:val="clear" w:color="auto" w:fill="FFFFFF"/>
          <w:lang w:eastAsia="en-US"/>
        </w:rPr>
        <w:t xml:space="preserve"> z art. 4c ustawy z dnia 8 marca 2013 r. o przeciwdziałaniu nadmiernym opóźnieniom w transakcjach handlowych, Zleceniodawca oświadcza,</w:t>
      </w:r>
      <w:r w:rsidR="006D4FFD" w:rsidRPr="00D975C1">
        <w:rPr>
          <w:rFonts w:ascii="Arial" w:eastAsia="Calibri" w:hAnsi="Arial" w:cs="Arial"/>
          <w:shd w:val="clear" w:color="auto" w:fill="FFFFFF"/>
          <w:lang w:eastAsia="en-US"/>
        </w:rPr>
        <w:t xml:space="preserve"> że</w:t>
      </w:r>
      <w:r w:rsidRPr="00D975C1">
        <w:rPr>
          <w:rFonts w:ascii="Arial" w:eastAsia="Calibri" w:hAnsi="Arial" w:cs="Arial"/>
          <w:shd w:val="clear" w:color="auto" w:fill="FFFFFF"/>
          <w:lang w:eastAsia="en-US"/>
        </w:rPr>
        <w:t xml:space="preserve"> posiada status dużego przedsiębiorcy w rozumieniu tej ustawy.</w:t>
      </w:r>
    </w:p>
    <w:p w14:paraId="40CB2059" w14:textId="789F73A3" w:rsidR="00A84949" w:rsidRPr="00D975C1" w:rsidRDefault="00A84949"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eastAsia="Calibri" w:hAnsi="Arial" w:cs="Arial"/>
          <w:iCs/>
          <w:shd w:val="clear" w:color="auto" w:fill="FFFFFF"/>
          <w:lang w:eastAsia="en-US"/>
        </w:rPr>
        <w:t>Strony zgodnie oświadczają, że Zleceniodawca nie jest zobowiązany do zwolnienia Zleceniobiorcy od zobowiązań, które Zleceniobiorca zaciągnął w imieniu własnym w</w:t>
      </w:r>
      <w:r w:rsidR="00D975C1">
        <w:rPr>
          <w:rFonts w:ascii="Arial" w:eastAsia="Calibri" w:hAnsi="Arial" w:cs="Arial"/>
          <w:iCs/>
          <w:shd w:val="clear" w:color="auto" w:fill="FFFFFF"/>
          <w:lang w:eastAsia="en-US"/>
        </w:rPr>
        <w:t> </w:t>
      </w:r>
      <w:r w:rsidRPr="00D975C1">
        <w:rPr>
          <w:rFonts w:ascii="Arial" w:eastAsia="Calibri" w:hAnsi="Arial" w:cs="Arial"/>
          <w:iCs/>
          <w:shd w:val="clear" w:color="auto" w:fill="FFFFFF"/>
          <w:lang w:eastAsia="en-US"/>
        </w:rPr>
        <w:t>celu należytego wykonania niniejszej Umowy.</w:t>
      </w:r>
    </w:p>
    <w:p w14:paraId="2F9C18BA" w14:textId="1CE763FB" w:rsidR="00010CB5" w:rsidRPr="00D975C1" w:rsidRDefault="00A84949" w:rsidP="00D975C1">
      <w:pPr>
        <w:pStyle w:val="Akapitzlist"/>
        <w:numPr>
          <w:ilvl w:val="0"/>
          <w:numId w:val="29"/>
        </w:numPr>
        <w:tabs>
          <w:tab w:val="clear" w:pos="360"/>
          <w:tab w:val="left" w:pos="142"/>
        </w:tabs>
        <w:spacing w:before="120" w:after="120"/>
        <w:ind w:left="425" w:hanging="425"/>
        <w:contextualSpacing w:val="0"/>
        <w:jc w:val="both"/>
        <w:rPr>
          <w:rFonts w:ascii="Arial" w:hAnsi="Arial" w:cs="Arial"/>
        </w:rPr>
      </w:pPr>
      <w:r w:rsidRPr="00D975C1">
        <w:rPr>
          <w:rFonts w:ascii="Arial" w:eastAsia="Calibri" w:hAnsi="Arial" w:cs="Arial"/>
          <w:iCs/>
          <w:shd w:val="clear" w:color="auto" w:fill="FFFFFF"/>
          <w:lang w:eastAsia="en-US"/>
        </w:rPr>
        <w:t>W przypadku Zleceniobiorców wspólnie wykonujących Umowę (np. współpracujących w</w:t>
      </w:r>
      <w:r w:rsidR="00435097" w:rsidRPr="00D975C1">
        <w:rPr>
          <w:rFonts w:ascii="Arial" w:eastAsia="Calibri" w:hAnsi="Arial" w:cs="Arial"/>
          <w:iCs/>
          <w:shd w:val="clear" w:color="auto" w:fill="FFFFFF"/>
          <w:lang w:eastAsia="en-US"/>
        </w:rPr>
        <w:t> </w:t>
      </w:r>
      <w:r w:rsidRPr="00D975C1">
        <w:rPr>
          <w:rFonts w:ascii="Arial" w:eastAsia="Calibri" w:hAnsi="Arial" w:cs="Arial"/>
          <w:iCs/>
          <w:shd w:val="clear" w:color="auto" w:fill="FFFFFF"/>
          <w:lang w:eastAsia="en-US"/>
        </w:rPr>
        <w:t>ramach konsorcjum) faktury lub faktury korygujące winny być wystawiane przez jednego z</w:t>
      </w:r>
      <w:r w:rsidR="00435097" w:rsidRPr="00D975C1">
        <w:rPr>
          <w:rFonts w:ascii="Arial" w:eastAsia="Calibri" w:hAnsi="Arial" w:cs="Arial"/>
          <w:iCs/>
          <w:shd w:val="clear" w:color="auto" w:fill="FFFFFF"/>
          <w:lang w:eastAsia="en-US"/>
        </w:rPr>
        <w:t> </w:t>
      </w:r>
      <w:r w:rsidRPr="00D975C1">
        <w:rPr>
          <w:rFonts w:ascii="Arial" w:eastAsia="Calibri" w:hAnsi="Arial" w:cs="Arial"/>
          <w:iCs/>
          <w:shd w:val="clear" w:color="auto" w:fill="FFFFFF"/>
          <w:lang w:eastAsia="en-US"/>
        </w:rPr>
        <w:t>Zleceniobiorców będącego pełnomocnikiem pozostałych (np. Lidera konsorcjum). Zapłata faktury lub faktury korygującej dokonana przez Zleceniodawcę na rzecz pełnomocnika powoduje wygaśnięcie długu wynikającego z tej faktury względem wszystkich Zleceniobiorców wspólnie wykonujących Umowę.</w:t>
      </w:r>
    </w:p>
    <w:p w14:paraId="263C1BA8" w14:textId="646453EA" w:rsidR="00434D7D" w:rsidRPr="00D975C1" w:rsidRDefault="00434D7D" w:rsidP="00D975C1">
      <w:pPr>
        <w:spacing w:line="276" w:lineRule="auto"/>
        <w:jc w:val="center"/>
        <w:rPr>
          <w:rFonts w:ascii="Arial" w:hAnsi="Arial" w:cs="Arial"/>
          <w:b/>
          <w:sz w:val="22"/>
          <w:szCs w:val="22"/>
        </w:rPr>
      </w:pPr>
      <w:r w:rsidRPr="00D975C1">
        <w:rPr>
          <w:rFonts w:ascii="Arial" w:hAnsi="Arial" w:cs="Arial"/>
          <w:b/>
          <w:sz w:val="22"/>
          <w:szCs w:val="22"/>
        </w:rPr>
        <w:t>§</w:t>
      </w:r>
      <w:r w:rsidR="00CD3EDE" w:rsidRPr="00D975C1">
        <w:rPr>
          <w:rFonts w:ascii="Arial" w:hAnsi="Arial" w:cs="Arial"/>
          <w:b/>
          <w:sz w:val="22"/>
          <w:szCs w:val="22"/>
        </w:rPr>
        <w:t>8</w:t>
      </w:r>
    </w:p>
    <w:p w14:paraId="4B2F5F7D" w14:textId="76962A00" w:rsidR="001163F9"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TERMIN I MIEJSCE REALIZACJI PRZEDMIOTU UMOWY</w:t>
      </w:r>
    </w:p>
    <w:p w14:paraId="12BF2257" w14:textId="2FB48F13" w:rsidR="00E70D92" w:rsidRPr="00D975C1" w:rsidRDefault="001163F9" w:rsidP="00D975C1">
      <w:pPr>
        <w:pStyle w:val="Akapitzlist"/>
        <w:numPr>
          <w:ilvl w:val="0"/>
          <w:numId w:val="13"/>
        </w:numPr>
        <w:spacing w:before="120" w:after="120"/>
        <w:ind w:left="425" w:hanging="425"/>
        <w:contextualSpacing w:val="0"/>
        <w:jc w:val="both"/>
        <w:rPr>
          <w:rFonts w:ascii="Arial" w:hAnsi="Arial" w:cs="Arial"/>
          <w:b/>
          <w:bCs/>
          <w:iCs/>
        </w:rPr>
      </w:pPr>
      <w:r w:rsidRPr="00D975C1">
        <w:rPr>
          <w:rFonts w:ascii="Arial" w:hAnsi="Arial" w:cs="Arial"/>
        </w:rPr>
        <w:t xml:space="preserve">Przedmiot Umowy </w:t>
      </w:r>
      <w:r w:rsidR="00497AD7" w:rsidRPr="00D975C1">
        <w:rPr>
          <w:rFonts w:ascii="Arial" w:hAnsi="Arial" w:cs="Arial"/>
        </w:rPr>
        <w:t>zostanie</w:t>
      </w:r>
      <w:r w:rsidRPr="00D975C1">
        <w:rPr>
          <w:rFonts w:ascii="Arial" w:hAnsi="Arial" w:cs="Arial"/>
        </w:rPr>
        <w:t xml:space="preserve"> zrealizowany </w:t>
      </w:r>
      <w:r w:rsidR="00A04717" w:rsidRPr="00D975C1">
        <w:rPr>
          <w:rFonts w:ascii="Arial" w:hAnsi="Arial" w:cs="Arial"/>
          <w:b/>
          <w:bCs/>
        </w:rPr>
        <w:t xml:space="preserve">12 miesięcy od dnia zawarcia </w:t>
      </w:r>
      <w:r w:rsidR="00D975C1">
        <w:rPr>
          <w:rFonts w:ascii="Arial" w:hAnsi="Arial" w:cs="Arial"/>
          <w:b/>
          <w:bCs/>
        </w:rPr>
        <w:t>U</w:t>
      </w:r>
      <w:r w:rsidR="00A04717" w:rsidRPr="00D975C1">
        <w:rPr>
          <w:rFonts w:ascii="Arial" w:hAnsi="Arial" w:cs="Arial"/>
          <w:b/>
          <w:bCs/>
        </w:rPr>
        <w:t>mowy, jednak nie wcześniej niż 01.01.2026</w:t>
      </w:r>
      <w:r w:rsidR="00D975C1">
        <w:rPr>
          <w:rFonts w:ascii="Arial" w:hAnsi="Arial" w:cs="Arial"/>
          <w:b/>
          <w:bCs/>
        </w:rPr>
        <w:t>r</w:t>
      </w:r>
      <w:r w:rsidR="00F41FB0" w:rsidRPr="00D975C1">
        <w:rPr>
          <w:rFonts w:ascii="Arial" w:hAnsi="Arial" w:cs="Arial"/>
          <w:b/>
          <w:bCs/>
          <w:iCs/>
        </w:rPr>
        <w:t>.</w:t>
      </w:r>
    </w:p>
    <w:p w14:paraId="03AC860A" w14:textId="05E58D2A" w:rsidR="00010CB5" w:rsidRPr="00D975C1" w:rsidRDefault="001163F9" w:rsidP="00D975C1">
      <w:pPr>
        <w:pStyle w:val="Akapitzlist"/>
        <w:numPr>
          <w:ilvl w:val="0"/>
          <w:numId w:val="13"/>
        </w:numPr>
        <w:spacing w:before="120" w:after="120"/>
        <w:ind w:left="425" w:hanging="425"/>
        <w:contextualSpacing w:val="0"/>
        <w:jc w:val="both"/>
        <w:rPr>
          <w:rFonts w:ascii="Arial" w:hAnsi="Arial" w:cs="Arial"/>
        </w:rPr>
      </w:pPr>
      <w:r w:rsidRPr="00D975C1">
        <w:rPr>
          <w:rFonts w:ascii="Arial" w:hAnsi="Arial" w:cs="Arial"/>
        </w:rPr>
        <w:t xml:space="preserve">Przedmiot Umowy zostanie zrealizowany w </w:t>
      </w:r>
      <w:r w:rsidR="00F930CA" w:rsidRPr="00D975C1">
        <w:rPr>
          <w:rFonts w:ascii="Arial" w:hAnsi="Arial" w:cs="Arial"/>
        </w:rPr>
        <w:t>TAURON Wytwarzanie Spółka Akcyjna</w:t>
      </w:r>
      <w:r w:rsidR="00F5102B" w:rsidRPr="00D975C1">
        <w:rPr>
          <w:rFonts w:ascii="Arial" w:hAnsi="Arial" w:cs="Arial"/>
        </w:rPr>
        <w:t xml:space="preserve"> - </w:t>
      </w:r>
      <w:r w:rsidR="00E40B48" w:rsidRPr="00D975C1">
        <w:rPr>
          <w:rFonts w:ascii="Arial" w:hAnsi="Arial" w:cs="Arial"/>
        </w:rPr>
        <w:t xml:space="preserve"> </w:t>
      </w:r>
      <w:r w:rsidR="00F5102B" w:rsidRPr="00D975C1">
        <w:rPr>
          <w:rFonts w:ascii="Arial" w:hAnsi="Arial" w:cs="Arial"/>
        </w:rPr>
        <w:t xml:space="preserve">Oddział Elektrownia </w:t>
      </w:r>
      <w:r w:rsidR="00DE043F" w:rsidRPr="00D975C1">
        <w:rPr>
          <w:rFonts w:ascii="Arial" w:hAnsi="Arial" w:cs="Arial"/>
        </w:rPr>
        <w:t>Nowe Jaworzno</w:t>
      </w:r>
      <w:r w:rsidR="00F5102B" w:rsidRPr="00D975C1">
        <w:rPr>
          <w:rFonts w:ascii="Arial" w:hAnsi="Arial" w:cs="Arial"/>
        </w:rPr>
        <w:t xml:space="preserve">, </w:t>
      </w:r>
      <w:r w:rsidR="00497AD7" w:rsidRPr="00D975C1">
        <w:rPr>
          <w:rFonts w:ascii="Arial" w:hAnsi="Arial" w:cs="Arial"/>
        </w:rPr>
        <w:t>43-603</w:t>
      </w:r>
      <w:r w:rsidR="00DE043F" w:rsidRPr="00D975C1">
        <w:rPr>
          <w:rFonts w:ascii="Arial" w:hAnsi="Arial" w:cs="Arial"/>
        </w:rPr>
        <w:t xml:space="preserve"> </w:t>
      </w:r>
      <w:r w:rsidR="00F5102B" w:rsidRPr="00D975C1">
        <w:rPr>
          <w:rFonts w:ascii="Arial" w:hAnsi="Arial" w:cs="Arial"/>
        </w:rPr>
        <w:t xml:space="preserve"> </w:t>
      </w:r>
      <w:r w:rsidR="00DE043F" w:rsidRPr="00D975C1">
        <w:rPr>
          <w:rFonts w:ascii="Arial" w:hAnsi="Arial" w:cs="Arial"/>
        </w:rPr>
        <w:t xml:space="preserve">Jaworzno </w:t>
      </w:r>
      <w:r w:rsidR="00F5102B" w:rsidRPr="00D975C1">
        <w:rPr>
          <w:rFonts w:ascii="Arial" w:hAnsi="Arial" w:cs="Arial"/>
        </w:rPr>
        <w:t xml:space="preserve">ul. </w:t>
      </w:r>
      <w:r w:rsidR="00497AD7" w:rsidRPr="00D975C1">
        <w:rPr>
          <w:rFonts w:ascii="Arial" w:hAnsi="Arial" w:cs="Arial"/>
        </w:rPr>
        <w:t>Dobrej Energii 11</w:t>
      </w:r>
      <w:r w:rsidR="006740CB" w:rsidRPr="00D975C1">
        <w:rPr>
          <w:rFonts w:ascii="Arial" w:hAnsi="Arial" w:cs="Arial"/>
        </w:rPr>
        <w:t>.</w:t>
      </w:r>
    </w:p>
    <w:p w14:paraId="2FB88121" w14:textId="77777777" w:rsidR="00010CB5" w:rsidRPr="00D975C1" w:rsidRDefault="00010CB5" w:rsidP="00D975C1">
      <w:pPr>
        <w:spacing w:line="276" w:lineRule="auto"/>
        <w:jc w:val="both"/>
        <w:rPr>
          <w:rFonts w:ascii="Arial" w:hAnsi="Arial" w:cs="Arial"/>
          <w:sz w:val="22"/>
          <w:szCs w:val="22"/>
        </w:rPr>
      </w:pPr>
    </w:p>
    <w:p w14:paraId="0D117F9F" w14:textId="11206D13" w:rsidR="00497AD7" w:rsidRPr="00D975C1" w:rsidRDefault="00497AD7" w:rsidP="00D975C1">
      <w:pPr>
        <w:spacing w:line="276" w:lineRule="auto"/>
        <w:jc w:val="center"/>
        <w:rPr>
          <w:rFonts w:ascii="Arial" w:hAnsi="Arial" w:cs="Arial"/>
          <w:b/>
          <w:sz w:val="22"/>
          <w:szCs w:val="22"/>
        </w:rPr>
      </w:pPr>
      <w:r w:rsidRPr="00D975C1">
        <w:rPr>
          <w:rFonts w:ascii="Arial" w:hAnsi="Arial" w:cs="Arial"/>
          <w:b/>
          <w:sz w:val="22"/>
          <w:szCs w:val="22"/>
        </w:rPr>
        <w:t>§</w:t>
      </w:r>
      <w:r w:rsidR="00482739" w:rsidRPr="00D975C1">
        <w:rPr>
          <w:rFonts w:ascii="Arial" w:hAnsi="Arial" w:cs="Arial"/>
          <w:b/>
          <w:sz w:val="22"/>
          <w:szCs w:val="22"/>
        </w:rPr>
        <w:t>9</w:t>
      </w:r>
    </w:p>
    <w:p w14:paraId="648F4216" w14:textId="0FD3AECE" w:rsidR="001163F9" w:rsidRPr="00D975C1" w:rsidRDefault="00A450D6" w:rsidP="00D975C1">
      <w:pPr>
        <w:pStyle w:val="Akapitzlist"/>
        <w:tabs>
          <w:tab w:val="left" w:pos="4962"/>
        </w:tabs>
        <w:spacing w:after="0"/>
        <w:ind w:left="0"/>
        <w:jc w:val="center"/>
        <w:rPr>
          <w:rFonts w:ascii="Arial" w:hAnsi="Arial" w:cs="Arial"/>
          <w:b/>
          <w:lang w:eastAsia="en-US"/>
        </w:rPr>
      </w:pPr>
      <w:r w:rsidRPr="00D975C1">
        <w:rPr>
          <w:rFonts w:ascii="Arial" w:hAnsi="Arial" w:cs="Arial"/>
          <w:b/>
          <w:lang w:eastAsia="en-US"/>
        </w:rPr>
        <w:t xml:space="preserve">UBEZPIECZENIE I </w:t>
      </w:r>
      <w:r w:rsidR="001163F9" w:rsidRPr="00D975C1">
        <w:rPr>
          <w:rFonts w:ascii="Arial" w:hAnsi="Arial" w:cs="Arial"/>
          <w:b/>
          <w:lang w:eastAsia="en-US"/>
        </w:rPr>
        <w:t>ZABEZPIECZENIE</w:t>
      </w:r>
      <w:r w:rsidRPr="00D975C1">
        <w:rPr>
          <w:rFonts w:ascii="Arial" w:hAnsi="Arial" w:cs="Arial"/>
          <w:b/>
          <w:lang w:eastAsia="en-US"/>
        </w:rPr>
        <w:t xml:space="preserve"> NALEŻ</w:t>
      </w:r>
      <w:r w:rsidR="00D950CA" w:rsidRPr="00D975C1">
        <w:rPr>
          <w:rFonts w:ascii="Arial" w:hAnsi="Arial" w:cs="Arial"/>
          <w:b/>
          <w:lang w:eastAsia="en-US"/>
        </w:rPr>
        <w:t>YTEGO WYKONANIA UMOWY</w:t>
      </w:r>
    </w:p>
    <w:p w14:paraId="72432E7B" w14:textId="55F50B59" w:rsidR="003A38CD" w:rsidRPr="00D975C1" w:rsidRDefault="00A450D6" w:rsidP="00D975C1">
      <w:pPr>
        <w:pStyle w:val="Akapitzlist"/>
        <w:numPr>
          <w:ilvl w:val="3"/>
          <w:numId w:val="23"/>
        </w:numPr>
        <w:tabs>
          <w:tab w:val="clear" w:pos="3162"/>
          <w:tab w:val="left" w:pos="4962"/>
        </w:tabs>
        <w:spacing w:before="120" w:after="120"/>
        <w:ind w:left="426" w:hanging="426"/>
        <w:contextualSpacing w:val="0"/>
        <w:jc w:val="both"/>
        <w:rPr>
          <w:rFonts w:ascii="Arial" w:hAnsi="Arial" w:cs="Arial"/>
          <w:lang w:eastAsia="en-US"/>
        </w:rPr>
      </w:pPr>
      <w:r w:rsidRPr="00D975C1">
        <w:rPr>
          <w:rFonts w:ascii="Arial" w:hAnsi="Arial" w:cs="Arial"/>
          <w:lang w:eastAsia="en-US"/>
        </w:rPr>
        <w:t>Zleceniobiorca zobowiązuje się posiadać przez</w:t>
      </w:r>
      <w:r w:rsidR="00497AD7" w:rsidRPr="00D975C1">
        <w:rPr>
          <w:rFonts w:ascii="Arial" w:hAnsi="Arial" w:cs="Arial"/>
          <w:lang w:eastAsia="en-US"/>
        </w:rPr>
        <w:t xml:space="preserve"> cały okres obowiązywania umowy </w:t>
      </w:r>
      <w:r w:rsidRPr="00D975C1">
        <w:rPr>
          <w:rFonts w:ascii="Arial" w:hAnsi="Arial" w:cs="Arial"/>
          <w:lang w:eastAsia="en-US"/>
        </w:rPr>
        <w:t>ubezpieczenia odpowiedzialności cywilnej (OC) z tytułu prowadzenia działalności gospodarczej</w:t>
      </w:r>
      <w:r w:rsidR="002B1D92" w:rsidRPr="00D975C1">
        <w:rPr>
          <w:rFonts w:ascii="Arial" w:hAnsi="Arial" w:cs="Arial"/>
          <w:lang w:eastAsia="en-US"/>
        </w:rPr>
        <w:t xml:space="preserve"> na warunkach wskazanych w Załączniku nr </w:t>
      </w:r>
      <w:r w:rsidR="00F5102B" w:rsidRPr="00D975C1">
        <w:rPr>
          <w:rFonts w:ascii="Arial" w:hAnsi="Arial" w:cs="Arial"/>
          <w:lang w:eastAsia="en-US"/>
        </w:rPr>
        <w:t>2</w:t>
      </w:r>
      <w:r w:rsidR="002B1D92" w:rsidRPr="00D975C1">
        <w:rPr>
          <w:rFonts w:ascii="Arial" w:hAnsi="Arial" w:cs="Arial"/>
          <w:lang w:eastAsia="en-US"/>
        </w:rPr>
        <w:t xml:space="preserve"> do Umowy</w:t>
      </w:r>
      <w:r w:rsidR="00552C9E" w:rsidRPr="00D975C1">
        <w:rPr>
          <w:rFonts w:ascii="Arial" w:hAnsi="Arial" w:cs="Arial"/>
          <w:lang w:eastAsia="en-US"/>
        </w:rPr>
        <w:t xml:space="preserve">. </w:t>
      </w:r>
      <w:r w:rsidR="00DF1A4D" w:rsidRPr="00D975C1">
        <w:rPr>
          <w:rFonts w:ascii="Arial" w:hAnsi="Arial" w:cs="Arial"/>
          <w:lang w:eastAsia="en-US"/>
        </w:rPr>
        <w:t xml:space="preserve"> </w:t>
      </w:r>
    </w:p>
    <w:p w14:paraId="66E74119" w14:textId="0FA74352" w:rsidR="00A450D6" w:rsidRPr="00D975C1" w:rsidRDefault="003A38CD" w:rsidP="00D975C1">
      <w:pPr>
        <w:pStyle w:val="Akapitzlist"/>
        <w:numPr>
          <w:ilvl w:val="3"/>
          <w:numId w:val="23"/>
        </w:numPr>
        <w:tabs>
          <w:tab w:val="clear" w:pos="3162"/>
          <w:tab w:val="num" w:pos="426"/>
          <w:tab w:val="left" w:pos="4962"/>
        </w:tabs>
        <w:spacing w:before="120" w:after="120"/>
        <w:ind w:left="567" w:hanging="567"/>
        <w:contextualSpacing w:val="0"/>
        <w:jc w:val="both"/>
        <w:rPr>
          <w:rFonts w:ascii="Arial" w:hAnsi="Arial" w:cs="Arial"/>
          <w:lang w:eastAsia="en-US"/>
        </w:rPr>
      </w:pPr>
      <w:r w:rsidRPr="00D975C1">
        <w:rPr>
          <w:rFonts w:ascii="Arial" w:hAnsi="Arial" w:cs="Arial"/>
          <w:lang w:eastAsia="en-US"/>
        </w:rPr>
        <w:t xml:space="preserve">Kopia Polisy ubezpieczeniowej stanowi </w:t>
      </w:r>
      <w:r w:rsidRPr="00D975C1">
        <w:rPr>
          <w:rFonts w:ascii="Arial" w:hAnsi="Arial" w:cs="Arial"/>
          <w:b/>
          <w:lang w:eastAsia="en-US"/>
        </w:rPr>
        <w:t xml:space="preserve">Załącznik nr </w:t>
      </w:r>
      <w:r w:rsidR="008B3BA8" w:rsidRPr="00D975C1">
        <w:rPr>
          <w:rFonts w:ascii="Arial" w:hAnsi="Arial" w:cs="Arial"/>
          <w:b/>
          <w:lang w:eastAsia="en-US"/>
        </w:rPr>
        <w:t>3</w:t>
      </w:r>
      <w:r w:rsidRPr="00D975C1">
        <w:rPr>
          <w:rFonts w:ascii="Arial" w:hAnsi="Arial" w:cs="Arial"/>
          <w:b/>
          <w:lang w:eastAsia="en-US"/>
        </w:rPr>
        <w:t xml:space="preserve"> </w:t>
      </w:r>
      <w:r w:rsidRPr="00D975C1">
        <w:rPr>
          <w:rFonts w:ascii="Arial" w:hAnsi="Arial" w:cs="Arial"/>
          <w:lang w:eastAsia="en-US"/>
        </w:rPr>
        <w:t>do Umowy.</w:t>
      </w:r>
    </w:p>
    <w:p w14:paraId="0A7E41E7" w14:textId="0F178B65" w:rsidR="003B2D82" w:rsidRPr="00D975C1" w:rsidRDefault="00A90A9A" w:rsidP="00D975C1">
      <w:pPr>
        <w:pStyle w:val="Akapitzlist"/>
        <w:numPr>
          <w:ilvl w:val="3"/>
          <w:numId w:val="23"/>
        </w:numPr>
        <w:tabs>
          <w:tab w:val="clear" w:pos="3162"/>
        </w:tabs>
        <w:spacing w:before="120" w:after="120"/>
        <w:ind w:left="426" w:hanging="426"/>
        <w:contextualSpacing w:val="0"/>
        <w:jc w:val="both"/>
        <w:rPr>
          <w:rFonts w:ascii="Arial" w:hAnsi="Arial" w:cs="Arial"/>
          <w:lang w:eastAsia="en-US"/>
        </w:rPr>
      </w:pPr>
      <w:r w:rsidRPr="00D975C1">
        <w:rPr>
          <w:rFonts w:ascii="Arial" w:hAnsi="Arial" w:cs="Arial"/>
          <w:lang w:eastAsia="en-US"/>
        </w:rPr>
        <w:t>Strony nie ustanawiają zabezpieczenia należytego wykonania Umowy</w:t>
      </w:r>
      <w:r w:rsidR="008B3BA8" w:rsidRPr="00D975C1">
        <w:rPr>
          <w:rFonts w:ascii="Arial" w:hAnsi="Arial" w:cs="Arial"/>
          <w:lang w:eastAsia="en-US"/>
        </w:rPr>
        <w:t>.</w:t>
      </w:r>
    </w:p>
    <w:p w14:paraId="1161C6E2" w14:textId="77777777" w:rsidR="00010CB5" w:rsidRPr="00D975C1" w:rsidRDefault="00010CB5" w:rsidP="00D975C1">
      <w:pPr>
        <w:spacing w:line="276" w:lineRule="auto"/>
        <w:jc w:val="both"/>
        <w:rPr>
          <w:rFonts w:ascii="Arial" w:hAnsi="Arial" w:cs="Arial"/>
          <w:color w:val="FF0000"/>
          <w:sz w:val="22"/>
          <w:szCs w:val="22"/>
          <w:lang w:eastAsia="en-US"/>
        </w:rPr>
      </w:pPr>
    </w:p>
    <w:p w14:paraId="059F9598" w14:textId="75B0D920" w:rsidR="00497AD7" w:rsidRPr="00D975C1" w:rsidRDefault="00497AD7" w:rsidP="00D975C1">
      <w:pPr>
        <w:spacing w:line="276" w:lineRule="auto"/>
        <w:jc w:val="center"/>
        <w:rPr>
          <w:rFonts w:ascii="Arial" w:hAnsi="Arial" w:cs="Arial"/>
          <w:b/>
          <w:sz w:val="22"/>
          <w:szCs w:val="22"/>
        </w:rPr>
      </w:pPr>
      <w:bookmarkStart w:id="2" w:name="_Hlk85657265"/>
      <w:r w:rsidRPr="00D975C1">
        <w:rPr>
          <w:rFonts w:ascii="Arial" w:hAnsi="Arial" w:cs="Arial"/>
          <w:b/>
          <w:sz w:val="22"/>
          <w:szCs w:val="22"/>
        </w:rPr>
        <w:t>§</w:t>
      </w:r>
      <w:r w:rsidR="00482739" w:rsidRPr="00D975C1">
        <w:rPr>
          <w:rFonts w:ascii="Arial" w:hAnsi="Arial" w:cs="Arial"/>
          <w:b/>
          <w:sz w:val="22"/>
          <w:szCs w:val="22"/>
        </w:rPr>
        <w:t>10</w:t>
      </w:r>
    </w:p>
    <w:p w14:paraId="64B9FE36" w14:textId="738D2257" w:rsidR="00941608" w:rsidRPr="00D975C1" w:rsidRDefault="00941608" w:rsidP="00D975C1">
      <w:pPr>
        <w:pStyle w:val="Akapitzlist"/>
        <w:spacing w:after="0"/>
        <w:ind w:left="0"/>
        <w:jc w:val="center"/>
        <w:rPr>
          <w:rFonts w:ascii="Arial" w:hAnsi="Arial" w:cs="Arial"/>
          <w:b/>
          <w:bCs/>
        </w:rPr>
      </w:pPr>
      <w:r w:rsidRPr="00D975C1">
        <w:rPr>
          <w:rFonts w:ascii="Arial" w:hAnsi="Arial" w:cs="Arial"/>
          <w:b/>
          <w:bCs/>
        </w:rPr>
        <w:t>PRAWA AUTORSKIE</w:t>
      </w:r>
    </w:p>
    <w:p w14:paraId="04E90B9D" w14:textId="77496D36" w:rsidR="00B20D2D" w:rsidRPr="00D975C1" w:rsidRDefault="000D3B74" w:rsidP="00D975C1">
      <w:pPr>
        <w:pStyle w:val="Akapitzlist"/>
        <w:spacing w:before="120" w:after="120"/>
        <w:ind w:left="0"/>
        <w:contextualSpacing w:val="0"/>
        <w:jc w:val="both"/>
        <w:rPr>
          <w:rFonts w:ascii="Arial" w:hAnsi="Arial" w:cs="Arial"/>
        </w:rPr>
      </w:pPr>
      <w:r w:rsidRPr="00D975C1">
        <w:rPr>
          <w:rFonts w:ascii="Arial" w:hAnsi="Arial" w:cs="Arial"/>
        </w:rPr>
        <w:t>W trakcie realizacji U</w:t>
      </w:r>
      <w:r w:rsidR="00CD68A7" w:rsidRPr="00D975C1">
        <w:rPr>
          <w:rFonts w:ascii="Arial" w:hAnsi="Arial" w:cs="Arial"/>
        </w:rPr>
        <w:t xml:space="preserve">mowy </w:t>
      </w:r>
      <w:r w:rsidR="00F77C49" w:rsidRPr="00D975C1">
        <w:rPr>
          <w:rFonts w:ascii="Arial" w:hAnsi="Arial" w:cs="Arial"/>
        </w:rPr>
        <w:t>Zleceniobiorca</w:t>
      </w:r>
      <w:r w:rsidR="00CD68A7" w:rsidRPr="00D975C1">
        <w:rPr>
          <w:rFonts w:ascii="Arial" w:hAnsi="Arial" w:cs="Arial"/>
        </w:rPr>
        <w:t xml:space="preserve"> nie jest zobowiązany do dostarczenia </w:t>
      </w:r>
      <w:r w:rsidR="00F77C49" w:rsidRPr="00D975C1">
        <w:rPr>
          <w:rFonts w:ascii="Arial" w:hAnsi="Arial" w:cs="Arial"/>
        </w:rPr>
        <w:t>Zleceniodawcy</w:t>
      </w:r>
      <w:r w:rsidR="00CD68A7" w:rsidRPr="00D975C1">
        <w:rPr>
          <w:rFonts w:ascii="Arial" w:hAnsi="Arial" w:cs="Arial"/>
        </w:rPr>
        <w:t xml:space="preserve"> utworów w rozumieniu ustawy z dnia 4 lutego 1994 roku o prawie autorskim </w:t>
      </w:r>
      <w:bookmarkStart w:id="3" w:name="_Hlk85657285"/>
      <w:bookmarkEnd w:id="2"/>
      <w:r w:rsidR="003B2D82" w:rsidRPr="00D975C1">
        <w:rPr>
          <w:rFonts w:ascii="Arial" w:hAnsi="Arial" w:cs="Arial"/>
        </w:rPr>
        <w:t>i prawach pokrewnych.</w:t>
      </w:r>
    </w:p>
    <w:p w14:paraId="1A1ED90D" w14:textId="77777777" w:rsidR="00332481" w:rsidRPr="00D975C1" w:rsidRDefault="00332481" w:rsidP="00D975C1">
      <w:pPr>
        <w:pStyle w:val="Akapitzlist"/>
        <w:spacing w:after="0"/>
        <w:ind w:left="0"/>
        <w:jc w:val="both"/>
        <w:rPr>
          <w:rFonts w:ascii="Arial" w:hAnsi="Arial" w:cs="Arial"/>
        </w:rPr>
      </w:pPr>
    </w:p>
    <w:p w14:paraId="410C5646" w14:textId="7BEABC5E" w:rsidR="00497AD7" w:rsidRPr="00D975C1" w:rsidRDefault="00497AD7" w:rsidP="00D975C1">
      <w:pPr>
        <w:spacing w:line="276" w:lineRule="auto"/>
        <w:jc w:val="center"/>
        <w:rPr>
          <w:rFonts w:ascii="Arial" w:hAnsi="Arial" w:cs="Arial"/>
          <w:b/>
          <w:sz w:val="22"/>
          <w:szCs w:val="22"/>
        </w:rPr>
      </w:pPr>
      <w:r w:rsidRPr="00D975C1">
        <w:rPr>
          <w:rFonts w:ascii="Arial" w:hAnsi="Arial" w:cs="Arial"/>
          <w:b/>
          <w:sz w:val="22"/>
          <w:szCs w:val="22"/>
        </w:rPr>
        <w:t>§1</w:t>
      </w:r>
      <w:r w:rsidR="00482739" w:rsidRPr="00D975C1">
        <w:rPr>
          <w:rFonts w:ascii="Arial" w:hAnsi="Arial" w:cs="Arial"/>
          <w:b/>
          <w:sz w:val="22"/>
          <w:szCs w:val="22"/>
        </w:rPr>
        <w:t>1</w:t>
      </w:r>
    </w:p>
    <w:p w14:paraId="47C98CAC" w14:textId="49421ADC" w:rsidR="003B2D82" w:rsidRPr="00D975C1" w:rsidRDefault="003B2D82" w:rsidP="00D975C1">
      <w:pPr>
        <w:widowControl/>
        <w:autoSpaceDE/>
        <w:autoSpaceDN/>
        <w:adjustRightInd/>
        <w:spacing w:line="276" w:lineRule="auto"/>
        <w:contextualSpacing/>
        <w:jc w:val="center"/>
        <w:rPr>
          <w:rFonts w:ascii="Arial" w:hAnsi="Arial" w:cs="Arial"/>
          <w:b/>
          <w:bCs/>
          <w:sz w:val="22"/>
          <w:szCs w:val="22"/>
          <w:lang w:eastAsia="en-US"/>
        </w:rPr>
      </w:pPr>
      <w:r w:rsidRPr="00D975C1">
        <w:rPr>
          <w:rFonts w:ascii="Arial" w:hAnsi="Arial" w:cs="Arial"/>
          <w:b/>
          <w:bCs/>
          <w:sz w:val="22"/>
          <w:szCs w:val="22"/>
          <w:lang w:eastAsia="en-US"/>
        </w:rPr>
        <w:t>POUFNOŚĆ</w:t>
      </w:r>
    </w:p>
    <w:p w14:paraId="7669A5FA" w14:textId="77777777" w:rsidR="00A90A9A" w:rsidRPr="00D975C1" w:rsidRDefault="00A90A9A" w:rsidP="00D975C1">
      <w:pPr>
        <w:widowControl/>
        <w:numPr>
          <w:ilvl w:val="0"/>
          <w:numId w:val="53"/>
        </w:numPr>
        <w:tabs>
          <w:tab w:val="left" w:pos="-142"/>
        </w:tabs>
        <w:autoSpaceDE/>
        <w:autoSpaceDN/>
        <w:adjustRightInd/>
        <w:spacing w:before="120" w:after="120" w:line="276" w:lineRule="auto"/>
        <w:jc w:val="both"/>
        <w:rPr>
          <w:rFonts w:ascii="Arial" w:hAnsi="Arial" w:cs="Arial"/>
          <w:sz w:val="22"/>
          <w:szCs w:val="22"/>
          <w:lang w:eastAsia="en-US"/>
        </w:rPr>
      </w:pPr>
      <w:bookmarkStart w:id="4" w:name="_Hlk85660205"/>
      <w:r w:rsidRPr="00D975C1">
        <w:rPr>
          <w:rFonts w:ascii="Arial" w:hAnsi="Arial" w:cs="Arial"/>
          <w:sz w:val="22"/>
          <w:szCs w:val="22"/>
          <w:lang w:eastAsia="en-US"/>
        </w:rPr>
        <w:t xml:space="preserve">Zleceniobiorca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D975C1">
        <w:rPr>
          <w:rFonts w:ascii="Arial" w:hAnsi="Arial" w:cs="Arial"/>
          <w:sz w:val="22"/>
          <w:szCs w:val="22"/>
          <w:lang w:eastAsia="en-US"/>
        </w:rPr>
        <w:lastRenderedPageBreak/>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E11519E" w14:textId="7F576B84"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 xml:space="preserve">Przez Informacje Poufne należy rozumieć wszelkie informacje (w tym przekazane lub pozyskane w formie ustnej, pisemnej, elektronicznej i każdej innej) związane z Umową </w:t>
      </w:r>
      <w:bookmarkStart w:id="5" w:name="_Hlk76401437"/>
      <w:r w:rsidRPr="00D975C1">
        <w:rPr>
          <w:rFonts w:ascii="Arial" w:hAnsi="Arial" w:cs="Arial"/>
          <w:sz w:val="22"/>
          <w:szCs w:val="22"/>
          <w:lang w:eastAsia="en-US"/>
        </w:rPr>
        <w:t>(w tym także sam fakt jej zawarcia)</w:t>
      </w:r>
      <w:bookmarkEnd w:id="5"/>
      <w:r w:rsidRPr="00D975C1">
        <w:rPr>
          <w:rFonts w:ascii="Arial" w:hAnsi="Arial" w:cs="Arial"/>
          <w:sz w:val="22"/>
          <w:szCs w:val="22"/>
          <w:lang w:eastAsia="en-US"/>
        </w:rPr>
        <w:t>, uzyskane w trakcie negocjacji warunków Umowy, w trakcie postępowań mających na celu zawarcie Umowy oraz w trakcie jej realizacji, bez względu na to, czy zostały one udostępnione Zleceniobiorcy w związku z</w:t>
      </w:r>
      <w:r w:rsidR="00D975C1">
        <w:rPr>
          <w:rFonts w:ascii="Arial" w:hAnsi="Arial" w:cs="Arial"/>
          <w:sz w:val="22"/>
          <w:szCs w:val="22"/>
          <w:lang w:eastAsia="en-US"/>
        </w:rPr>
        <w:t> </w:t>
      </w:r>
      <w:r w:rsidRPr="00D975C1">
        <w:rPr>
          <w:rFonts w:ascii="Arial" w:hAnsi="Arial" w:cs="Arial"/>
          <w:sz w:val="22"/>
          <w:szCs w:val="22"/>
          <w:lang w:eastAsia="en-US"/>
        </w:rPr>
        <w:t>zawarciem lub wykonywaniem Umowy, czy też zostały pozyskane przy tej okazji w</w:t>
      </w:r>
      <w:r w:rsidR="00D975C1">
        <w:rPr>
          <w:rFonts w:ascii="Arial" w:hAnsi="Arial" w:cs="Arial"/>
          <w:sz w:val="22"/>
          <w:szCs w:val="22"/>
          <w:lang w:eastAsia="en-US"/>
        </w:rPr>
        <w:t> </w:t>
      </w:r>
      <w:r w:rsidRPr="00D975C1">
        <w:rPr>
          <w:rFonts w:ascii="Arial" w:hAnsi="Arial" w:cs="Arial"/>
          <w:sz w:val="22"/>
          <w:szCs w:val="22"/>
          <w:lang w:eastAsia="en-US"/>
        </w:rPr>
        <w:t>inny sposób, w szczególności informacje o charakterze finansowym, gospodarczym, ekonomicznym, prawnym, technicznym, organizacyjnym, handlowym, administracyjnym, marketingowym, w tym dotyczące Zleceniodawcy, a także innych podmiotów, w szczególności tych, z którymi Zleceniodawca pozostaje w stosunku dominacji lub zależności oraz, z którymi jest powiązany kapitałowo lub umownie (Informacje Poufne).</w:t>
      </w:r>
    </w:p>
    <w:p w14:paraId="09750686"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987FA46"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Zleceniobiorca nie może bez uprzedniej pisemnej, pod rygorem nieważności, zgody Zleceniodawcy ujawniać, upubliczniać, przekazywać ani w inny sposób udostępniać osobom trzecim lub wykorzystywać do celów innych niż realizacja Umowy, jakichkolwiek Informacji Poufnych.</w:t>
      </w:r>
    </w:p>
    <w:p w14:paraId="20994718"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Zobowiązanie do zachowania poufności nie ma zastosowania do Informacji Poufnych:</w:t>
      </w:r>
    </w:p>
    <w:p w14:paraId="33491A45" w14:textId="77777777" w:rsidR="00A90A9A" w:rsidRPr="00D975C1" w:rsidRDefault="00A90A9A" w:rsidP="00D975C1">
      <w:pPr>
        <w:widowControl/>
        <w:numPr>
          <w:ilvl w:val="0"/>
          <w:numId w:val="12"/>
        </w:numPr>
        <w:autoSpaceDE/>
        <w:autoSpaceDN/>
        <w:adjustRightInd/>
        <w:spacing w:before="120" w:line="276" w:lineRule="auto"/>
        <w:ind w:left="709" w:hanging="283"/>
        <w:jc w:val="both"/>
        <w:rPr>
          <w:rFonts w:ascii="Arial" w:hAnsi="Arial" w:cs="Arial"/>
          <w:sz w:val="22"/>
          <w:szCs w:val="22"/>
          <w:lang w:eastAsia="en-US"/>
        </w:rPr>
      </w:pPr>
      <w:r w:rsidRPr="00D975C1">
        <w:rPr>
          <w:rFonts w:ascii="Arial" w:hAnsi="Arial" w:cs="Arial"/>
          <w:sz w:val="22"/>
          <w:szCs w:val="22"/>
          <w:lang w:eastAsia="en-US"/>
        </w:rPr>
        <w:t>które są dostępne Zleceniobiorcy przed ich ujawnieniem Zleceniobiorcy przez Zleceniodawcę;</w:t>
      </w:r>
    </w:p>
    <w:p w14:paraId="16818589" w14:textId="77777777" w:rsidR="00A90A9A" w:rsidRPr="00D975C1" w:rsidRDefault="00A90A9A" w:rsidP="00D975C1">
      <w:pPr>
        <w:widowControl/>
        <w:numPr>
          <w:ilvl w:val="0"/>
          <w:numId w:val="12"/>
        </w:numPr>
        <w:autoSpaceDE/>
        <w:autoSpaceDN/>
        <w:adjustRightInd/>
        <w:spacing w:before="120" w:line="276" w:lineRule="auto"/>
        <w:ind w:left="709" w:hanging="283"/>
        <w:jc w:val="both"/>
        <w:rPr>
          <w:rFonts w:ascii="Arial" w:hAnsi="Arial" w:cs="Arial"/>
          <w:sz w:val="22"/>
          <w:szCs w:val="22"/>
          <w:lang w:eastAsia="en-US"/>
        </w:rPr>
      </w:pPr>
      <w:r w:rsidRPr="00D975C1">
        <w:rPr>
          <w:rFonts w:ascii="Arial" w:hAnsi="Arial" w:cs="Arial"/>
          <w:sz w:val="22"/>
          <w:szCs w:val="22"/>
          <w:lang w:eastAsia="en-US"/>
        </w:rPr>
        <w:t>które zostały uzyskane z wyraźnym wyłączeniem przez Zleceniodawcę zobowiązania Zleceniobiorcy do zachowania poufności;</w:t>
      </w:r>
    </w:p>
    <w:p w14:paraId="01ECA2A7" w14:textId="77777777" w:rsidR="00A90A9A" w:rsidRPr="00D975C1" w:rsidRDefault="00A90A9A" w:rsidP="00D975C1">
      <w:pPr>
        <w:widowControl/>
        <w:numPr>
          <w:ilvl w:val="0"/>
          <w:numId w:val="12"/>
        </w:numPr>
        <w:autoSpaceDE/>
        <w:autoSpaceDN/>
        <w:adjustRightInd/>
        <w:spacing w:before="120" w:line="276" w:lineRule="auto"/>
        <w:ind w:left="709" w:hanging="283"/>
        <w:jc w:val="both"/>
        <w:rPr>
          <w:rFonts w:ascii="Arial" w:hAnsi="Arial" w:cs="Arial"/>
          <w:sz w:val="22"/>
          <w:szCs w:val="22"/>
          <w:lang w:eastAsia="en-US"/>
        </w:rPr>
      </w:pPr>
      <w:r w:rsidRPr="00D975C1">
        <w:rPr>
          <w:rFonts w:ascii="Arial" w:hAnsi="Arial" w:cs="Arial"/>
          <w:sz w:val="22"/>
          <w:szCs w:val="22"/>
          <w:lang w:eastAsia="en-US"/>
        </w:rPr>
        <w:t>które zostały uzyskane od osoby trzeciej, która uprawniona jest do udzielenia takich informacji;</w:t>
      </w:r>
    </w:p>
    <w:p w14:paraId="6E2897E3" w14:textId="77777777" w:rsidR="00A90A9A" w:rsidRPr="00D975C1" w:rsidRDefault="00A90A9A" w:rsidP="00D975C1">
      <w:pPr>
        <w:widowControl/>
        <w:numPr>
          <w:ilvl w:val="0"/>
          <w:numId w:val="12"/>
        </w:numPr>
        <w:autoSpaceDE/>
        <w:autoSpaceDN/>
        <w:adjustRightInd/>
        <w:spacing w:before="120" w:line="276" w:lineRule="auto"/>
        <w:ind w:left="709" w:hanging="283"/>
        <w:jc w:val="both"/>
        <w:rPr>
          <w:rFonts w:ascii="Arial" w:hAnsi="Arial" w:cs="Arial"/>
          <w:sz w:val="22"/>
          <w:szCs w:val="22"/>
          <w:lang w:eastAsia="en-US"/>
        </w:rPr>
      </w:pPr>
      <w:r w:rsidRPr="00D975C1">
        <w:rPr>
          <w:rFonts w:ascii="Arial" w:hAnsi="Arial" w:cs="Arial"/>
          <w:sz w:val="22"/>
          <w:szCs w:val="22"/>
          <w:lang w:eastAsia="en-US"/>
        </w:rPr>
        <w:t>których ujawnienie wymagane jest na podstawie bezwzględnie obowiązujących przepisów prawa lub na podstawie żądania uprawnionych władz;</w:t>
      </w:r>
    </w:p>
    <w:p w14:paraId="2657DAA7" w14:textId="77777777" w:rsidR="00A90A9A" w:rsidRPr="00D975C1" w:rsidRDefault="00A90A9A" w:rsidP="00D975C1">
      <w:pPr>
        <w:widowControl/>
        <w:numPr>
          <w:ilvl w:val="0"/>
          <w:numId w:val="12"/>
        </w:numPr>
        <w:autoSpaceDE/>
        <w:autoSpaceDN/>
        <w:adjustRightInd/>
        <w:spacing w:before="120" w:line="276" w:lineRule="auto"/>
        <w:ind w:left="709" w:hanging="283"/>
        <w:jc w:val="both"/>
        <w:rPr>
          <w:rFonts w:ascii="Arial" w:hAnsi="Arial" w:cs="Arial"/>
          <w:sz w:val="22"/>
          <w:szCs w:val="22"/>
          <w:lang w:eastAsia="en-US"/>
        </w:rPr>
      </w:pPr>
      <w:r w:rsidRPr="00D975C1">
        <w:rPr>
          <w:rFonts w:ascii="Arial" w:hAnsi="Arial" w:cs="Arial"/>
          <w:sz w:val="22"/>
          <w:szCs w:val="22"/>
          <w:lang w:eastAsia="en-US"/>
        </w:rPr>
        <w:t>które stanowią informacje powszechnie znane.</w:t>
      </w:r>
    </w:p>
    <w:p w14:paraId="136BF48A"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 xml:space="preserve">W zakresie niezbędnym do realizacji Umowy, Zleceniobiorca może ujawniać Informacje Poufne swoim pracownikom lub osobom, którymi posługuje się przy wykonywaniu Umowy, pod warunkiem, że przed jakimkolwiek takim ujawnieniem zobowiąże te osoby </w:t>
      </w:r>
      <w:r w:rsidRPr="00D975C1">
        <w:rPr>
          <w:rFonts w:ascii="Arial" w:hAnsi="Arial" w:cs="Arial"/>
          <w:sz w:val="22"/>
          <w:szCs w:val="22"/>
          <w:lang w:eastAsia="en-US"/>
        </w:rPr>
        <w:lastRenderedPageBreak/>
        <w:t>do zachowania poufności na zasadach określonych w Umowie. Za działania lub zaniechania takich osób Zleceniobiorca ponosi odpowiedzialność, jak za działania i zaniechania własne.</w:t>
      </w:r>
    </w:p>
    <w:p w14:paraId="2F910AA1"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Zleceniobiorca oświadcza, że dysponuje odpowiednimi środkami organizacyjno-technicznymi, które zapewniają bezpieczeństwo informacjom przekazanym przez Zleceniodawcę w ramach realizacji Umowy.</w:t>
      </w:r>
    </w:p>
    <w:p w14:paraId="6A519AAD"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Zobowiązanie do zachowania poufności, o którym mowa w niniejszym paragrafie wiąże Zleceniobiorcę w czasie obowiązywania Umowy, a także w okresie 5 lat od jej wygaśnięcia, rozwiązania lub odstąpienia od Umowy.</w:t>
      </w:r>
    </w:p>
    <w:p w14:paraId="57A7D708"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284"/>
        <w:jc w:val="both"/>
        <w:rPr>
          <w:rFonts w:ascii="Arial" w:hAnsi="Arial" w:cs="Arial"/>
          <w:sz w:val="22"/>
          <w:szCs w:val="22"/>
          <w:lang w:eastAsia="en-US"/>
        </w:rPr>
      </w:pPr>
      <w:r w:rsidRPr="00D975C1">
        <w:rPr>
          <w:rFonts w:ascii="Arial" w:hAnsi="Arial" w:cs="Arial"/>
          <w:sz w:val="22"/>
          <w:szCs w:val="22"/>
          <w:lang w:eastAsia="en-US"/>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p>
    <w:p w14:paraId="5CF1353B"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Określone w niniejszym paragrafie obowiązki Zleceniobiorcy w zakresie Informacji Poufnych dotyczą również osób zatrudnianych przez Zleceniobiorcę, ewentualnych podwykonawców Zleceniobiorcy lub osób współpracujących ze Zleceniobiorcą przy wykonywaniu Umowy. Zleceniobiorca zapewni, aby umowy zawierane z w/w osobami zawierały odpowiednie postanowienia gwarantujące zachowanie poufności w zakresie Informacji Poufnych przez te osoby i podmioty, a nadto Zleceniobiorca przekaże Zleceniodawcy w terminie 14 dni od podpisania umowy z tymi osobami lub podmiotami pisemne oświadczenie o zachowaniu poufności w zakresie Informacji Poufnych.</w:t>
      </w:r>
    </w:p>
    <w:p w14:paraId="2C9404C8"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45883928"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Zleceniobiorca wyraża zgodę na przekazywanie przez Zleceniodawcę Podmiotowi Obsługującemu wszelkich informacji i danych niezbędnych do prawidłowego wykonywania Czynności związanych z niniejszą Umową.</w:t>
      </w:r>
    </w:p>
    <w:p w14:paraId="16059ED5" w14:textId="2C6A9102"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Udostępnienie Podmiotowi Obsługującemu informacji i danych, o których mowa w ust. 10, nie stanowi naruszenia obowiązku zachowania poufności przez Zleceniodawcę i obejmuje w szczególności prawo do udostępnienia treści Umowy, wszystkich załączników do niej oraz dokumentacji powiązanej z nią a także danych wytworzonych w toku jej wykonywania, zmiany, rozwiązania lub wygaśnięcia, w dowolnej formie i</w:t>
      </w:r>
      <w:r w:rsidR="00D975C1">
        <w:rPr>
          <w:rFonts w:ascii="Arial" w:hAnsi="Arial" w:cs="Arial"/>
          <w:sz w:val="22"/>
          <w:szCs w:val="22"/>
          <w:lang w:eastAsia="en-US"/>
        </w:rPr>
        <w:t> </w:t>
      </w:r>
      <w:r w:rsidRPr="00D975C1">
        <w:rPr>
          <w:rFonts w:ascii="Arial" w:hAnsi="Arial" w:cs="Arial"/>
          <w:sz w:val="22"/>
          <w:szCs w:val="22"/>
          <w:lang w:eastAsia="en-US"/>
        </w:rPr>
        <w:t>czasie.</w:t>
      </w:r>
    </w:p>
    <w:p w14:paraId="70AB090C"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Strony zgodnie oświadczają, że postanowienia ust. 12-13 powinny być interpretowane możliwie szeroko w celu umożliwienia wykonywania Czynności przez Podmiot Obsługujący.</w:t>
      </w:r>
    </w:p>
    <w:p w14:paraId="6C870FFC" w14:textId="19C58736"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lastRenderedPageBreak/>
        <w:t>Zleceniobiorca</w:t>
      </w:r>
      <w:r w:rsidRPr="00D975C1" w:rsidDel="00486D5D">
        <w:rPr>
          <w:rFonts w:ascii="Arial" w:hAnsi="Arial" w:cs="Arial"/>
          <w:sz w:val="22"/>
          <w:szCs w:val="22"/>
          <w:lang w:eastAsia="en-US"/>
        </w:rPr>
        <w:t xml:space="preserve"> </w:t>
      </w:r>
      <w:r w:rsidRPr="00D975C1">
        <w:rPr>
          <w:rFonts w:ascii="Arial" w:hAnsi="Arial" w:cs="Arial"/>
          <w:sz w:val="22"/>
          <w:szCs w:val="22"/>
          <w:lang w:eastAsia="en-US"/>
        </w:rPr>
        <w:t>przyjmuje do wiadomości, że wszelkie lub niektóre informacje ujawnione zgodnie z niniejszą Umową mogą stanowić Informacje Poufne w rozumieniu MAR, w</w:t>
      </w:r>
      <w:r w:rsidR="00D975C1">
        <w:rPr>
          <w:rFonts w:ascii="Arial" w:hAnsi="Arial" w:cs="Arial"/>
          <w:sz w:val="22"/>
          <w:szCs w:val="22"/>
          <w:lang w:eastAsia="en-US"/>
        </w:rPr>
        <w:t> </w:t>
      </w:r>
      <w:r w:rsidRPr="00D975C1">
        <w:rPr>
          <w:rFonts w:ascii="Arial" w:hAnsi="Arial" w:cs="Arial"/>
          <w:sz w:val="22"/>
          <w:szCs w:val="22"/>
          <w:lang w:eastAsia="en-US"/>
        </w:rPr>
        <w:t>związku z czym osoba, która je posiada, podlega ograniczeniom wynikającym z MAR. W szczególności osobie tej nie wolno bezprawnie ujawniać ani wykorzystywać takich Informacji, nabywając lub zbywając papiery wartościowe lub związane z nimi instrumenty pochodne.</w:t>
      </w:r>
    </w:p>
    <w:p w14:paraId="147D35DA"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Zleceniobiorca</w:t>
      </w:r>
      <w:r w:rsidRPr="00D975C1" w:rsidDel="00804FA8">
        <w:rPr>
          <w:rFonts w:ascii="Arial" w:hAnsi="Arial" w:cs="Arial"/>
          <w:sz w:val="22"/>
          <w:szCs w:val="22"/>
          <w:lang w:eastAsia="en-US"/>
        </w:rPr>
        <w:t xml:space="preserve"> </w:t>
      </w:r>
      <w:r w:rsidRPr="00D975C1">
        <w:rPr>
          <w:rFonts w:ascii="Arial" w:hAnsi="Arial" w:cs="Arial"/>
          <w:sz w:val="22"/>
          <w:szCs w:val="22"/>
          <w:lang w:eastAsia="en-US"/>
        </w:rPr>
        <w:t>zobowiązuje się nie ujawniać bezprawnie, nie wykorzystywać ani nie zachęcać innych osób do wykorzystania Informacji Poufnych ujawnionych zgodnie z niniejszą Umową, w sposób stanowiący nadużycie na rynku zgodnie z MAR.</w:t>
      </w:r>
    </w:p>
    <w:p w14:paraId="2B5592BE" w14:textId="77777777" w:rsidR="00A90A9A"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iCs/>
          <w:sz w:val="22"/>
          <w:szCs w:val="22"/>
          <w:lang w:eastAsia="en-US"/>
        </w:rPr>
        <w:t>Zleceniobiorca w przypadku otrzymania informacji poufnych w rozumieniu rozporządzenia MAR zobowiązuje się do bezzwłocznego przekazania Zleceniodawcy aktualnej listy osób mających dostęp do tych informacji.</w:t>
      </w:r>
    </w:p>
    <w:p w14:paraId="61940BBE" w14:textId="0782431E" w:rsidR="00753AC0" w:rsidRPr="00D975C1" w:rsidRDefault="00A90A9A" w:rsidP="00D975C1">
      <w:pPr>
        <w:widowControl/>
        <w:numPr>
          <w:ilvl w:val="0"/>
          <w:numId w:val="53"/>
        </w:numPr>
        <w:tabs>
          <w:tab w:val="left" w:pos="-142"/>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Zleceniodawca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na co Zleceniobiorca wyraża zgodę</w:t>
      </w:r>
      <w:r w:rsidR="00753AC0" w:rsidRPr="00D975C1">
        <w:rPr>
          <w:rFonts w:ascii="Arial" w:hAnsi="Arial" w:cs="Arial"/>
          <w:sz w:val="22"/>
          <w:szCs w:val="22"/>
          <w:lang w:eastAsia="en-US"/>
        </w:rPr>
        <w:t>.</w:t>
      </w:r>
    </w:p>
    <w:bookmarkEnd w:id="3"/>
    <w:bookmarkEnd w:id="4"/>
    <w:p w14:paraId="73E7AF60" w14:textId="77777777" w:rsidR="00010CB5" w:rsidRPr="00D975C1" w:rsidRDefault="00010CB5" w:rsidP="00D975C1">
      <w:pPr>
        <w:spacing w:line="276" w:lineRule="auto"/>
        <w:jc w:val="both"/>
        <w:rPr>
          <w:rFonts w:ascii="Arial" w:hAnsi="Arial" w:cs="Arial"/>
          <w:strike/>
          <w:sz w:val="22"/>
          <w:szCs w:val="22"/>
          <w:lang w:eastAsia="en-US"/>
        </w:rPr>
      </w:pPr>
    </w:p>
    <w:p w14:paraId="465EC49C" w14:textId="451731C2" w:rsidR="00497AD7" w:rsidRPr="00D975C1" w:rsidRDefault="00497AD7" w:rsidP="00D975C1">
      <w:pPr>
        <w:spacing w:line="276" w:lineRule="auto"/>
        <w:jc w:val="center"/>
        <w:rPr>
          <w:rFonts w:ascii="Arial" w:hAnsi="Arial" w:cs="Arial"/>
          <w:b/>
          <w:sz w:val="22"/>
          <w:szCs w:val="22"/>
        </w:rPr>
      </w:pPr>
      <w:bookmarkStart w:id="6" w:name="_Hlk85657410"/>
      <w:r w:rsidRPr="00D975C1">
        <w:rPr>
          <w:rFonts w:ascii="Arial" w:hAnsi="Arial" w:cs="Arial"/>
          <w:b/>
          <w:sz w:val="22"/>
          <w:szCs w:val="22"/>
        </w:rPr>
        <w:t>§1</w:t>
      </w:r>
      <w:r w:rsidR="00482739" w:rsidRPr="00D975C1">
        <w:rPr>
          <w:rFonts w:ascii="Arial" w:hAnsi="Arial" w:cs="Arial"/>
          <w:b/>
          <w:sz w:val="22"/>
          <w:szCs w:val="22"/>
        </w:rPr>
        <w:t>2</w:t>
      </w:r>
    </w:p>
    <w:p w14:paraId="6274B1DD" w14:textId="2BB1E282" w:rsidR="001163F9"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KARY UMOWNE</w:t>
      </w:r>
    </w:p>
    <w:p w14:paraId="31D866D8" w14:textId="0E1176A8" w:rsidR="001163F9" w:rsidRPr="00D975C1" w:rsidRDefault="00482739" w:rsidP="00D975C1">
      <w:pPr>
        <w:pStyle w:val="Akapitzlist"/>
        <w:numPr>
          <w:ilvl w:val="3"/>
          <w:numId w:val="26"/>
        </w:numPr>
        <w:spacing w:before="120" w:after="120"/>
        <w:ind w:left="425" w:hanging="425"/>
        <w:contextualSpacing w:val="0"/>
        <w:jc w:val="both"/>
        <w:rPr>
          <w:rFonts w:ascii="Arial" w:hAnsi="Arial" w:cs="Arial"/>
          <w:lang w:eastAsia="en-US"/>
        </w:rPr>
      </w:pPr>
      <w:r w:rsidRPr="00D975C1">
        <w:rPr>
          <w:rFonts w:ascii="Arial" w:hAnsi="Arial" w:cs="Arial"/>
        </w:rPr>
        <w:t>Strony ustalają, że Zleceniodawca może żądać od Zleceniobiorcy zapłaty kar umownych w terminie 7 dni od otrzymania wezwania do ich zapłaty, w następujących przypadkach</w:t>
      </w:r>
      <w:r w:rsidR="001163F9" w:rsidRPr="00D975C1">
        <w:rPr>
          <w:rFonts w:ascii="Arial" w:hAnsi="Arial" w:cs="Arial"/>
          <w:lang w:eastAsia="en-US"/>
        </w:rPr>
        <w:t>:</w:t>
      </w:r>
    </w:p>
    <w:p w14:paraId="41E9104F" w14:textId="76B9927F" w:rsidR="00372C0F" w:rsidRPr="00D975C1" w:rsidRDefault="00020E78"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 przypadku przekroczenia terminu przystąpienia do realizacji</w:t>
      </w:r>
      <w:r w:rsidR="000006EB" w:rsidRPr="00D975C1">
        <w:rPr>
          <w:rFonts w:ascii="Arial" w:hAnsi="Arial" w:cs="Arial"/>
          <w:sz w:val="22"/>
          <w:szCs w:val="22"/>
          <w:lang w:eastAsia="en-US"/>
        </w:rPr>
        <w:t xml:space="preserve"> prac zgodnie z § 1 ust. 4  </w:t>
      </w:r>
      <w:r w:rsidRPr="00D975C1">
        <w:rPr>
          <w:rFonts w:ascii="Arial" w:hAnsi="Arial" w:cs="Arial"/>
          <w:sz w:val="22"/>
          <w:szCs w:val="22"/>
          <w:lang w:eastAsia="en-US"/>
        </w:rPr>
        <w:t xml:space="preserve">lub uzgodnionego zgodnie z §1 ust. 5 Umowy </w:t>
      </w:r>
      <w:r w:rsidR="000006EB" w:rsidRPr="00D975C1">
        <w:rPr>
          <w:rFonts w:ascii="Arial" w:hAnsi="Arial" w:cs="Arial"/>
          <w:sz w:val="22"/>
          <w:szCs w:val="22"/>
          <w:lang w:eastAsia="en-US"/>
        </w:rPr>
        <w:t>–</w:t>
      </w:r>
      <w:r w:rsidRPr="00D975C1">
        <w:rPr>
          <w:rFonts w:ascii="Arial" w:hAnsi="Arial" w:cs="Arial"/>
          <w:sz w:val="22"/>
          <w:szCs w:val="22"/>
          <w:lang w:eastAsia="en-US"/>
        </w:rPr>
        <w:t xml:space="preserve"> </w:t>
      </w:r>
      <w:r w:rsidR="000006EB" w:rsidRPr="00D975C1">
        <w:rPr>
          <w:rFonts w:ascii="Arial" w:hAnsi="Arial" w:cs="Arial"/>
          <w:sz w:val="22"/>
          <w:szCs w:val="22"/>
          <w:lang w:eastAsia="en-US"/>
        </w:rPr>
        <w:t>odpowiednio w wysokości 1 000,00 zł w przypadku prac limitujących oraz z wysokości 25</w:t>
      </w:r>
      <w:r w:rsidRPr="00D975C1">
        <w:rPr>
          <w:rFonts w:ascii="Arial" w:hAnsi="Arial" w:cs="Arial"/>
          <w:sz w:val="22"/>
          <w:szCs w:val="22"/>
          <w:lang w:eastAsia="en-US"/>
        </w:rPr>
        <w:t xml:space="preserve">0,00 zł </w:t>
      </w:r>
      <w:r w:rsidR="000006EB" w:rsidRPr="00D975C1">
        <w:rPr>
          <w:rFonts w:ascii="Arial" w:hAnsi="Arial" w:cs="Arial"/>
          <w:sz w:val="22"/>
          <w:szCs w:val="22"/>
          <w:lang w:eastAsia="en-US"/>
        </w:rPr>
        <w:t xml:space="preserve">w pozostałych przypadkach - </w:t>
      </w:r>
      <w:r w:rsidRPr="00D975C1">
        <w:rPr>
          <w:rFonts w:ascii="Arial" w:hAnsi="Arial" w:cs="Arial"/>
          <w:sz w:val="22"/>
          <w:szCs w:val="22"/>
          <w:lang w:eastAsia="en-US"/>
        </w:rPr>
        <w:t>za każdą rozpoczętą godzinę zwłoki</w:t>
      </w:r>
      <w:r w:rsidR="00372C0F" w:rsidRPr="00D975C1">
        <w:rPr>
          <w:rFonts w:ascii="Arial" w:hAnsi="Arial" w:cs="Arial"/>
          <w:sz w:val="22"/>
          <w:szCs w:val="22"/>
          <w:lang w:eastAsia="en-US"/>
        </w:rPr>
        <w:t>;</w:t>
      </w:r>
    </w:p>
    <w:p w14:paraId="57A308E2" w14:textId="51E1041F" w:rsidR="008A4380" w:rsidRPr="00D975C1" w:rsidRDefault="00020E78"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 xml:space="preserve">w przypadku przekroczenia terminu </w:t>
      </w:r>
      <w:r w:rsidR="000006EB" w:rsidRPr="00D975C1">
        <w:rPr>
          <w:rFonts w:ascii="Arial" w:hAnsi="Arial" w:cs="Arial"/>
          <w:sz w:val="22"/>
          <w:szCs w:val="22"/>
          <w:lang w:eastAsia="en-US"/>
        </w:rPr>
        <w:t xml:space="preserve">zakończenia </w:t>
      </w:r>
      <w:r w:rsidRPr="00D975C1">
        <w:rPr>
          <w:rFonts w:ascii="Arial" w:hAnsi="Arial" w:cs="Arial"/>
          <w:sz w:val="22"/>
          <w:szCs w:val="22"/>
          <w:lang w:eastAsia="en-US"/>
        </w:rPr>
        <w:t>realizacji prac wskazanego w</w:t>
      </w:r>
      <w:r w:rsidR="00D975C1">
        <w:rPr>
          <w:rFonts w:ascii="Arial" w:hAnsi="Arial" w:cs="Arial"/>
          <w:sz w:val="22"/>
          <w:szCs w:val="22"/>
          <w:lang w:eastAsia="en-US"/>
        </w:rPr>
        <w:t> </w:t>
      </w:r>
      <w:r w:rsidRPr="00D975C1">
        <w:rPr>
          <w:rFonts w:ascii="Arial" w:hAnsi="Arial" w:cs="Arial"/>
          <w:sz w:val="22"/>
          <w:szCs w:val="22"/>
          <w:lang w:eastAsia="en-US"/>
        </w:rPr>
        <w:t>zgłoszeniu</w:t>
      </w:r>
      <w:r w:rsidR="000006EB" w:rsidRPr="00D975C1">
        <w:rPr>
          <w:rFonts w:ascii="Arial" w:hAnsi="Arial" w:cs="Arial"/>
          <w:sz w:val="22"/>
          <w:szCs w:val="22"/>
          <w:lang w:eastAsia="en-US"/>
        </w:rPr>
        <w:t>, o których</w:t>
      </w:r>
      <w:r w:rsidRPr="00D975C1">
        <w:rPr>
          <w:rFonts w:ascii="Arial" w:hAnsi="Arial" w:cs="Arial"/>
          <w:sz w:val="22"/>
          <w:szCs w:val="22"/>
          <w:lang w:eastAsia="en-US"/>
        </w:rPr>
        <w:t xml:space="preserve"> mowa w §</w:t>
      </w:r>
      <w:r w:rsidR="001524A8" w:rsidRPr="00D975C1">
        <w:rPr>
          <w:rFonts w:ascii="Arial" w:hAnsi="Arial" w:cs="Arial"/>
          <w:sz w:val="22"/>
          <w:szCs w:val="22"/>
          <w:lang w:eastAsia="en-US"/>
        </w:rPr>
        <w:t xml:space="preserve"> 1 ust. 4 pkt </w:t>
      </w:r>
      <w:r w:rsidR="000006EB" w:rsidRPr="00D975C1">
        <w:rPr>
          <w:rFonts w:ascii="Arial" w:hAnsi="Arial" w:cs="Arial"/>
          <w:sz w:val="22"/>
          <w:szCs w:val="22"/>
          <w:lang w:eastAsia="en-US"/>
        </w:rPr>
        <w:t>4.</w:t>
      </w:r>
      <w:r w:rsidR="001524A8" w:rsidRPr="00D975C1">
        <w:rPr>
          <w:rFonts w:ascii="Arial" w:hAnsi="Arial" w:cs="Arial"/>
          <w:sz w:val="22"/>
          <w:szCs w:val="22"/>
          <w:lang w:eastAsia="en-US"/>
        </w:rPr>
        <w:t xml:space="preserve">1 - w </w:t>
      </w:r>
      <w:r w:rsidR="000006EB" w:rsidRPr="00D975C1">
        <w:rPr>
          <w:rFonts w:ascii="Arial" w:hAnsi="Arial" w:cs="Arial"/>
          <w:sz w:val="22"/>
          <w:szCs w:val="22"/>
          <w:lang w:eastAsia="en-US"/>
        </w:rPr>
        <w:t>wysokości  2</w:t>
      </w:r>
      <w:r w:rsidRPr="00D975C1">
        <w:rPr>
          <w:rFonts w:ascii="Arial" w:hAnsi="Arial" w:cs="Arial"/>
          <w:sz w:val="22"/>
          <w:szCs w:val="22"/>
          <w:lang w:eastAsia="en-US"/>
        </w:rPr>
        <w:t>50,00 zł za każdą rozpoczętą godzinę zwłoki</w:t>
      </w:r>
      <w:r w:rsidR="008A4380" w:rsidRPr="00D975C1">
        <w:rPr>
          <w:rFonts w:ascii="Arial" w:hAnsi="Arial" w:cs="Arial"/>
          <w:sz w:val="22"/>
          <w:szCs w:val="22"/>
          <w:lang w:eastAsia="en-US"/>
        </w:rPr>
        <w:t>;</w:t>
      </w:r>
    </w:p>
    <w:p w14:paraId="3CF23C2B" w14:textId="20A806F2" w:rsidR="00847A09" w:rsidRPr="00D975C1" w:rsidRDefault="00D226E0"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 przypadku zwłoki w usunięciu w terminie wad stwierdzonych przy odbiorze Przedmiotu Umo</w:t>
      </w:r>
      <w:r w:rsidR="00AE0277" w:rsidRPr="00D975C1">
        <w:rPr>
          <w:rFonts w:ascii="Arial" w:hAnsi="Arial" w:cs="Arial"/>
          <w:sz w:val="22"/>
          <w:szCs w:val="22"/>
          <w:lang w:eastAsia="en-US"/>
        </w:rPr>
        <w:t>wy zgodnie z postanowieniami § 6</w:t>
      </w:r>
      <w:r w:rsidRPr="00D975C1">
        <w:rPr>
          <w:rFonts w:ascii="Arial" w:hAnsi="Arial" w:cs="Arial"/>
          <w:sz w:val="22"/>
          <w:szCs w:val="22"/>
          <w:lang w:eastAsia="en-US"/>
        </w:rPr>
        <w:t xml:space="preserve"> Umowy - w wysokości 0,</w:t>
      </w:r>
      <w:r w:rsidR="00077DE3" w:rsidRPr="00D975C1">
        <w:rPr>
          <w:rFonts w:ascii="Arial" w:hAnsi="Arial" w:cs="Arial"/>
          <w:sz w:val="22"/>
          <w:szCs w:val="22"/>
          <w:lang w:eastAsia="en-US"/>
        </w:rPr>
        <w:t>3</w:t>
      </w:r>
      <w:r w:rsidRPr="00D975C1">
        <w:rPr>
          <w:rFonts w:ascii="Arial" w:hAnsi="Arial" w:cs="Arial"/>
          <w:sz w:val="22"/>
          <w:szCs w:val="22"/>
          <w:lang w:eastAsia="en-US"/>
        </w:rPr>
        <w:t xml:space="preserve">% maksymalnej wartości </w:t>
      </w:r>
      <w:r w:rsidR="000006EB" w:rsidRPr="00D975C1">
        <w:rPr>
          <w:rFonts w:ascii="Arial" w:hAnsi="Arial" w:cs="Arial"/>
          <w:sz w:val="22"/>
          <w:szCs w:val="22"/>
          <w:lang w:eastAsia="en-US"/>
        </w:rPr>
        <w:t>netto</w:t>
      </w:r>
      <w:r w:rsidRPr="00D975C1">
        <w:rPr>
          <w:rFonts w:ascii="Arial" w:hAnsi="Arial" w:cs="Arial"/>
          <w:sz w:val="22"/>
          <w:szCs w:val="22"/>
          <w:lang w:eastAsia="en-US"/>
        </w:rPr>
        <w:t xml:space="preserve"> Umowy zgodnie z §7 ust. 2</w:t>
      </w:r>
      <w:r w:rsidR="00FD60BE" w:rsidRPr="00D975C1">
        <w:rPr>
          <w:rFonts w:ascii="Arial" w:hAnsi="Arial" w:cs="Arial"/>
          <w:sz w:val="22"/>
          <w:szCs w:val="22"/>
          <w:lang w:eastAsia="en-US"/>
        </w:rPr>
        <w:t xml:space="preserve"> </w:t>
      </w:r>
      <w:r w:rsidR="00564EBD" w:rsidRPr="00D975C1">
        <w:rPr>
          <w:rFonts w:ascii="Arial" w:hAnsi="Arial" w:cs="Arial"/>
          <w:sz w:val="22"/>
          <w:szCs w:val="22"/>
          <w:lang w:eastAsia="en-US"/>
        </w:rPr>
        <w:t>Umowy</w:t>
      </w:r>
      <w:r w:rsidRPr="00D975C1">
        <w:rPr>
          <w:rFonts w:ascii="Arial" w:hAnsi="Arial" w:cs="Arial"/>
          <w:sz w:val="22"/>
          <w:szCs w:val="22"/>
          <w:lang w:eastAsia="en-US"/>
        </w:rPr>
        <w:t>;</w:t>
      </w:r>
    </w:p>
    <w:p w14:paraId="5B2EA352" w14:textId="77777777" w:rsidR="00804301" w:rsidRPr="00D975C1" w:rsidRDefault="001163F9"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 xml:space="preserve">w przypadku naruszenia przez Zleceniobiorcę obowiązku zachowania ciągłości ubezpieczenia </w:t>
      </w:r>
      <w:r w:rsidR="00847A09" w:rsidRPr="00D975C1">
        <w:rPr>
          <w:rFonts w:ascii="Arial" w:hAnsi="Arial" w:cs="Arial"/>
          <w:sz w:val="22"/>
          <w:szCs w:val="22"/>
          <w:lang w:eastAsia="en-US"/>
        </w:rPr>
        <w:t>lub</w:t>
      </w:r>
      <w:r w:rsidR="00357C39" w:rsidRPr="00D975C1">
        <w:rPr>
          <w:rFonts w:ascii="Arial" w:hAnsi="Arial" w:cs="Arial"/>
          <w:sz w:val="22"/>
          <w:szCs w:val="22"/>
          <w:lang w:eastAsia="en-US"/>
        </w:rPr>
        <w:t xml:space="preserve"> niedostarczenia kopii polisy lub kopii jej przedłużenia lub odnowienia </w:t>
      </w:r>
      <w:r w:rsidRPr="00D975C1">
        <w:rPr>
          <w:rFonts w:ascii="Arial" w:hAnsi="Arial" w:cs="Arial"/>
          <w:sz w:val="22"/>
          <w:szCs w:val="22"/>
          <w:lang w:eastAsia="en-US"/>
        </w:rPr>
        <w:t xml:space="preserve">- w wysokości </w:t>
      </w:r>
      <w:r w:rsidR="00357C39" w:rsidRPr="00D975C1">
        <w:rPr>
          <w:rFonts w:ascii="Arial" w:hAnsi="Arial" w:cs="Arial"/>
          <w:sz w:val="22"/>
          <w:szCs w:val="22"/>
          <w:lang w:eastAsia="en-US"/>
        </w:rPr>
        <w:t>500,00</w:t>
      </w:r>
      <w:r w:rsidRPr="00D975C1">
        <w:rPr>
          <w:rFonts w:ascii="Arial" w:hAnsi="Arial" w:cs="Arial"/>
          <w:sz w:val="22"/>
          <w:szCs w:val="22"/>
          <w:lang w:eastAsia="en-US"/>
        </w:rPr>
        <w:t xml:space="preserve"> złotych za każdy dzień niezachowania </w:t>
      </w:r>
      <w:r w:rsidR="00357C39" w:rsidRPr="00D975C1">
        <w:rPr>
          <w:rFonts w:ascii="Arial" w:hAnsi="Arial" w:cs="Arial"/>
          <w:sz w:val="22"/>
          <w:szCs w:val="22"/>
          <w:lang w:eastAsia="en-US"/>
        </w:rPr>
        <w:t>ciągłości ubezpieczenia</w:t>
      </w:r>
      <w:r w:rsidRPr="00D975C1">
        <w:rPr>
          <w:rFonts w:ascii="Arial" w:hAnsi="Arial" w:cs="Arial"/>
          <w:sz w:val="22"/>
          <w:szCs w:val="22"/>
          <w:lang w:eastAsia="en-US"/>
        </w:rPr>
        <w:t>;</w:t>
      </w:r>
    </w:p>
    <w:p w14:paraId="0DFFA9B8" w14:textId="717280C2" w:rsidR="00847A09" w:rsidRPr="00D975C1" w:rsidRDefault="00197E3B"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 przypadku, gdy którakolwiek ze Stron rozwiąże Umowę bez wypowiedzenia z</w:t>
      </w:r>
      <w:r w:rsidR="00D975C1">
        <w:rPr>
          <w:rFonts w:ascii="Arial" w:hAnsi="Arial" w:cs="Arial"/>
          <w:sz w:val="22"/>
          <w:szCs w:val="22"/>
          <w:lang w:eastAsia="en-US"/>
        </w:rPr>
        <w:t> </w:t>
      </w:r>
      <w:r w:rsidRPr="00D975C1">
        <w:rPr>
          <w:rFonts w:ascii="Arial" w:hAnsi="Arial" w:cs="Arial"/>
          <w:sz w:val="22"/>
          <w:szCs w:val="22"/>
          <w:lang w:eastAsia="en-US"/>
        </w:rPr>
        <w:t xml:space="preserve">przyczyn leżących po Stronie Zleceniobiorcy lub gdy Zleceniobiorca rozwiąże Umowę bez wypowiedzenia bez uzasadnionej, ważnej przyczyny lub z przyczyn </w:t>
      </w:r>
      <w:r w:rsidRPr="00D975C1">
        <w:rPr>
          <w:rFonts w:ascii="Arial" w:hAnsi="Arial" w:cs="Arial"/>
          <w:sz w:val="22"/>
          <w:szCs w:val="22"/>
          <w:lang w:eastAsia="en-US"/>
        </w:rPr>
        <w:lastRenderedPageBreak/>
        <w:t xml:space="preserve">leżących po jego stronie - w wysokości 20% maksymalnego wynagrodzenia </w:t>
      </w:r>
      <w:r w:rsidR="00077DE3" w:rsidRPr="00D975C1">
        <w:rPr>
          <w:rFonts w:ascii="Arial" w:hAnsi="Arial" w:cs="Arial"/>
          <w:sz w:val="22"/>
          <w:szCs w:val="22"/>
          <w:lang w:eastAsia="en-US"/>
        </w:rPr>
        <w:t>netto</w:t>
      </w:r>
      <w:r w:rsidRPr="00D975C1">
        <w:rPr>
          <w:rFonts w:ascii="Arial" w:hAnsi="Arial" w:cs="Arial"/>
          <w:sz w:val="22"/>
          <w:szCs w:val="22"/>
          <w:lang w:eastAsia="en-US"/>
        </w:rPr>
        <w:t xml:space="preserve"> wskazanego w § 7 ust. 2 Umowy</w:t>
      </w:r>
      <w:r w:rsidR="00357C39" w:rsidRPr="00D975C1">
        <w:rPr>
          <w:rFonts w:ascii="Arial" w:hAnsi="Arial" w:cs="Arial"/>
          <w:sz w:val="22"/>
          <w:szCs w:val="22"/>
          <w:lang w:eastAsia="en-US"/>
        </w:rPr>
        <w:t>;</w:t>
      </w:r>
    </w:p>
    <w:p w14:paraId="38A749B4" w14:textId="513A6923" w:rsidR="00847A09" w:rsidRPr="00D975C1" w:rsidRDefault="00020E78"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 przypadku, gdy Zleceniodawca odstąpi od Umowy w całości lub części, z</w:t>
      </w:r>
      <w:r w:rsidR="00D975C1">
        <w:rPr>
          <w:rFonts w:ascii="Arial" w:hAnsi="Arial" w:cs="Arial"/>
          <w:sz w:val="22"/>
          <w:szCs w:val="22"/>
          <w:lang w:eastAsia="en-US"/>
        </w:rPr>
        <w:t> </w:t>
      </w:r>
      <w:r w:rsidRPr="00D975C1">
        <w:rPr>
          <w:rFonts w:ascii="Arial" w:hAnsi="Arial" w:cs="Arial"/>
          <w:sz w:val="22"/>
          <w:szCs w:val="22"/>
          <w:lang w:eastAsia="en-US"/>
        </w:rPr>
        <w:t xml:space="preserve">przyczyn leżących po stronie Zleceniobiorcy - w wysokości </w:t>
      </w:r>
      <w:r w:rsidRPr="00D975C1">
        <w:rPr>
          <w:rFonts w:ascii="Arial" w:hAnsi="Arial" w:cs="Arial"/>
          <w:b/>
          <w:sz w:val="22"/>
          <w:szCs w:val="22"/>
          <w:lang w:eastAsia="en-US"/>
        </w:rPr>
        <w:t>20%</w:t>
      </w:r>
      <w:r w:rsidRPr="00D975C1">
        <w:rPr>
          <w:rFonts w:ascii="Arial" w:hAnsi="Arial" w:cs="Arial"/>
          <w:sz w:val="22"/>
          <w:szCs w:val="22"/>
          <w:lang w:eastAsia="en-US"/>
        </w:rPr>
        <w:t xml:space="preserve"> maksymalnego wynagrodzenia </w:t>
      </w:r>
      <w:r w:rsidR="008B3BA8" w:rsidRPr="00D975C1">
        <w:rPr>
          <w:rFonts w:ascii="Arial" w:hAnsi="Arial" w:cs="Arial"/>
          <w:sz w:val="22"/>
          <w:szCs w:val="22"/>
          <w:lang w:eastAsia="en-US"/>
        </w:rPr>
        <w:t>netto</w:t>
      </w:r>
      <w:r w:rsidRPr="00D975C1">
        <w:rPr>
          <w:rFonts w:ascii="Arial" w:hAnsi="Arial" w:cs="Arial"/>
          <w:sz w:val="22"/>
          <w:szCs w:val="22"/>
          <w:lang w:eastAsia="en-US"/>
        </w:rPr>
        <w:t xml:space="preserve"> wskazanego w § 7 ust. 2 Umowy;</w:t>
      </w:r>
    </w:p>
    <w:p w14:paraId="745973CB" w14:textId="06124946" w:rsidR="00847A09" w:rsidRPr="00D975C1" w:rsidRDefault="008C250D"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 xml:space="preserve">w przypadku naruszenia przez Zleceniobiorcę zobowiązania wynikającego z § 5 ust. </w:t>
      </w:r>
      <w:r w:rsidR="005F2745" w:rsidRPr="00D975C1">
        <w:rPr>
          <w:rFonts w:ascii="Arial" w:hAnsi="Arial" w:cs="Arial"/>
          <w:sz w:val="22"/>
          <w:szCs w:val="22"/>
          <w:lang w:eastAsia="en-US"/>
        </w:rPr>
        <w:t>3</w:t>
      </w:r>
      <w:r w:rsidRPr="00D975C1">
        <w:rPr>
          <w:rFonts w:ascii="Arial" w:hAnsi="Arial" w:cs="Arial"/>
          <w:sz w:val="22"/>
          <w:szCs w:val="22"/>
          <w:lang w:eastAsia="en-US"/>
        </w:rPr>
        <w:t xml:space="preserve"> Umowy (o niezatrudniania podwykonawców bez pisemnej zgody Zleceniodawcy pod rygorem nieważności) - w wysokości 25 000,00 zł za każde jednokrotne naruszenie;</w:t>
      </w:r>
    </w:p>
    <w:p w14:paraId="09DAB5CB" w14:textId="71D64546" w:rsidR="00847A09" w:rsidRPr="00D975C1" w:rsidRDefault="001163F9" w:rsidP="00D975C1">
      <w:pPr>
        <w:widowControl/>
        <w:numPr>
          <w:ilvl w:val="0"/>
          <w:numId w:val="17"/>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 xml:space="preserve">w przypadku naruszenia przez </w:t>
      </w:r>
      <w:r w:rsidR="00470E75" w:rsidRPr="00D975C1">
        <w:rPr>
          <w:rFonts w:ascii="Arial" w:hAnsi="Arial" w:cs="Arial"/>
          <w:sz w:val="22"/>
          <w:szCs w:val="22"/>
          <w:lang w:eastAsia="en-US"/>
        </w:rPr>
        <w:t>Zleceniobiorcę</w:t>
      </w:r>
      <w:r w:rsidRPr="00D975C1">
        <w:rPr>
          <w:rFonts w:ascii="Arial" w:hAnsi="Arial" w:cs="Arial"/>
          <w:sz w:val="22"/>
          <w:szCs w:val="22"/>
          <w:lang w:eastAsia="en-US"/>
        </w:rPr>
        <w:t xml:space="preserve"> obowiązku zachowania </w:t>
      </w:r>
      <w:r w:rsidR="00BD11EA" w:rsidRPr="00D975C1">
        <w:rPr>
          <w:rFonts w:ascii="Arial" w:hAnsi="Arial" w:cs="Arial"/>
          <w:sz w:val="22"/>
          <w:szCs w:val="22"/>
          <w:lang w:eastAsia="en-US"/>
        </w:rPr>
        <w:t xml:space="preserve">poufności </w:t>
      </w:r>
      <w:r w:rsidR="00435097" w:rsidRPr="00D975C1">
        <w:rPr>
          <w:rFonts w:ascii="Arial" w:hAnsi="Arial" w:cs="Arial"/>
          <w:sz w:val="22"/>
          <w:szCs w:val="22"/>
          <w:lang w:eastAsia="en-US"/>
        </w:rPr>
        <w:t>–</w:t>
      </w:r>
      <w:r w:rsidR="00BD11EA" w:rsidRPr="00D975C1">
        <w:rPr>
          <w:rFonts w:ascii="Arial" w:hAnsi="Arial" w:cs="Arial"/>
          <w:sz w:val="22"/>
          <w:szCs w:val="22"/>
          <w:lang w:eastAsia="en-US"/>
        </w:rPr>
        <w:t xml:space="preserve"> w</w:t>
      </w:r>
      <w:r w:rsidR="00435097" w:rsidRPr="00D975C1">
        <w:rPr>
          <w:rFonts w:ascii="Arial" w:hAnsi="Arial" w:cs="Arial"/>
          <w:sz w:val="22"/>
          <w:szCs w:val="22"/>
          <w:lang w:eastAsia="en-US"/>
        </w:rPr>
        <w:t> </w:t>
      </w:r>
      <w:r w:rsidRPr="00D975C1">
        <w:rPr>
          <w:rFonts w:ascii="Arial" w:hAnsi="Arial" w:cs="Arial"/>
          <w:sz w:val="22"/>
          <w:szCs w:val="22"/>
          <w:lang w:eastAsia="en-US"/>
        </w:rPr>
        <w:t xml:space="preserve">wysokości </w:t>
      </w:r>
      <w:r w:rsidR="00457EB0" w:rsidRPr="00D975C1">
        <w:rPr>
          <w:rFonts w:ascii="Arial" w:hAnsi="Arial" w:cs="Arial"/>
          <w:sz w:val="22"/>
          <w:szCs w:val="22"/>
          <w:lang w:eastAsia="en-US"/>
        </w:rPr>
        <w:t>5</w:t>
      </w:r>
      <w:r w:rsidR="00357C39" w:rsidRPr="00D975C1">
        <w:rPr>
          <w:rFonts w:ascii="Arial" w:hAnsi="Arial" w:cs="Arial"/>
          <w:sz w:val="22"/>
          <w:szCs w:val="22"/>
          <w:lang w:eastAsia="en-US"/>
        </w:rPr>
        <w:t xml:space="preserve"> 000,00 </w:t>
      </w:r>
      <w:r w:rsidRPr="00D975C1">
        <w:rPr>
          <w:rFonts w:ascii="Arial" w:hAnsi="Arial" w:cs="Arial"/>
          <w:sz w:val="22"/>
          <w:szCs w:val="22"/>
          <w:lang w:eastAsia="en-US"/>
        </w:rPr>
        <w:t>złotych za każde jednokrotne naruszenie tego obowiązku</w:t>
      </w:r>
      <w:r w:rsidR="00357C39" w:rsidRPr="00D975C1">
        <w:rPr>
          <w:rFonts w:ascii="Arial" w:hAnsi="Arial" w:cs="Arial"/>
          <w:sz w:val="22"/>
          <w:szCs w:val="22"/>
          <w:lang w:eastAsia="en-US"/>
        </w:rPr>
        <w:t>;</w:t>
      </w:r>
    </w:p>
    <w:p w14:paraId="06358DE1" w14:textId="4960E8EC" w:rsidR="001163F9" w:rsidRPr="00D975C1" w:rsidRDefault="00DA7229" w:rsidP="00D975C1">
      <w:pPr>
        <w:widowControl/>
        <w:numPr>
          <w:ilvl w:val="0"/>
          <w:numId w:val="17"/>
        </w:numPr>
        <w:tabs>
          <w:tab w:val="left" w:pos="851"/>
        </w:tabs>
        <w:autoSpaceDE/>
        <w:autoSpaceDN/>
        <w:adjustRightInd/>
        <w:spacing w:after="120"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 przypadku naruszenia przez Zleceniobiorcę zakazu określonego w § </w:t>
      </w:r>
      <w:r w:rsidR="00122AB5" w:rsidRPr="00D975C1">
        <w:rPr>
          <w:rFonts w:ascii="Arial" w:hAnsi="Arial" w:cs="Arial"/>
          <w:sz w:val="22"/>
          <w:szCs w:val="22"/>
          <w:lang w:eastAsia="en-US"/>
        </w:rPr>
        <w:t>2</w:t>
      </w:r>
      <w:r w:rsidR="009A08C5" w:rsidRPr="00D975C1">
        <w:rPr>
          <w:rFonts w:ascii="Arial" w:hAnsi="Arial" w:cs="Arial"/>
          <w:sz w:val="22"/>
          <w:szCs w:val="22"/>
          <w:lang w:eastAsia="en-US"/>
        </w:rPr>
        <w:t>6</w:t>
      </w:r>
      <w:r w:rsidR="00535643" w:rsidRPr="00D975C1">
        <w:rPr>
          <w:rFonts w:ascii="Arial" w:hAnsi="Arial" w:cs="Arial"/>
          <w:sz w:val="22"/>
          <w:szCs w:val="22"/>
          <w:lang w:eastAsia="en-US"/>
        </w:rPr>
        <w:t xml:space="preserve"> ust. 3 lub 5</w:t>
      </w:r>
      <w:r w:rsidRPr="00D975C1">
        <w:rPr>
          <w:rFonts w:ascii="Arial" w:hAnsi="Arial" w:cs="Arial"/>
          <w:sz w:val="22"/>
          <w:szCs w:val="22"/>
          <w:lang w:eastAsia="en-US"/>
        </w:rPr>
        <w:t xml:space="preserve"> Umowy, Zleceniodawca ma prawo do obciążenia Zleceniob</w:t>
      </w:r>
      <w:r w:rsidR="00457EB0" w:rsidRPr="00D975C1">
        <w:rPr>
          <w:rFonts w:ascii="Arial" w:hAnsi="Arial" w:cs="Arial"/>
          <w:sz w:val="22"/>
          <w:szCs w:val="22"/>
          <w:lang w:eastAsia="en-US"/>
        </w:rPr>
        <w:t>iorcy karą umowną, w</w:t>
      </w:r>
      <w:r w:rsidR="00435097" w:rsidRPr="00D975C1">
        <w:rPr>
          <w:rFonts w:ascii="Arial" w:hAnsi="Arial" w:cs="Arial"/>
          <w:sz w:val="22"/>
          <w:szCs w:val="22"/>
          <w:lang w:eastAsia="en-US"/>
        </w:rPr>
        <w:t> </w:t>
      </w:r>
      <w:r w:rsidR="00457EB0" w:rsidRPr="00D975C1">
        <w:rPr>
          <w:rFonts w:ascii="Arial" w:hAnsi="Arial" w:cs="Arial"/>
          <w:sz w:val="22"/>
          <w:szCs w:val="22"/>
          <w:lang w:eastAsia="en-US"/>
        </w:rPr>
        <w:t>wysokości 2</w:t>
      </w:r>
      <w:r w:rsidR="00020E78" w:rsidRPr="00D975C1">
        <w:rPr>
          <w:rFonts w:ascii="Arial" w:hAnsi="Arial" w:cs="Arial"/>
          <w:sz w:val="22"/>
          <w:szCs w:val="22"/>
          <w:lang w:eastAsia="en-US"/>
        </w:rPr>
        <w:t>0</w:t>
      </w:r>
      <w:r w:rsidR="00FA47C9" w:rsidRPr="00D975C1">
        <w:rPr>
          <w:rFonts w:ascii="Arial" w:hAnsi="Arial" w:cs="Arial"/>
          <w:sz w:val="22"/>
          <w:szCs w:val="22"/>
          <w:lang w:eastAsia="en-US"/>
        </w:rPr>
        <w:t> </w:t>
      </w:r>
      <w:r w:rsidRPr="00D975C1">
        <w:rPr>
          <w:rFonts w:ascii="Arial" w:hAnsi="Arial" w:cs="Arial"/>
          <w:sz w:val="22"/>
          <w:szCs w:val="22"/>
          <w:lang w:eastAsia="en-US"/>
        </w:rPr>
        <w:t>000</w:t>
      </w:r>
      <w:r w:rsidR="00FA47C9" w:rsidRPr="00D975C1">
        <w:rPr>
          <w:rFonts w:ascii="Arial" w:hAnsi="Arial" w:cs="Arial"/>
          <w:sz w:val="22"/>
          <w:szCs w:val="22"/>
          <w:lang w:eastAsia="en-US"/>
        </w:rPr>
        <w:t>,00</w:t>
      </w:r>
      <w:r w:rsidRPr="00D975C1">
        <w:rPr>
          <w:rFonts w:ascii="Arial" w:hAnsi="Arial" w:cs="Arial"/>
          <w:sz w:val="22"/>
          <w:szCs w:val="22"/>
          <w:lang w:eastAsia="en-US"/>
        </w:rPr>
        <w:t xml:space="preserve"> zł</w:t>
      </w:r>
      <w:r w:rsidR="00ED500A" w:rsidRPr="00D975C1">
        <w:rPr>
          <w:rFonts w:ascii="Arial" w:hAnsi="Arial" w:cs="Arial"/>
          <w:sz w:val="22"/>
          <w:szCs w:val="22"/>
          <w:lang w:eastAsia="en-US"/>
        </w:rPr>
        <w:t>otych</w:t>
      </w:r>
      <w:r w:rsidRPr="00D975C1">
        <w:rPr>
          <w:rFonts w:ascii="Arial" w:hAnsi="Arial" w:cs="Arial"/>
          <w:sz w:val="22"/>
          <w:szCs w:val="22"/>
          <w:lang w:eastAsia="en-US"/>
        </w:rPr>
        <w:t xml:space="preserve"> za każde naruszenie tego zakazu.</w:t>
      </w:r>
    </w:p>
    <w:p w14:paraId="1B931667" w14:textId="77777777" w:rsidR="00847A09" w:rsidRPr="00D975C1" w:rsidRDefault="003E35B5"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lang w:eastAsia="en-US"/>
        </w:rPr>
        <w:t>Kary umowne mogą być potrącane z wynagrodzenia Zleceniobiorcy.</w:t>
      </w:r>
    </w:p>
    <w:p w14:paraId="3978B14C" w14:textId="15CA67E9" w:rsidR="00804301" w:rsidRPr="00D975C1" w:rsidRDefault="001163F9"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lang w:eastAsia="en-US"/>
        </w:rPr>
        <w:t>Postanowienia Umowy dotyczące kar umownych z tytułu odstąpienia od Umowy w całości lub w części zachowują moc pomimo odstąpienia od Umowy.</w:t>
      </w:r>
    </w:p>
    <w:p w14:paraId="5DA79347" w14:textId="4C59A987" w:rsidR="00847A09" w:rsidRPr="00D975C1" w:rsidRDefault="00804301"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rPr>
        <w:t xml:space="preserve">Łączna wysokość kar umownych ograniczona jest do wysokości 50% łącznego maksymalnego </w:t>
      </w:r>
      <w:r w:rsidR="00B0423B" w:rsidRPr="00D975C1">
        <w:rPr>
          <w:rFonts w:ascii="Arial" w:hAnsi="Arial" w:cs="Arial"/>
          <w:lang w:eastAsia="en-US"/>
        </w:rPr>
        <w:t>wynagrodzenia</w:t>
      </w:r>
      <w:r w:rsidR="00535643" w:rsidRPr="00D975C1">
        <w:rPr>
          <w:rFonts w:ascii="Arial" w:hAnsi="Arial" w:cs="Arial"/>
          <w:lang w:eastAsia="en-US"/>
        </w:rPr>
        <w:t xml:space="preserve"> </w:t>
      </w:r>
      <w:r w:rsidRPr="00D975C1">
        <w:rPr>
          <w:rFonts w:ascii="Arial" w:hAnsi="Arial" w:cs="Arial"/>
          <w:lang w:eastAsia="en-US"/>
        </w:rPr>
        <w:t>netto</w:t>
      </w:r>
      <w:r w:rsidR="00B0423B" w:rsidRPr="00D975C1">
        <w:rPr>
          <w:rFonts w:ascii="Arial" w:hAnsi="Arial" w:cs="Arial"/>
          <w:lang w:eastAsia="en-US"/>
        </w:rPr>
        <w:t xml:space="preserve"> przewidzianego w </w:t>
      </w:r>
      <w:r w:rsidRPr="00D975C1">
        <w:rPr>
          <w:rFonts w:ascii="Arial" w:hAnsi="Arial" w:cs="Arial"/>
          <w:lang w:eastAsia="en-US"/>
        </w:rPr>
        <w:t>§7 ust. 2 Umowy</w:t>
      </w:r>
      <w:r w:rsidR="00B0423B" w:rsidRPr="00D975C1">
        <w:rPr>
          <w:rFonts w:ascii="Arial" w:hAnsi="Arial" w:cs="Arial"/>
          <w:lang w:eastAsia="en-US"/>
        </w:rPr>
        <w:t>.</w:t>
      </w:r>
    </w:p>
    <w:p w14:paraId="14BF7E06" w14:textId="11011988" w:rsidR="00847A09" w:rsidRPr="00D975C1" w:rsidRDefault="001163F9"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lang w:eastAsia="en-US"/>
        </w:rPr>
        <w:t xml:space="preserve">Żądanie odszkodowania przenoszącego wysokość zastrzeżonej kary umownej jest dopuszczalne, a tym samym Zleceniodawca może dochodzić od </w:t>
      </w:r>
      <w:r w:rsidR="00535643" w:rsidRPr="00D975C1">
        <w:rPr>
          <w:rFonts w:ascii="Arial" w:hAnsi="Arial" w:cs="Arial"/>
          <w:lang w:eastAsia="en-US"/>
        </w:rPr>
        <w:t>Zleceniobiorcy</w:t>
      </w:r>
      <w:r w:rsidRPr="00D975C1">
        <w:rPr>
          <w:rFonts w:ascii="Arial" w:hAnsi="Arial" w:cs="Arial"/>
          <w:lang w:eastAsia="en-US"/>
        </w:rPr>
        <w:t xml:space="preserve"> odszkodowania uzupełniającego na zasadach ogólnych, przewidzianych w Kodeksie cywilnym.</w:t>
      </w:r>
    </w:p>
    <w:p w14:paraId="60BD1A01" w14:textId="77777777" w:rsidR="00847A09" w:rsidRPr="00D975C1" w:rsidRDefault="003E35B5"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lang w:eastAsia="en-US"/>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6C5AF9D2" w14:textId="20F84AF8" w:rsidR="001163F9" w:rsidRPr="00D975C1" w:rsidRDefault="00847A09" w:rsidP="00D975C1">
      <w:pPr>
        <w:pStyle w:val="Akapitzlist"/>
        <w:numPr>
          <w:ilvl w:val="3"/>
          <w:numId w:val="26"/>
        </w:numPr>
        <w:spacing w:before="120" w:after="120"/>
        <w:ind w:left="426" w:hanging="426"/>
        <w:contextualSpacing w:val="0"/>
        <w:jc w:val="both"/>
        <w:rPr>
          <w:rFonts w:ascii="Arial" w:hAnsi="Arial" w:cs="Arial"/>
          <w:lang w:eastAsia="en-US"/>
        </w:rPr>
      </w:pPr>
      <w:r w:rsidRPr="00D975C1">
        <w:rPr>
          <w:rFonts w:ascii="Arial" w:hAnsi="Arial" w:cs="Arial"/>
          <w:lang w:eastAsia="en-US"/>
        </w:rPr>
        <w:t>Zl</w:t>
      </w:r>
      <w:r w:rsidR="003E35B5" w:rsidRPr="00D975C1">
        <w:rPr>
          <w:rFonts w:ascii="Arial" w:hAnsi="Arial" w:cs="Arial"/>
          <w:lang w:eastAsia="en-US"/>
        </w:rPr>
        <w:t>eceniobiorca może wystąpić do Zleceniodawcy z pisemnym wnioskiem o</w:t>
      </w:r>
      <w:r w:rsidR="00DD2DDD">
        <w:rPr>
          <w:rFonts w:ascii="Arial" w:hAnsi="Arial" w:cs="Arial"/>
          <w:lang w:eastAsia="en-US"/>
        </w:rPr>
        <w:t> </w:t>
      </w:r>
      <w:r w:rsidR="003E35B5" w:rsidRPr="00D975C1">
        <w:rPr>
          <w:rFonts w:ascii="Arial" w:hAnsi="Arial" w:cs="Arial"/>
          <w:lang w:eastAsia="en-US"/>
        </w:rPr>
        <w:t>miarkowanie kary umownej, przy czym wniosek ten nie jest dla Zleceniodawcy wiążący. Zleceniobiorca powinien uzasadnić wniosek, załączyć do wniosku niezbędne oświadczenia i/lub dokumenty potwierdzające zasadność wniosku o miarkowanie kary umownej, w tym wpływ przywołanych we wniosku okoliczności na wykonanie zobowiązań Zleceniobiorcy określonych w Umowie.</w:t>
      </w:r>
      <w:bookmarkEnd w:id="6"/>
    </w:p>
    <w:p w14:paraId="57FD26DC" w14:textId="77777777" w:rsidR="00832283" w:rsidRPr="00D975C1" w:rsidRDefault="00832283" w:rsidP="00D975C1">
      <w:pPr>
        <w:widowControl/>
        <w:autoSpaceDE/>
        <w:autoSpaceDN/>
        <w:adjustRightInd/>
        <w:spacing w:before="120" w:after="120" w:line="276" w:lineRule="auto"/>
        <w:jc w:val="both"/>
        <w:rPr>
          <w:rFonts w:ascii="Arial" w:hAnsi="Arial" w:cs="Arial"/>
          <w:sz w:val="22"/>
          <w:szCs w:val="22"/>
          <w:lang w:eastAsia="en-US"/>
        </w:rPr>
      </w:pPr>
    </w:p>
    <w:p w14:paraId="5B554ED1" w14:textId="65207332" w:rsidR="00847A09" w:rsidRPr="00D975C1" w:rsidRDefault="00847A09" w:rsidP="00D975C1">
      <w:pPr>
        <w:spacing w:line="276" w:lineRule="auto"/>
        <w:jc w:val="center"/>
        <w:rPr>
          <w:rFonts w:ascii="Arial" w:hAnsi="Arial" w:cs="Arial"/>
          <w:b/>
          <w:sz w:val="22"/>
          <w:szCs w:val="22"/>
        </w:rPr>
      </w:pPr>
      <w:bookmarkStart w:id="7" w:name="_Hlk85657435"/>
      <w:r w:rsidRPr="00D975C1">
        <w:rPr>
          <w:rFonts w:ascii="Arial" w:hAnsi="Arial" w:cs="Arial"/>
          <w:b/>
          <w:sz w:val="22"/>
          <w:szCs w:val="22"/>
        </w:rPr>
        <w:t>§1</w:t>
      </w:r>
      <w:r w:rsidR="00482739" w:rsidRPr="00D975C1">
        <w:rPr>
          <w:rFonts w:ascii="Arial" w:hAnsi="Arial" w:cs="Arial"/>
          <w:b/>
          <w:sz w:val="22"/>
          <w:szCs w:val="22"/>
        </w:rPr>
        <w:t>3</w:t>
      </w:r>
    </w:p>
    <w:p w14:paraId="15828D51" w14:textId="1A2E54F1" w:rsidR="001163F9"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SIŁA WYŻSZA</w:t>
      </w:r>
    </w:p>
    <w:p w14:paraId="55B09156" w14:textId="77777777" w:rsidR="00A90A9A" w:rsidRPr="00D975C1" w:rsidRDefault="00A90A9A" w:rsidP="00D975C1">
      <w:pPr>
        <w:widowControl/>
        <w:numPr>
          <w:ilvl w:val="0"/>
          <w:numId w:val="10"/>
        </w:numPr>
        <w:autoSpaceDE/>
        <w:autoSpaceDN/>
        <w:adjustRightInd/>
        <w:spacing w:before="120" w:line="276" w:lineRule="auto"/>
        <w:ind w:left="284" w:hanging="284"/>
        <w:jc w:val="both"/>
        <w:rPr>
          <w:rFonts w:ascii="Arial" w:hAnsi="Arial" w:cs="Arial"/>
          <w:sz w:val="22"/>
          <w:szCs w:val="22"/>
          <w:lang w:eastAsia="en-US"/>
        </w:rPr>
      </w:pPr>
      <w:r w:rsidRPr="00D975C1">
        <w:rPr>
          <w:rFonts w:ascii="Arial" w:hAnsi="Arial" w:cs="Arial"/>
          <w:sz w:val="22"/>
          <w:szCs w:val="22"/>
          <w:lang w:eastAsia="en-US"/>
        </w:rPr>
        <w:t xml:space="preserve">Użyte w Umowie określenie „Siła Wyższa” oznacza zewnętrzne zdarzenie nagłe, nieprzewidywalne i niezależne od woli Stron, które wystąpiło po zawarciu Umowy, uniemożliwiające wykonanie Umowy w całości lub w części, na stałe lub na pewien czas, </w:t>
      </w:r>
      <w:r w:rsidRPr="00D975C1">
        <w:rPr>
          <w:rFonts w:ascii="Arial" w:hAnsi="Arial" w:cs="Arial"/>
          <w:sz w:val="22"/>
          <w:szCs w:val="22"/>
          <w:lang w:eastAsia="en-US"/>
        </w:rPr>
        <w:lastRenderedPageBreak/>
        <w:t>któremu nie można zapobiec ani przeciwdziałać przy zachowaniu należytej staranności Stron. Za przejawy Siły Wyższej Strony uznają w szczególności:</w:t>
      </w:r>
    </w:p>
    <w:p w14:paraId="71C47AF0" w14:textId="77777777" w:rsidR="00A90A9A" w:rsidRPr="00D975C1" w:rsidRDefault="00A90A9A" w:rsidP="00D975C1">
      <w:pPr>
        <w:widowControl/>
        <w:numPr>
          <w:ilvl w:val="3"/>
          <w:numId w:val="3"/>
        </w:numPr>
        <w:autoSpaceDE/>
        <w:autoSpaceDN/>
        <w:adjustRightInd/>
        <w:spacing w:before="120" w:line="276" w:lineRule="auto"/>
        <w:ind w:left="709" w:hanging="284"/>
        <w:jc w:val="both"/>
        <w:rPr>
          <w:rFonts w:ascii="Arial" w:hAnsi="Arial" w:cs="Arial"/>
          <w:sz w:val="22"/>
          <w:szCs w:val="22"/>
          <w:lang w:eastAsia="en-US"/>
        </w:rPr>
      </w:pPr>
      <w:r w:rsidRPr="00D975C1">
        <w:rPr>
          <w:rFonts w:ascii="Arial" w:hAnsi="Arial" w:cs="Arial"/>
          <w:sz w:val="22"/>
          <w:szCs w:val="22"/>
          <w:lang w:eastAsia="en-US"/>
        </w:rPr>
        <w:t>klęski żywiołowe, w tym: trzęsienie ziemi, huragan, powódź, inne nadzwyczajne zjawiska atmosferyczne;</w:t>
      </w:r>
    </w:p>
    <w:p w14:paraId="19AD3C35" w14:textId="77777777" w:rsidR="00A90A9A" w:rsidRPr="00D975C1" w:rsidRDefault="00A90A9A" w:rsidP="00D975C1">
      <w:pPr>
        <w:widowControl/>
        <w:numPr>
          <w:ilvl w:val="3"/>
          <w:numId w:val="3"/>
        </w:numPr>
        <w:autoSpaceDE/>
        <w:autoSpaceDN/>
        <w:adjustRightInd/>
        <w:spacing w:before="120" w:line="276" w:lineRule="auto"/>
        <w:ind w:left="709" w:hanging="284"/>
        <w:jc w:val="both"/>
        <w:rPr>
          <w:rFonts w:ascii="Arial" w:hAnsi="Arial" w:cs="Arial"/>
          <w:sz w:val="22"/>
          <w:szCs w:val="22"/>
          <w:lang w:eastAsia="en-US"/>
        </w:rPr>
      </w:pPr>
      <w:r w:rsidRPr="00D975C1">
        <w:rPr>
          <w:rFonts w:ascii="Arial" w:hAnsi="Arial" w:cs="Arial"/>
          <w:sz w:val="22"/>
          <w:szCs w:val="22"/>
          <w:lang w:eastAsia="en-US"/>
        </w:rPr>
        <w:t>akty władzy państwowej, w tym: stan wojenny, stan wyjątkowy;</w:t>
      </w:r>
    </w:p>
    <w:p w14:paraId="25EB69D7" w14:textId="77777777" w:rsidR="00A90A9A" w:rsidRPr="00D975C1" w:rsidRDefault="00A90A9A" w:rsidP="00D975C1">
      <w:pPr>
        <w:widowControl/>
        <w:numPr>
          <w:ilvl w:val="3"/>
          <w:numId w:val="3"/>
        </w:numPr>
        <w:autoSpaceDE/>
        <w:autoSpaceDN/>
        <w:adjustRightInd/>
        <w:spacing w:before="120" w:line="276" w:lineRule="auto"/>
        <w:ind w:left="709" w:hanging="284"/>
        <w:jc w:val="both"/>
        <w:rPr>
          <w:rFonts w:ascii="Arial" w:hAnsi="Arial" w:cs="Arial"/>
          <w:sz w:val="22"/>
          <w:szCs w:val="22"/>
          <w:lang w:eastAsia="en-US"/>
        </w:rPr>
      </w:pPr>
      <w:r w:rsidRPr="00D975C1">
        <w:rPr>
          <w:rFonts w:ascii="Arial" w:hAnsi="Arial" w:cs="Arial"/>
          <w:sz w:val="22"/>
          <w:szCs w:val="22"/>
          <w:lang w:eastAsia="en-US"/>
        </w:rPr>
        <w:t>działania wojenne, akty sabotażu, akty terrorystyczne i inne podobne wydarzenia zagrażające porządkowi publicznemu;</w:t>
      </w:r>
    </w:p>
    <w:p w14:paraId="53481381" w14:textId="77777777" w:rsidR="00A90A9A" w:rsidRPr="00D975C1" w:rsidRDefault="00A90A9A" w:rsidP="00D975C1">
      <w:pPr>
        <w:widowControl/>
        <w:numPr>
          <w:ilvl w:val="3"/>
          <w:numId w:val="3"/>
        </w:numPr>
        <w:autoSpaceDE/>
        <w:autoSpaceDN/>
        <w:adjustRightInd/>
        <w:spacing w:before="120" w:line="276" w:lineRule="auto"/>
        <w:ind w:left="709" w:hanging="284"/>
        <w:jc w:val="both"/>
        <w:rPr>
          <w:rFonts w:ascii="Arial" w:hAnsi="Arial" w:cs="Arial"/>
          <w:sz w:val="22"/>
          <w:szCs w:val="22"/>
          <w:lang w:eastAsia="en-US"/>
        </w:rPr>
      </w:pPr>
      <w:r w:rsidRPr="00D975C1">
        <w:rPr>
          <w:rFonts w:ascii="Arial" w:hAnsi="Arial" w:cs="Arial"/>
          <w:sz w:val="22"/>
          <w:szCs w:val="22"/>
          <w:lang w:eastAsia="en-US"/>
        </w:rPr>
        <w:t>strajki powszechne lub inne niepokoje społeczne, w tym publiczne demonstracje, z wyłączeniem strajków u Stron.</w:t>
      </w:r>
    </w:p>
    <w:p w14:paraId="0F2110C3" w14:textId="77777777" w:rsidR="00A90A9A" w:rsidRPr="00D975C1" w:rsidRDefault="00A90A9A" w:rsidP="00D975C1">
      <w:pPr>
        <w:widowControl/>
        <w:numPr>
          <w:ilvl w:val="0"/>
          <w:numId w:val="10"/>
        </w:numPr>
        <w:autoSpaceDE/>
        <w:autoSpaceDN/>
        <w:adjustRightInd/>
        <w:spacing w:before="120" w:line="276" w:lineRule="auto"/>
        <w:ind w:left="284" w:hanging="284"/>
        <w:jc w:val="both"/>
        <w:rPr>
          <w:rFonts w:ascii="Arial" w:hAnsi="Arial" w:cs="Arial"/>
          <w:sz w:val="22"/>
          <w:szCs w:val="22"/>
          <w:lang w:eastAsia="en-US"/>
        </w:rPr>
      </w:pPr>
      <w:r w:rsidRPr="00D975C1">
        <w:rPr>
          <w:rFonts w:ascii="Arial" w:hAnsi="Arial" w:cs="Arial"/>
          <w:sz w:val="22"/>
          <w:szCs w:val="22"/>
          <w:lang w:eastAsia="en-US"/>
        </w:rPr>
        <w:t>Jeżeli Siła Wyższa uniemożliwia lub uniemożliwi jednej ze Stron wywiązanie się z jakiegokolwiek zobowiązania objętego Umową, Strona ta zobowiązana jest niezwłocznie, nie później jednak niż w terminie 7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28CB49A" w14:textId="77777777" w:rsidR="00A90A9A" w:rsidRPr="00D975C1" w:rsidRDefault="00A90A9A" w:rsidP="00D975C1">
      <w:pPr>
        <w:widowControl/>
        <w:numPr>
          <w:ilvl w:val="0"/>
          <w:numId w:val="10"/>
        </w:numPr>
        <w:autoSpaceDE/>
        <w:autoSpaceDN/>
        <w:adjustRightInd/>
        <w:spacing w:before="120" w:line="276" w:lineRule="auto"/>
        <w:ind w:left="284" w:hanging="284"/>
        <w:jc w:val="both"/>
        <w:rPr>
          <w:rFonts w:ascii="Arial" w:hAnsi="Arial" w:cs="Arial"/>
          <w:sz w:val="22"/>
          <w:szCs w:val="22"/>
          <w:lang w:eastAsia="en-US"/>
        </w:rPr>
      </w:pPr>
      <w:r w:rsidRPr="00D975C1">
        <w:rPr>
          <w:rFonts w:ascii="Arial" w:hAnsi="Arial" w:cs="Arial"/>
          <w:sz w:val="22"/>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rozwiązania Umowy.</w:t>
      </w:r>
    </w:p>
    <w:p w14:paraId="1B0F477B" w14:textId="77777777" w:rsidR="00A90A9A" w:rsidRPr="00D975C1" w:rsidRDefault="00A90A9A" w:rsidP="00D975C1">
      <w:pPr>
        <w:widowControl/>
        <w:numPr>
          <w:ilvl w:val="0"/>
          <w:numId w:val="10"/>
        </w:numPr>
        <w:autoSpaceDE/>
        <w:autoSpaceDN/>
        <w:adjustRightInd/>
        <w:spacing w:before="120" w:line="276" w:lineRule="auto"/>
        <w:ind w:left="284" w:hanging="284"/>
        <w:jc w:val="both"/>
        <w:rPr>
          <w:rFonts w:ascii="Arial" w:hAnsi="Arial" w:cs="Arial"/>
          <w:sz w:val="22"/>
          <w:szCs w:val="22"/>
          <w:lang w:eastAsia="en-US"/>
        </w:rPr>
      </w:pPr>
      <w:r w:rsidRPr="00D975C1">
        <w:rPr>
          <w:rFonts w:ascii="Arial" w:hAnsi="Arial" w:cs="Arial"/>
          <w:sz w:val="22"/>
          <w:szCs w:val="22"/>
          <w:lang w:eastAsia="en-US"/>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56C325EA" w14:textId="0846B15F" w:rsidR="001163F9" w:rsidRPr="00D975C1" w:rsidRDefault="00A90A9A" w:rsidP="00D975C1">
      <w:pPr>
        <w:widowControl/>
        <w:numPr>
          <w:ilvl w:val="0"/>
          <w:numId w:val="10"/>
        </w:numPr>
        <w:autoSpaceDE/>
        <w:autoSpaceDN/>
        <w:adjustRightInd/>
        <w:spacing w:before="120" w:line="276" w:lineRule="auto"/>
        <w:ind w:left="284" w:hanging="284"/>
        <w:jc w:val="both"/>
        <w:rPr>
          <w:rFonts w:ascii="Arial" w:hAnsi="Arial" w:cs="Arial"/>
          <w:sz w:val="22"/>
          <w:szCs w:val="22"/>
          <w:lang w:eastAsia="en-US"/>
        </w:rPr>
      </w:pPr>
      <w:r w:rsidRPr="00D975C1">
        <w:rPr>
          <w:rFonts w:ascii="Arial" w:hAnsi="Arial" w:cs="Arial"/>
          <w:sz w:val="22"/>
          <w:szCs w:val="22"/>
          <w:lang w:eastAsia="en-US"/>
        </w:rPr>
        <w:t>W przypadku bezskutecznego zakończenia negocjacji w terminie określonym zgodnie z ust. 4, każda ze Stron jest uprawniona do rozwiązania Umowy z zachowaniem 14 dniowego okresu wypowiedzenia</w:t>
      </w:r>
      <w:r w:rsidR="001163F9" w:rsidRPr="00D975C1">
        <w:rPr>
          <w:rFonts w:ascii="Arial" w:hAnsi="Arial" w:cs="Arial"/>
          <w:sz w:val="22"/>
          <w:szCs w:val="22"/>
          <w:lang w:eastAsia="en-US"/>
        </w:rPr>
        <w:t>.</w:t>
      </w:r>
    </w:p>
    <w:bookmarkEnd w:id="7"/>
    <w:p w14:paraId="46AE697F" w14:textId="77777777" w:rsidR="00010CB5" w:rsidRPr="00D975C1" w:rsidRDefault="00010CB5" w:rsidP="00D975C1">
      <w:pPr>
        <w:spacing w:line="276" w:lineRule="auto"/>
        <w:jc w:val="both"/>
        <w:rPr>
          <w:rFonts w:ascii="Arial" w:hAnsi="Arial" w:cs="Arial"/>
          <w:b/>
          <w:bCs/>
          <w:sz w:val="22"/>
          <w:szCs w:val="22"/>
        </w:rPr>
      </w:pPr>
    </w:p>
    <w:p w14:paraId="11A1835D" w14:textId="2343489A" w:rsidR="00847A09" w:rsidRPr="00D975C1" w:rsidRDefault="00847A09" w:rsidP="00D975C1">
      <w:pPr>
        <w:spacing w:line="276" w:lineRule="auto"/>
        <w:jc w:val="center"/>
        <w:rPr>
          <w:rFonts w:ascii="Arial" w:hAnsi="Arial" w:cs="Arial"/>
          <w:b/>
          <w:sz w:val="22"/>
          <w:szCs w:val="22"/>
        </w:rPr>
      </w:pPr>
      <w:bookmarkStart w:id="8" w:name="_Hlk85657473"/>
      <w:r w:rsidRPr="00D975C1">
        <w:rPr>
          <w:rFonts w:ascii="Arial" w:hAnsi="Arial" w:cs="Arial"/>
          <w:b/>
          <w:sz w:val="22"/>
          <w:szCs w:val="22"/>
        </w:rPr>
        <w:t>§1</w:t>
      </w:r>
      <w:r w:rsidR="00482739" w:rsidRPr="00D975C1">
        <w:rPr>
          <w:rFonts w:ascii="Arial" w:hAnsi="Arial" w:cs="Arial"/>
          <w:b/>
          <w:sz w:val="22"/>
          <w:szCs w:val="22"/>
        </w:rPr>
        <w:t>4</w:t>
      </w:r>
    </w:p>
    <w:p w14:paraId="278DFB31" w14:textId="7377F1E8" w:rsidR="00B228BB" w:rsidRPr="00D975C1" w:rsidRDefault="00A90A9A" w:rsidP="00D975C1">
      <w:pPr>
        <w:spacing w:line="276" w:lineRule="auto"/>
        <w:jc w:val="center"/>
        <w:rPr>
          <w:rFonts w:ascii="Arial" w:hAnsi="Arial" w:cs="Arial"/>
          <w:b/>
          <w:bCs/>
          <w:sz w:val="22"/>
          <w:szCs w:val="22"/>
        </w:rPr>
      </w:pPr>
      <w:r w:rsidRPr="00D975C1">
        <w:rPr>
          <w:rFonts w:ascii="Arial" w:hAnsi="Arial" w:cs="Arial"/>
          <w:b/>
          <w:bCs/>
          <w:sz w:val="22"/>
          <w:szCs w:val="22"/>
        </w:rPr>
        <w:t>PRZETWARZANIE DANYCH OSOBOWYCH</w:t>
      </w:r>
    </w:p>
    <w:p w14:paraId="21A60359" w14:textId="32BE2F45" w:rsidR="00A90A9A" w:rsidRPr="00D975C1" w:rsidRDefault="00A90A9A" w:rsidP="00D975C1">
      <w:pPr>
        <w:widowControl/>
        <w:numPr>
          <w:ilvl w:val="0"/>
          <w:numId w:val="51"/>
        </w:numPr>
        <w:autoSpaceDE/>
        <w:autoSpaceDN/>
        <w:adjustRightInd/>
        <w:spacing w:before="120" w:line="276" w:lineRule="auto"/>
        <w:ind w:left="426" w:hanging="284"/>
        <w:jc w:val="both"/>
        <w:rPr>
          <w:rFonts w:ascii="Arial" w:eastAsia="Calibri" w:hAnsi="Arial" w:cs="Arial"/>
          <w:sz w:val="22"/>
          <w:szCs w:val="22"/>
        </w:rPr>
      </w:pPr>
      <w:r w:rsidRPr="00D975C1">
        <w:rPr>
          <w:rFonts w:ascii="Arial" w:eastAsia="Calibri" w:hAnsi="Arial"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w:t>
      </w:r>
      <w:r w:rsidRPr="00D975C1">
        <w:rPr>
          <w:rFonts w:ascii="Arial" w:eastAsia="Calibri" w:hAnsi="Arial" w:cs="Arial"/>
          <w:sz w:val="22"/>
          <w:szCs w:val="22"/>
        </w:rPr>
        <w:lastRenderedPageBreak/>
        <w:t>danych oraz uchylenia dyrektywy 95/46/WE (ogólne rozporządzenie o</w:t>
      </w:r>
      <w:r w:rsidR="00435097" w:rsidRPr="00D975C1">
        <w:rPr>
          <w:rFonts w:ascii="Arial" w:eastAsia="Calibri" w:hAnsi="Arial" w:cs="Arial"/>
          <w:sz w:val="22"/>
          <w:szCs w:val="22"/>
        </w:rPr>
        <w:t> </w:t>
      </w:r>
      <w:r w:rsidRPr="00D975C1">
        <w:rPr>
          <w:rFonts w:ascii="Arial" w:eastAsia="Calibri" w:hAnsi="Arial" w:cs="Arial"/>
          <w:sz w:val="22"/>
          <w:szCs w:val="22"/>
        </w:rPr>
        <w:t>ochronie danych) (dalej: „RODO”), a także przepisami Ustawy z dnia 10 maja 2018 r. o ochronie danych osobowych.</w:t>
      </w:r>
    </w:p>
    <w:p w14:paraId="78DB2A52" w14:textId="77777777" w:rsidR="00A90A9A" w:rsidRPr="00D975C1" w:rsidRDefault="00A90A9A" w:rsidP="00D975C1">
      <w:pPr>
        <w:widowControl/>
        <w:numPr>
          <w:ilvl w:val="0"/>
          <w:numId w:val="51"/>
        </w:numPr>
        <w:autoSpaceDE/>
        <w:autoSpaceDN/>
        <w:adjustRightInd/>
        <w:spacing w:before="120" w:line="276" w:lineRule="auto"/>
        <w:ind w:left="426" w:hanging="284"/>
        <w:jc w:val="both"/>
        <w:rPr>
          <w:rFonts w:ascii="Arial" w:eastAsia="Calibri" w:hAnsi="Arial" w:cs="Arial"/>
          <w:sz w:val="22"/>
          <w:szCs w:val="22"/>
        </w:rPr>
      </w:pPr>
      <w:r w:rsidRPr="00D975C1">
        <w:rPr>
          <w:rFonts w:ascii="Arial" w:eastAsia="Calibri"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0AF38673" w14:textId="77777777" w:rsidR="00A90A9A" w:rsidRPr="00D975C1" w:rsidRDefault="00A90A9A" w:rsidP="00D975C1">
      <w:pPr>
        <w:widowControl/>
        <w:numPr>
          <w:ilvl w:val="0"/>
          <w:numId w:val="51"/>
        </w:numPr>
        <w:autoSpaceDE/>
        <w:autoSpaceDN/>
        <w:adjustRightInd/>
        <w:spacing w:before="120" w:line="276" w:lineRule="auto"/>
        <w:ind w:left="426" w:hanging="284"/>
        <w:jc w:val="both"/>
        <w:rPr>
          <w:rFonts w:ascii="Arial" w:eastAsia="Calibri" w:hAnsi="Arial" w:cs="Arial"/>
          <w:sz w:val="22"/>
          <w:szCs w:val="22"/>
        </w:rPr>
      </w:pPr>
      <w:r w:rsidRPr="00D975C1">
        <w:rPr>
          <w:rFonts w:ascii="Arial" w:eastAsia="Calibri"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3B79AA97" w14:textId="77777777" w:rsidR="00A90A9A" w:rsidRPr="00D975C1" w:rsidRDefault="00A90A9A" w:rsidP="00D975C1">
      <w:pPr>
        <w:widowControl/>
        <w:autoSpaceDE/>
        <w:autoSpaceDN/>
        <w:adjustRightInd/>
        <w:spacing w:before="120" w:line="276" w:lineRule="auto"/>
        <w:ind w:left="426"/>
        <w:jc w:val="both"/>
        <w:rPr>
          <w:rFonts w:ascii="Arial" w:eastAsia="Calibri" w:hAnsi="Arial" w:cs="Arial"/>
          <w:sz w:val="22"/>
          <w:szCs w:val="22"/>
        </w:rPr>
      </w:pPr>
      <w:r w:rsidRPr="00D975C1">
        <w:rPr>
          <w:rFonts w:ascii="Arial" w:eastAsia="Calibri" w:hAnsi="Arial" w:cs="Arial"/>
          <w:sz w:val="22"/>
          <w:szCs w:val="22"/>
        </w:rPr>
        <w:t>Strony udostępniają powyższe zasady w formie:</w:t>
      </w:r>
    </w:p>
    <w:p w14:paraId="45924144" w14:textId="77777777" w:rsidR="00A90A9A" w:rsidRPr="00D975C1" w:rsidRDefault="00A90A9A" w:rsidP="00D975C1">
      <w:pPr>
        <w:widowControl/>
        <w:numPr>
          <w:ilvl w:val="0"/>
          <w:numId w:val="52"/>
        </w:numPr>
        <w:tabs>
          <w:tab w:val="num" w:pos="0"/>
        </w:tabs>
        <w:autoSpaceDE/>
        <w:autoSpaceDN/>
        <w:adjustRightInd/>
        <w:spacing w:before="120" w:line="276" w:lineRule="auto"/>
        <w:ind w:left="851" w:hanging="425"/>
        <w:jc w:val="both"/>
        <w:rPr>
          <w:rFonts w:ascii="Arial" w:eastAsia="Calibri" w:hAnsi="Arial" w:cs="Arial"/>
          <w:sz w:val="22"/>
          <w:szCs w:val="22"/>
        </w:rPr>
      </w:pPr>
      <w:r w:rsidRPr="00D975C1">
        <w:rPr>
          <w:rFonts w:ascii="Arial" w:eastAsia="Calibri" w:hAnsi="Arial" w:cs="Arial"/>
          <w:sz w:val="22"/>
          <w:szCs w:val="22"/>
        </w:rPr>
        <w:t>Zleceniodawca - na stronie internetowej pod adresem:</w:t>
      </w:r>
    </w:p>
    <w:p w14:paraId="16DEA273" w14:textId="77777777" w:rsidR="00A90A9A" w:rsidRPr="00D975C1" w:rsidRDefault="00A90A9A" w:rsidP="00D975C1">
      <w:pPr>
        <w:widowControl/>
        <w:autoSpaceDE/>
        <w:autoSpaceDN/>
        <w:adjustRightInd/>
        <w:spacing w:before="120" w:line="276" w:lineRule="auto"/>
        <w:ind w:left="851"/>
        <w:jc w:val="both"/>
        <w:rPr>
          <w:rFonts w:ascii="Arial" w:eastAsia="Calibri" w:hAnsi="Arial" w:cs="Arial"/>
          <w:sz w:val="22"/>
          <w:szCs w:val="22"/>
        </w:rPr>
      </w:pPr>
      <w:hyperlink r:id="rId20" w:history="1">
        <w:r w:rsidRPr="00D975C1">
          <w:rPr>
            <w:rFonts w:ascii="Arial" w:eastAsia="Calibri" w:hAnsi="Arial" w:cs="Arial"/>
            <w:color w:val="0000FF"/>
            <w:sz w:val="22"/>
            <w:szCs w:val="22"/>
            <w:u w:val="single"/>
            <w:lang w:eastAsia="en-US"/>
          </w:rPr>
          <w:t>https://www.tauron-wytwarzanie.pl/dane-osobowe/klauzula-kontrahenci</w:t>
        </w:r>
      </w:hyperlink>
      <w:r w:rsidRPr="00D975C1">
        <w:rPr>
          <w:rFonts w:ascii="Arial" w:hAnsi="Arial" w:cs="Arial"/>
          <w:sz w:val="22"/>
          <w:szCs w:val="22"/>
        </w:rPr>
        <w:t>,</w:t>
      </w:r>
      <w:r w:rsidRPr="00D975C1">
        <w:rPr>
          <w:rFonts w:ascii="Arial" w:eastAsia="Calibri" w:hAnsi="Arial" w:cs="Arial"/>
          <w:sz w:val="22"/>
          <w:szCs w:val="22"/>
        </w:rPr>
        <w:t>.</w:t>
      </w:r>
    </w:p>
    <w:p w14:paraId="760AD9F6" w14:textId="77777777" w:rsidR="00A90A9A" w:rsidRPr="00D975C1" w:rsidRDefault="00A90A9A" w:rsidP="00D975C1">
      <w:pPr>
        <w:widowControl/>
        <w:numPr>
          <w:ilvl w:val="0"/>
          <w:numId w:val="52"/>
        </w:numPr>
        <w:tabs>
          <w:tab w:val="num" w:pos="0"/>
        </w:tabs>
        <w:autoSpaceDE/>
        <w:autoSpaceDN/>
        <w:adjustRightInd/>
        <w:spacing w:before="120" w:line="276" w:lineRule="auto"/>
        <w:ind w:left="851" w:hanging="425"/>
        <w:jc w:val="both"/>
        <w:rPr>
          <w:rFonts w:ascii="Arial" w:eastAsia="Calibri" w:hAnsi="Arial" w:cs="Arial"/>
          <w:sz w:val="22"/>
          <w:szCs w:val="22"/>
        </w:rPr>
      </w:pPr>
      <w:r w:rsidRPr="00D975C1">
        <w:rPr>
          <w:rFonts w:ascii="Arial" w:eastAsia="Calibri" w:hAnsi="Arial" w:cs="Arial"/>
          <w:sz w:val="22"/>
          <w:szCs w:val="22"/>
        </w:rPr>
        <w:t xml:space="preserve">Zleceniobiorca - na stronie internetowej pod adresem: </w:t>
      </w:r>
    </w:p>
    <w:p w14:paraId="19589773" w14:textId="77777777" w:rsidR="00A90A9A" w:rsidRPr="00D975C1" w:rsidRDefault="00A90A9A" w:rsidP="00D975C1">
      <w:pPr>
        <w:widowControl/>
        <w:autoSpaceDE/>
        <w:autoSpaceDN/>
        <w:adjustRightInd/>
        <w:spacing w:before="120" w:line="276" w:lineRule="auto"/>
        <w:ind w:left="851"/>
        <w:jc w:val="both"/>
        <w:rPr>
          <w:rFonts w:ascii="Arial" w:eastAsia="Calibri" w:hAnsi="Arial" w:cs="Arial"/>
          <w:sz w:val="22"/>
          <w:szCs w:val="22"/>
        </w:rPr>
      </w:pPr>
      <w:r w:rsidRPr="00D975C1">
        <w:rPr>
          <w:rFonts w:ascii="Arial" w:eastAsia="Calibri" w:hAnsi="Arial" w:cs="Arial"/>
          <w:sz w:val="22"/>
          <w:szCs w:val="22"/>
        </w:rPr>
        <w:t>……………………. (lub jako załącznik nr __ do niniejszej Umowy).</w:t>
      </w:r>
    </w:p>
    <w:p w14:paraId="76B6CB99" w14:textId="77777777" w:rsidR="00A90A9A" w:rsidRPr="00D975C1" w:rsidRDefault="00A90A9A" w:rsidP="00D975C1">
      <w:pPr>
        <w:widowControl/>
        <w:numPr>
          <w:ilvl w:val="0"/>
          <w:numId w:val="51"/>
        </w:numPr>
        <w:autoSpaceDE/>
        <w:autoSpaceDN/>
        <w:adjustRightInd/>
        <w:spacing w:before="120" w:line="276" w:lineRule="auto"/>
        <w:ind w:left="426" w:right="-2" w:hanging="284"/>
        <w:jc w:val="both"/>
        <w:rPr>
          <w:rFonts w:ascii="Arial" w:eastAsia="Calibri" w:hAnsi="Arial" w:cs="Arial"/>
          <w:sz w:val="22"/>
          <w:szCs w:val="22"/>
          <w:lang w:eastAsia="en-US"/>
        </w:rPr>
      </w:pPr>
      <w:r w:rsidRPr="00D975C1">
        <w:rPr>
          <w:rFonts w:ascii="Arial" w:eastAsia="Calibri" w:hAnsi="Arial" w:cs="Arial"/>
          <w:sz w:val="22"/>
          <w:szCs w:val="22"/>
          <w:lang w:eastAsia="en-US"/>
        </w:rPr>
        <w:t>W związku z udostępnieniem danych osobowych, Strony stają się odrębnymi administratorami tych</w:t>
      </w:r>
      <w:r w:rsidRPr="00D975C1">
        <w:rPr>
          <w:rFonts w:ascii="Arial" w:eastAsia="Calibri" w:hAnsi="Arial" w:cs="Arial"/>
          <w:sz w:val="22"/>
          <w:szCs w:val="22"/>
        </w:rPr>
        <w:t xml:space="preserve"> danych i </w:t>
      </w:r>
      <w:r w:rsidRPr="00D975C1">
        <w:rPr>
          <w:rFonts w:ascii="Arial" w:eastAsia="Calibri" w:hAnsi="Arial" w:cs="Arial"/>
          <w:sz w:val="22"/>
          <w:szCs w:val="22"/>
          <w:lang w:eastAsia="en-US"/>
        </w:rPr>
        <w:t>są odpowiedzialne za spełnienie wymogów określonych w powszechnie obowiązujących przepisach prawa.</w:t>
      </w:r>
    </w:p>
    <w:p w14:paraId="1D8085A4" w14:textId="77777777" w:rsidR="00A90A9A" w:rsidRPr="00D975C1" w:rsidRDefault="00A90A9A" w:rsidP="00D975C1">
      <w:pPr>
        <w:widowControl/>
        <w:numPr>
          <w:ilvl w:val="0"/>
          <w:numId w:val="51"/>
        </w:numPr>
        <w:autoSpaceDE/>
        <w:autoSpaceDN/>
        <w:adjustRightInd/>
        <w:spacing w:before="120" w:line="276" w:lineRule="auto"/>
        <w:ind w:left="426" w:right="-2" w:hanging="284"/>
        <w:jc w:val="both"/>
        <w:rPr>
          <w:rFonts w:ascii="Arial" w:eastAsia="Calibri" w:hAnsi="Arial" w:cs="Arial"/>
          <w:sz w:val="22"/>
          <w:szCs w:val="22"/>
        </w:rPr>
      </w:pPr>
      <w:r w:rsidRPr="00D975C1">
        <w:rPr>
          <w:rFonts w:ascii="Arial" w:eastAsia="Calibri" w:hAnsi="Arial" w:cs="Arial"/>
          <w:sz w:val="22"/>
          <w:szCs w:val="22"/>
        </w:rPr>
        <w:t>Żadna ze Stron nie będzie ponosić odpowiedzialności za niezgodne z przepisami działania i zaniechania drugiej Strony w zakresie obowiązków</w:t>
      </w:r>
      <w:r w:rsidRPr="00D975C1">
        <w:rPr>
          <w:rFonts w:ascii="Arial" w:eastAsia="Calibri" w:hAnsi="Arial" w:cs="Arial"/>
          <w:sz w:val="22"/>
          <w:szCs w:val="22"/>
          <w:lang w:eastAsia="en-US"/>
        </w:rPr>
        <w:t>, o których mowa w niniejszym paragrafie</w:t>
      </w:r>
      <w:r w:rsidRPr="00D975C1">
        <w:rPr>
          <w:rFonts w:ascii="Arial" w:eastAsia="Calibri" w:hAnsi="Arial" w:cs="Arial"/>
          <w:sz w:val="22"/>
          <w:szCs w:val="22"/>
        </w:rPr>
        <w:t>.</w:t>
      </w:r>
    </w:p>
    <w:p w14:paraId="036AF045" w14:textId="426AFD34" w:rsidR="00B228BB" w:rsidRPr="00D975C1" w:rsidRDefault="00A90A9A" w:rsidP="00D975C1">
      <w:pPr>
        <w:widowControl/>
        <w:numPr>
          <w:ilvl w:val="0"/>
          <w:numId w:val="51"/>
        </w:numPr>
        <w:autoSpaceDE/>
        <w:autoSpaceDN/>
        <w:adjustRightInd/>
        <w:spacing w:before="120" w:line="276" w:lineRule="auto"/>
        <w:ind w:left="426" w:right="-2" w:hanging="284"/>
        <w:jc w:val="both"/>
        <w:rPr>
          <w:rFonts w:ascii="Arial" w:eastAsia="Calibri" w:hAnsi="Arial" w:cs="Arial"/>
          <w:sz w:val="22"/>
          <w:szCs w:val="22"/>
        </w:rPr>
      </w:pPr>
      <w:r w:rsidRPr="00D975C1">
        <w:rPr>
          <w:rFonts w:ascii="Arial" w:eastAsia="Calibri" w:hAnsi="Arial" w:cs="Arial"/>
          <w:sz w:val="22"/>
          <w:szCs w:val="22"/>
          <w:lang w:eastAsia="en-US"/>
        </w:rPr>
        <w:t>Jeżeli wykonanie niniejszej Umowy będzie wiązać się z koniecznością powierzenia przetwarzania danych osobowych, Strony są zobowiązane zawrzeć odrębną umowę powierzenia przetwarzania danych osobowych</w:t>
      </w:r>
      <w:r w:rsidRPr="00D975C1">
        <w:rPr>
          <w:rFonts w:ascii="Arial" w:hAnsi="Arial" w:cs="Arial"/>
          <w:sz w:val="22"/>
          <w:szCs w:val="22"/>
        </w:rPr>
        <w:t>.</w:t>
      </w:r>
    </w:p>
    <w:bookmarkEnd w:id="8"/>
    <w:p w14:paraId="439BA905" w14:textId="67B8B716" w:rsidR="00CD474C" w:rsidRPr="00D975C1" w:rsidRDefault="00CD474C" w:rsidP="00D975C1">
      <w:pPr>
        <w:pStyle w:val="Akapitzlist"/>
        <w:spacing w:after="0"/>
        <w:ind w:left="0"/>
        <w:jc w:val="both"/>
        <w:rPr>
          <w:rFonts w:ascii="Arial" w:hAnsi="Arial" w:cs="Arial"/>
          <w:b/>
          <w:lang w:eastAsia="en-US"/>
        </w:rPr>
      </w:pPr>
    </w:p>
    <w:p w14:paraId="57FB9D52" w14:textId="5B2BCDB2" w:rsidR="00847A09" w:rsidRPr="00D975C1" w:rsidRDefault="00847A09" w:rsidP="00D975C1">
      <w:pPr>
        <w:spacing w:line="276" w:lineRule="auto"/>
        <w:jc w:val="center"/>
        <w:rPr>
          <w:rFonts w:ascii="Arial" w:hAnsi="Arial" w:cs="Arial"/>
          <w:b/>
          <w:sz w:val="22"/>
          <w:szCs w:val="22"/>
        </w:rPr>
      </w:pPr>
      <w:r w:rsidRPr="00D975C1">
        <w:rPr>
          <w:rFonts w:ascii="Arial" w:hAnsi="Arial" w:cs="Arial"/>
          <w:b/>
          <w:sz w:val="22"/>
          <w:szCs w:val="22"/>
        </w:rPr>
        <w:t>§1</w:t>
      </w:r>
      <w:r w:rsidR="00482739" w:rsidRPr="00D975C1">
        <w:rPr>
          <w:rFonts w:ascii="Arial" w:hAnsi="Arial" w:cs="Arial"/>
          <w:b/>
          <w:sz w:val="22"/>
          <w:szCs w:val="22"/>
        </w:rPr>
        <w:t>5</w:t>
      </w:r>
    </w:p>
    <w:p w14:paraId="06F64F2E" w14:textId="1EB9A1B8" w:rsidR="001163F9"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OSOBY DO KONTAKTU</w:t>
      </w:r>
    </w:p>
    <w:p w14:paraId="32484485" w14:textId="1C2A2D2A" w:rsidR="001163F9" w:rsidRPr="00D975C1" w:rsidRDefault="001163F9" w:rsidP="00D975C1">
      <w:pPr>
        <w:widowControl/>
        <w:numPr>
          <w:ilvl w:val="0"/>
          <w:numId w:val="6"/>
        </w:numPr>
        <w:tabs>
          <w:tab w:val="clear" w:pos="284"/>
          <w:tab w:val="left" w:pos="567"/>
        </w:tabs>
        <w:autoSpaceDE/>
        <w:autoSpaceDN/>
        <w:adjustRightInd/>
        <w:spacing w:after="6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Strony ustanawiają następujących przedstawicieli do współpracy w ramach realizacji Umowy</w:t>
      </w:r>
      <w:r w:rsidR="001B4880" w:rsidRPr="00D975C1">
        <w:rPr>
          <w:rFonts w:ascii="Arial" w:hAnsi="Arial" w:cs="Arial"/>
          <w:sz w:val="22"/>
          <w:szCs w:val="22"/>
          <w:lang w:eastAsia="en-US"/>
        </w:rPr>
        <w:t>:</w:t>
      </w:r>
    </w:p>
    <w:p w14:paraId="19796D9F" w14:textId="59C0F0C6" w:rsidR="001163F9" w:rsidRPr="00D975C1" w:rsidRDefault="001163F9" w:rsidP="00D975C1">
      <w:pPr>
        <w:widowControl/>
        <w:numPr>
          <w:ilvl w:val="0"/>
          <w:numId w:val="7"/>
        </w:numPr>
        <w:tabs>
          <w:tab w:val="clear" w:pos="567"/>
          <w:tab w:val="num" w:pos="851"/>
        </w:tabs>
        <w:autoSpaceDE/>
        <w:autoSpaceDN/>
        <w:adjustRightInd/>
        <w:spacing w:line="276" w:lineRule="auto"/>
        <w:ind w:left="1134" w:hanging="708"/>
        <w:jc w:val="both"/>
        <w:rPr>
          <w:rFonts w:ascii="Arial" w:hAnsi="Arial" w:cs="Arial"/>
          <w:sz w:val="22"/>
          <w:szCs w:val="22"/>
          <w:lang w:eastAsia="en-US"/>
        </w:rPr>
      </w:pPr>
      <w:r w:rsidRPr="00D975C1">
        <w:rPr>
          <w:rFonts w:ascii="Arial" w:hAnsi="Arial" w:cs="Arial"/>
          <w:sz w:val="22"/>
          <w:szCs w:val="22"/>
          <w:lang w:eastAsia="en-US"/>
        </w:rPr>
        <w:t>ze strony Zleceniodawcy:</w:t>
      </w:r>
    </w:p>
    <w:p w14:paraId="764F3375" w14:textId="10747CE8" w:rsidR="0097424A" w:rsidRPr="00D975C1" w:rsidRDefault="00AD75DD" w:rsidP="00D975C1">
      <w:pPr>
        <w:widowControl/>
        <w:numPr>
          <w:ilvl w:val="1"/>
          <w:numId w:val="3"/>
        </w:numPr>
        <w:tabs>
          <w:tab w:val="left" w:pos="-426"/>
          <w:tab w:val="num" w:pos="851"/>
        </w:tabs>
        <w:autoSpaceDE/>
        <w:autoSpaceDN/>
        <w:adjustRightInd/>
        <w:spacing w:line="276" w:lineRule="auto"/>
        <w:ind w:left="1418" w:hanging="708"/>
        <w:jc w:val="both"/>
        <w:rPr>
          <w:rFonts w:ascii="Arial" w:hAnsi="Arial" w:cs="Arial"/>
          <w:sz w:val="22"/>
          <w:szCs w:val="22"/>
          <w:lang w:val="sv-SE" w:eastAsia="en-US"/>
        </w:rPr>
      </w:pPr>
      <w:r w:rsidRPr="00D975C1">
        <w:rPr>
          <w:rFonts w:ascii="Arial" w:hAnsi="Arial" w:cs="Arial"/>
          <w:sz w:val="22"/>
          <w:szCs w:val="22"/>
          <w:lang w:val="sv-SE" w:eastAsia="en-US"/>
        </w:rPr>
        <w:t>...............................</w:t>
      </w:r>
      <w:r w:rsidR="0097424A" w:rsidRPr="00D975C1">
        <w:rPr>
          <w:rFonts w:ascii="Arial" w:hAnsi="Arial" w:cs="Arial"/>
          <w:sz w:val="22"/>
          <w:szCs w:val="22"/>
          <w:lang w:val="sv-SE" w:eastAsia="en-US"/>
        </w:rPr>
        <w:t xml:space="preserve"> tel. </w:t>
      </w:r>
      <w:r w:rsidRPr="00D975C1">
        <w:rPr>
          <w:rFonts w:ascii="Arial" w:hAnsi="Arial" w:cs="Arial"/>
          <w:sz w:val="22"/>
          <w:szCs w:val="22"/>
          <w:lang w:val="sv-SE" w:eastAsia="en-US"/>
        </w:rPr>
        <w:t>...............................</w:t>
      </w:r>
      <w:r w:rsidR="002A6AF1" w:rsidRPr="00D975C1">
        <w:rPr>
          <w:rFonts w:ascii="Arial" w:hAnsi="Arial" w:cs="Arial"/>
          <w:sz w:val="22"/>
          <w:szCs w:val="22"/>
          <w:lang w:val="sv-SE" w:eastAsia="en-US"/>
        </w:rPr>
        <w:t>,</w:t>
      </w:r>
      <w:r w:rsidR="0097424A" w:rsidRPr="00D975C1">
        <w:rPr>
          <w:rFonts w:ascii="Arial" w:hAnsi="Arial" w:cs="Arial"/>
          <w:sz w:val="22"/>
          <w:szCs w:val="22"/>
          <w:lang w:val="sv-SE" w:eastAsia="en-US"/>
        </w:rPr>
        <w:t xml:space="preserve">  e-mail </w:t>
      </w:r>
      <w:r w:rsidRPr="00D975C1">
        <w:rPr>
          <w:rFonts w:ascii="Arial" w:hAnsi="Arial" w:cs="Arial"/>
          <w:sz w:val="22"/>
          <w:szCs w:val="22"/>
          <w:lang w:val="sv-SE" w:eastAsia="en-US"/>
        </w:rPr>
        <w:t>.....................................</w:t>
      </w:r>
    </w:p>
    <w:p w14:paraId="63741078" w14:textId="11E37141" w:rsidR="0097424A" w:rsidRPr="00D975C1" w:rsidRDefault="00AD75DD" w:rsidP="00D975C1">
      <w:pPr>
        <w:widowControl/>
        <w:numPr>
          <w:ilvl w:val="1"/>
          <w:numId w:val="3"/>
        </w:numPr>
        <w:tabs>
          <w:tab w:val="left" w:pos="-426"/>
          <w:tab w:val="num" w:pos="851"/>
        </w:tabs>
        <w:autoSpaceDE/>
        <w:autoSpaceDN/>
        <w:adjustRightInd/>
        <w:spacing w:after="60" w:line="276" w:lineRule="auto"/>
        <w:ind w:left="1418" w:hanging="708"/>
        <w:jc w:val="both"/>
        <w:rPr>
          <w:rFonts w:ascii="Arial" w:hAnsi="Arial" w:cs="Arial"/>
          <w:sz w:val="22"/>
          <w:szCs w:val="22"/>
          <w:lang w:val="sv-SE" w:eastAsia="en-US"/>
        </w:rPr>
      </w:pPr>
      <w:r w:rsidRPr="00D975C1">
        <w:rPr>
          <w:rFonts w:ascii="Arial" w:hAnsi="Arial" w:cs="Arial"/>
          <w:sz w:val="22"/>
          <w:szCs w:val="22"/>
          <w:lang w:val="sv-SE" w:eastAsia="en-US"/>
        </w:rPr>
        <w:t>...............................</w:t>
      </w:r>
      <w:r w:rsidR="0097424A" w:rsidRPr="00D975C1">
        <w:rPr>
          <w:rFonts w:ascii="Arial" w:hAnsi="Arial" w:cs="Arial"/>
          <w:sz w:val="22"/>
          <w:szCs w:val="22"/>
          <w:lang w:val="sv-SE" w:eastAsia="en-US"/>
        </w:rPr>
        <w:t xml:space="preserve"> tel. </w:t>
      </w:r>
      <w:r w:rsidRPr="00D975C1">
        <w:rPr>
          <w:rFonts w:ascii="Arial" w:hAnsi="Arial" w:cs="Arial"/>
          <w:sz w:val="22"/>
          <w:szCs w:val="22"/>
          <w:lang w:val="sv-SE" w:eastAsia="en-US"/>
        </w:rPr>
        <w:t>..............................</w:t>
      </w:r>
      <w:r w:rsidR="002A6AF1" w:rsidRPr="00D975C1">
        <w:rPr>
          <w:rFonts w:ascii="Arial" w:hAnsi="Arial" w:cs="Arial"/>
          <w:sz w:val="22"/>
          <w:szCs w:val="22"/>
          <w:lang w:val="sv-SE" w:eastAsia="en-US"/>
        </w:rPr>
        <w:t>,</w:t>
      </w:r>
      <w:r w:rsidR="0097424A" w:rsidRPr="00D975C1">
        <w:rPr>
          <w:rFonts w:ascii="Arial" w:hAnsi="Arial" w:cs="Arial"/>
          <w:sz w:val="22"/>
          <w:szCs w:val="22"/>
          <w:lang w:val="sv-SE" w:eastAsia="en-US"/>
        </w:rPr>
        <w:t xml:space="preserve">  e-mail </w:t>
      </w:r>
      <w:r w:rsidRPr="00D975C1">
        <w:rPr>
          <w:rFonts w:ascii="Arial" w:hAnsi="Arial" w:cs="Arial"/>
          <w:sz w:val="22"/>
          <w:szCs w:val="22"/>
          <w:lang w:val="sv-SE" w:eastAsia="en-US"/>
        </w:rPr>
        <w:t>......................................</w:t>
      </w:r>
    </w:p>
    <w:p w14:paraId="73AF210B" w14:textId="71A32ECE" w:rsidR="001163F9" w:rsidRPr="00D975C1" w:rsidRDefault="001163F9" w:rsidP="00D975C1">
      <w:pPr>
        <w:widowControl/>
        <w:numPr>
          <w:ilvl w:val="0"/>
          <w:numId w:val="7"/>
        </w:numPr>
        <w:tabs>
          <w:tab w:val="clear" w:pos="567"/>
          <w:tab w:val="num" w:pos="851"/>
        </w:tabs>
        <w:autoSpaceDE/>
        <w:autoSpaceDN/>
        <w:adjustRightInd/>
        <w:spacing w:line="276" w:lineRule="auto"/>
        <w:ind w:left="1134" w:hanging="708"/>
        <w:jc w:val="both"/>
        <w:rPr>
          <w:rFonts w:ascii="Arial" w:hAnsi="Arial" w:cs="Arial"/>
          <w:sz w:val="22"/>
          <w:szCs w:val="22"/>
          <w:lang w:eastAsia="en-US"/>
        </w:rPr>
      </w:pPr>
      <w:r w:rsidRPr="00D975C1">
        <w:rPr>
          <w:rFonts w:ascii="Arial" w:hAnsi="Arial" w:cs="Arial"/>
          <w:sz w:val="22"/>
          <w:szCs w:val="22"/>
          <w:lang w:eastAsia="en-US"/>
        </w:rPr>
        <w:t>ze strony Zleceniobiorcy:</w:t>
      </w:r>
    </w:p>
    <w:p w14:paraId="0D38326F" w14:textId="2D9477B5" w:rsidR="008062EA" w:rsidRPr="00D975C1" w:rsidRDefault="00AD75DD" w:rsidP="00D975C1">
      <w:pPr>
        <w:widowControl/>
        <w:numPr>
          <w:ilvl w:val="0"/>
          <w:numId w:val="44"/>
        </w:numPr>
        <w:tabs>
          <w:tab w:val="clear" w:pos="284"/>
          <w:tab w:val="num" w:pos="851"/>
          <w:tab w:val="left" w:pos="1276"/>
        </w:tabs>
        <w:autoSpaceDE/>
        <w:autoSpaceDN/>
        <w:adjustRightInd/>
        <w:spacing w:line="276" w:lineRule="auto"/>
        <w:ind w:left="1134" w:hanging="283"/>
        <w:jc w:val="both"/>
        <w:rPr>
          <w:rFonts w:ascii="Arial" w:hAnsi="Arial" w:cs="Arial"/>
          <w:sz w:val="22"/>
          <w:szCs w:val="22"/>
          <w:lang w:val="sv-SE" w:eastAsia="en-US"/>
        </w:rPr>
      </w:pPr>
      <w:r w:rsidRPr="00D975C1">
        <w:rPr>
          <w:rFonts w:ascii="Arial" w:hAnsi="Arial" w:cs="Arial"/>
          <w:sz w:val="22"/>
          <w:szCs w:val="22"/>
          <w:lang w:val="sv-SE" w:eastAsia="en-US"/>
        </w:rPr>
        <w:t>.........................</w:t>
      </w:r>
      <w:r w:rsidR="008062EA" w:rsidRPr="00D975C1">
        <w:rPr>
          <w:rFonts w:ascii="Arial" w:hAnsi="Arial" w:cs="Arial"/>
          <w:sz w:val="22"/>
          <w:szCs w:val="22"/>
          <w:lang w:val="sv-SE" w:eastAsia="en-US"/>
        </w:rPr>
        <w:t xml:space="preserve">, tel. </w:t>
      </w:r>
      <w:r w:rsidRPr="00D975C1">
        <w:rPr>
          <w:rFonts w:ascii="Arial" w:hAnsi="Arial" w:cs="Arial"/>
          <w:sz w:val="22"/>
          <w:szCs w:val="22"/>
          <w:lang w:val="sv-SE" w:eastAsia="en-US"/>
        </w:rPr>
        <w:t>..............................</w:t>
      </w:r>
      <w:r w:rsidR="008062EA" w:rsidRPr="00D975C1">
        <w:rPr>
          <w:rFonts w:ascii="Arial" w:hAnsi="Arial" w:cs="Arial"/>
          <w:sz w:val="22"/>
          <w:szCs w:val="22"/>
          <w:lang w:val="sv-SE" w:eastAsia="en-US"/>
        </w:rPr>
        <w:t xml:space="preserve"> e-mail: </w:t>
      </w:r>
      <w:r w:rsidRPr="00D975C1">
        <w:rPr>
          <w:rFonts w:ascii="Arial" w:hAnsi="Arial" w:cs="Arial"/>
          <w:sz w:val="22"/>
          <w:szCs w:val="22"/>
          <w:lang w:val="sv-SE" w:eastAsia="en-US"/>
        </w:rPr>
        <w:t>..........................................</w:t>
      </w:r>
    </w:p>
    <w:p w14:paraId="3FF37DB4" w14:textId="0FBEB578" w:rsidR="008062EA" w:rsidRPr="00D975C1" w:rsidRDefault="00AD75DD" w:rsidP="00D975C1">
      <w:pPr>
        <w:widowControl/>
        <w:numPr>
          <w:ilvl w:val="0"/>
          <w:numId w:val="44"/>
        </w:numPr>
        <w:tabs>
          <w:tab w:val="clear" w:pos="284"/>
          <w:tab w:val="num" w:pos="851"/>
          <w:tab w:val="left" w:pos="1276"/>
        </w:tabs>
        <w:autoSpaceDE/>
        <w:autoSpaceDN/>
        <w:adjustRightInd/>
        <w:spacing w:after="60" w:line="276" w:lineRule="auto"/>
        <w:ind w:left="1134" w:hanging="283"/>
        <w:jc w:val="both"/>
        <w:rPr>
          <w:rFonts w:ascii="Arial" w:hAnsi="Arial" w:cs="Arial"/>
          <w:sz w:val="22"/>
          <w:szCs w:val="22"/>
          <w:lang w:val="sv-SE" w:eastAsia="en-US"/>
        </w:rPr>
      </w:pPr>
      <w:r w:rsidRPr="00D975C1">
        <w:rPr>
          <w:rFonts w:ascii="Arial" w:hAnsi="Arial" w:cs="Arial"/>
          <w:sz w:val="22"/>
          <w:szCs w:val="22"/>
          <w:lang w:val="sv-SE" w:eastAsia="en-US"/>
        </w:rPr>
        <w:t>.........................</w:t>
      </w:r>
      <w:r w:rsidR="008062EA" w:rsidRPr="00D975C1">
        <w:rPr>
          <w:rFonts w:ascii="Arial" w:hAnsi="Arial" w:cs="Arial"/>
          <w:sz w:val="22"/>
          <w:szCs w:val="22"/>
          <w:lang w:val="sv-SE" w:eastAsia="en-US"/>
        </w:rPr>
        <w:t xml:space="preserve">, tel. </w:t>
      </w:r>
      <w:r w:rsidRPr="00D975C1">
        <w:rPr>
          <w:rFonts w:ascii="Arial" w:hAnsi="Arial" w:cs="Arial"/>
          <w:sz w:val="22"/>
          <w:szCs w:val="22"/>
          <w:lang w:val="sv-SE" w:eastAsia="en-US"/>
        </w:rPr>
        <w:t>............................</w:t>
      </w:r>
      <w:r w:rsidR="008062EA" w:rsidRPr="00D975C1">
        <w:rPr>
          <w:rFonts w:ascii="Arial" w:hAnsi="Arial" w:cs="Arial"/>
          <w:sz w:val="22"/>
          <w:szCs w:val="22"/>
          <w:lang w:val="sv-SE" w:eastAsia="en-US"/>
        </w:rPr>
        <w:t xml:space="preserve">,  e-mail: </w:t>
      </w:r>
      <w:r w:rsidRPr="00D975C1">
        <w:rPr>
          <w:rFonts w:ascii="Arial" w:hAnsi="Arial" w:cs="Arial"/>
          <w:sz w:val="22"/>
          <w:szCs w:val="22"/>
          <w:lang w:val="sv-SE" w:eastAsia="en-US"/>
        </w:rPr>
        <w:t>..........................................</w:t>
      </w:r>
      <w:r w:rsidR="008062EA" w:rsidRPr="00D975C1">
        <w:rPr>
          <w:rFonts w:ascii="Arial" w:hAnsi="Arial" w:cs="Arial"/>
          <w:sz w:val="22"/>
          <w:szCs w:val="22"/>
          <w:lang w:val="sv-SE" w:eastAsia="en-US"/>
        </w:rPr>
        <w:t>;</w:t>
      </w:r>
    </w:p>
    <w:p w14:paraId="78A1EA0E" w14:textId="0F3A3DF1" w:rsidR="001163F9" w:rsidRPr="00D975C1" w:rsidRDefault="00D534BB" w:rsidP="00D975C1">
      <w:pPr>
        <w:widowControl/>
        <w:numPr>
          <w:ilvl w:val="0"/>
          <w:numId w:val="8"/>
        </w:numPr>
        <w:tabs>
          <w:tab w:val="clear" w:pos="284"/>
          <w:tab w:val="num" w:pos="709"/>
          <w:tab w:val="left" w:pos="851"/>
          <w:tab w:val="left" w:pos="993"/>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Każdy Przedstawiciel Zleceniodawcy jest uprawniony samodzielnie do kontaktów roboczych, w szczególności do uczestniczenia w procedurze odbiorowej.</w:t>
      </w:r>
    </w:p>
    <w:p w14:paraId="769D137E" w14:textId="5F916736" w:rsidR="001163F9" w:rsidRPr="00D975C1" w:rsidRDefault="00D534BB" w:rsidP="00D975C1">
      <w:pPr>
        <w:widowControl/>
        <w:numPr>
          <w:ilvl w:val="0"/>
          <w:numId w:val="8"/>
        </w:numPr>
        <w:tabs>
          <w:tab w:val="clear" w:pos="284"/>
          <w:tab w:val="num" w:pos="709"/>
          <w:tab w:val="left" w:pos="851"/>
          <w:tab w:val="left" w:pos="993"/>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Każdy Przedstawiciel Zleceniobiorcy jest uprawniony samodzielnie do składania i</w:t>
      </w:r>
      <w:r w:rsidR="00435097" w:rsidRPr="00D975C1">
        <w:rPr>
          <w:rFonts w:ascii="Arial" w:hAnsi="Arial" w:cs="Arial"/>
          <w:sz w:val="22"/>
          <w:szCs w:val="22"/>
          <w:lang w:eastAsia="en-US"/>
        </w:rPr>
        <w:t> </w:t>
      </w:r>
      <w:r w:rsidRPr="00D975C1">
        <w:rPr>
          <w:rFonts w:ascii="Arial" w:hAnsi="Arial" w:cs="Arial"/>
          <w:sz w:val="22"/>
          <w:szCs w:val="22"/>
          <w:lang w:eastAsia="en-US"/>
        </w:rPr>
        <w:t>przyjmowania wiążących Zleceniobiorcę oświadczeń woli i wiedzy.</w:t>
      </w:r>
    </w:p>
    <w:p w14:paraId="1C9A68E2" w14:textId="79901579" w:rsidR="00A02F1C" w:rsidRPr="00D975C1" w:rsidRDefault="00A02F1C" w:rsidP="00D975C1">
      <w:pPr>
        <w:pStyle w:val="Akapitzlist"/>
        <w:spacing w:after="0"/>
        <w:ind w:left="0"/>
        <w:jc w:val="both"/>
        <w:rPr>
          <w:rFonts w:ascii="Arial" w:hAnsi="Arial" w:cs="Arial"/>
          <w:b/>
          <w:lang w:eastAsia="en-US"/>
        </w:rPr>
      </w:pPr>
    </w:p>
    <w:p w14:paraId="2FFB0A89" w14:textId="39E55271" w:rsidR="00847A09" w:rsidRPr="00D975C1" w:rsidRDefault="00847A09" w:rsidP="00D975C1">
      <w:pPr>
        <w:spacing w:line="276" w:lineRule="auto"/>
        <w:jc w:val="center"/>
        <w:rPr>
          <w:rFonts w:ascii="Arial" w:hAnsi="Arial" w:cs="Arial"/>
          <w:b/>
          <w:sz w:val="22"/>
          <w:szCs w:val="22"/>
        </w:rPr>
      </w:pPr>
      <w:bookmarkStart w:id="9" w:name="_Hlk85657359"/>
      <w:r w:rsidRPr="00D975C1">
        <w:rPr>
          <w:rFonts w:ascii="Arial" w:hAnsi="Arial" w:cs="Arial"/>
          <w:b/>
          <w:sz w:val="22"/>
          <w:szCs w:val="22"/>
        </w:rPr>
        <w:t>§1</w:t>
      </w:r>
      <w:r w:rsidR="00482739" w:rsidRPr="00D975C1">
        <w:rPr>
          <w:rFonts w:ascii="Arial" w:hAnsi="Arial" w:cs="Arial"/>
          <w:b/>
          <w:sz w:val="22"/>
          <w:szCs w:val="22"/>
        </w:rPr>
        <w:t>6</w:t>
      </w:r>
    </w:p>
    <w:p w14:paraId="71D748B8" w14:textId="57093D4F" w:rsidR="001163F9" w:rsidRPr="00D975C1" w:rsidRDefault="003A112B" w:rsidP="00D975C1">
      <w:pPr>
        <w:pStyle w:val="Akapitzlist"/>
        <w:spacing w:after="0"/>
        <w:ind w:left="0"/>
        <w:jc w:val="center"/>
        <w:rPr>
          <w:rFonts w:ascii="Arial" w:hAnsi="Arial" w:cs="Arial"/>
          <w:b/>
          <w:lang w:eastAsia="en-US"/>
        </w:rPr>
      </w:pPr>
      <w:r w:rsidRPr="00D975C1">
        <w:rPr>
          <w:rFonts w:ascii="Arial" w:hAnsi="Arial" w:cs="Arial"/>
          <w:b/>
          <w:lang w:eastAsia="en-US"/>
        </w:rPr>
        <w:t xml:space="preserve">ROZWIĄZANIE, ZAWIESZENIE, ODSTĄPIENIE OD </w:t>
      </w:r>
      <w:r w:rsidR="00CD0DD9" w:rsidRPr="00D975C1">
        <w:rPr>
          <w:rFonts w:ascii="Arial" w:hAnsi="Arial" w:cs="Arial"/>
          <w:b/>
          <w:lang w:eastAsia="en-US"/>
        </w:rPr>
        <w:t xml:space="preserve">WYKONYWANIA </w:t>
      </w:r>
      <w:r w:rsidR="001163F9" w:rsidRPr="00D975C1">
        <w:rPr>
          <w:rFonts w:ascii="Arial" w:hAnsi="Arial" w:cs="Arial"/>
          <w:b/>
          <w:lang w:eastAsia="en-US"/>
        </w:rPr>
        <w:t>UMOWY</w:t>
      </w:r>
    </w:p>
    <w:p w14:paraId="6D257C09" w14:textId="77777777" w:rsidR="003A112B" w:rsidRPr="00D975C1" w:rsidRDefault="001163F9"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Umowa może zostać rozwiązana w każdym cz</w:t>
      </w:r>
      <w:r w:rsidR="003A112B" w:rsidRPr="00D975C1">
        <w:rPr>
          <w:rFonts w:ascii="Arial" w:hAnsi="Arial" w:cs="Arial"/>
          <w:sz w:val="22"/>
          <w:szCs w:val="22"/>
          <w:lang w:eastAsia="en-US"/>
        </w:rPr>
        <w:t>asie na mocy porozumienia Stron</w:t>
      </w:r>
    </w:p>
    <w:p w14:paraId="3309B1AB" w14:textId="22259632" w:rsidR="00C25C62" w:rsidRPr="00D975C1" w:rsidRDefault="00C25C62"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Niezależnie od postanowień Umowy, każda ze Stron Umowy może od niej odstąpić w przypadkach i w sposób określony ustawą, w szczególności Kodeksem cywilnym.</w:t>
      </w:r>
    </w:p>
    <w:p w14:paraId="06FBE210" w14:textId="77777777" w:rsidR="0076187A" w:rsidRPr="00D975C1" w:rsidRDefault="001163F9"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iCs/>
          <w:sz w:val="22"/>
          <w:szCs w:val="22"/>
          <w:lang w:eastAsia="en-US"/>
        </w:rPr>
        <w:t>Rozwiązani</w:t>
      </w:r>
      <w:r w:rsidRPr="00D975C1">
        <w:rPr>
          <w:rFonts w:ascii="Arial" w:hAnsi="Arial" w:cs="Arial"/>
          <w:sz w:val="22"/>
          <w:szCs w:val="22"/>
          <w:lang w:eastAsia="en-US"/>
        </w:rPr>
        <w:t>e Umowy wymaga zachowania formy pisemnej pod rygorem nieważności.</w:t>
      </w:r>
    </w:p>
    <w:p w14:paraId="4525255C" w14:textId="77777777" w:rsidR="003A112B" w:rsidRPr="00D975C1" w:rsidRDefault="003A112B"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Każda ze Stron może rozwiązać Umowę z zachowaniem 1-miesięcznego okresu wypowiedzenia, ze skutkiem na koniec miesiąca kalendarzowego.</w:t>
      </w:r>
    </w:p>
    <w:p w14:paraId="541647CF" w14:textId="42AA8D88" w:rsidR="0076187A" w:rsidRPr="00D975C1" w:rsidRDefault="0076187A"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Zleceniodawca może Umowę rozwiązać w trybie natychmiastowym co do niewykonanej jeszcze części Przedmiotu Umowy w przypadku:</w:t>
      </w:r>
    </w:p>
    <w:p w14:paraId="75CDBFD7" w14:textId="77777777"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rPr>
      </w:pPr>
      <w:r w:rsidRPr="00D975C1">
        <w:rPr>
          <w:rFonts w:ascii="Arial" w:hAnsi="Arial" w:cs="Arial"/>
          <w:sz w:val="22"/>
          <w:szCs w:val="22"/>
        </w:rPr>
        <w:t>otwarcia postępowania likwidacyjnego Strony;</w:t>
      </w:r>
    </w:p>
    <w:p w14:paraId="71458DAB" w14:textId="32E2C44A"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nierozpoczęcia w terminie realizacji Przedmiotu Umowy przez Zleceniobiorcę bez uzasadnionej przyczyny lub przerwania realizacji Przedmiotu Umowy</w:t>
      </w:r>
      <w:r w:rsidR="006105C6" w:rsidRPr="00D975C1">
        <w:rPr>
          <w:rFonts w:ascii="Arial" w:hAnsi="Arial" w:cs="Arial"/>
          <w:sz w:val="22"/>
          <w:szCs w:val="22"/>
          <w:lang w:eastAsia="en-US"/>
        </w:rPr>
        <w:t>,</w:t>
      </w:r>
      <w:r w:rsidRPr="00D975C1">
        <w:rPr>
          <w:rFonts w:ascii="Arial" w:hAnsi="Arial" w:cs="Arial"/>
          <w:sz w:val="22"/>
          <w:szCs w:val="22"/>
          <w:lang w:eastAsia="en-US"/>
        </w:rPr>
        <w:t xml:space="preserve"> jeżeli przerwa ta trwała będzie dłużej niż </w:t>
      </w:r>
      <w:r w:rsidR="00641461" w:rsidRPr="00D975C1">
        <w:rPr>
          <w:rFonts w:ascii="Arial" w:hAnsi="Arial" w:cs="Arial"/>
          <w:sz w:val="22"/>
          <w:szCs w:val="22"/>
          <w:lang w:eastAsia="en-US"/>
        </w:rPr>
        <w:t>2 dni</w:t>
      </w:r>
      <w:r w:rsidRPr="00D975C1">
        <w:rPr>
          <w:rFonts w:ascii="Arial" w:hAnsi="Arial" w:cs="Arial"/>
          <w:sz w:val="22"/>
          <w:szCs w:val="22"/>
          <w:lang w:eastAsia="en-US"/>
        </w:rPr>
        <w:t>;</w:t>
      </w:r>
    </w:p>
    <w:p w14:paraId="1458CEFC" w14:textId="43123D8D"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naruszenia przez Zleceniobiorcę któregokolwiek z terminów wykonania Przedmiotu Umowy;</w:t>
      </w:r>
    </w:p>
    <w:p w14:paraId="2DD01B85" w14:textId="0B20F3E3" w:rsidR="005D461D" w:rsidRPr="00D975C1" w:rsidRDefault="005D461D"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wykonywania Przedmiotu Umowy przez Zleceniobiorcę niezgodnie z Umową lub dokumentacją, w szczególności naruszenia przez Zleceniobiorcę zakazu określonego w</w:t>
      </w:r>
      <w:r w:rsidR="00D517F1" w:rsidRPr="00D975C1">
        <w:rPr>
          <w:rFonts w:ascii="Arial" w:hAnsi="Arial" w:cs="Arial"/>
          <w:sz w:val="22"/>
          <w:szCs w:val="22"/>
          <w:lang w:eastAsia="en-US"/>
        </w:rPr>
        <w:t> </w:t>
      </w:r>
      <w:r w:rsidR="00122AB5" w:rsidRPr="00D975C1">
        <w:rPr>
          <w:rFonts w:ascii="Arial" w:hAnsi="Arial" w:cs="Arial"/>
          <w:sz w:val="22"/>
          <w:szCs w:val="22"/>
          <w:lang w:eastAsia="en-US"/>
        </w:rPr>
        <w:t>§</w:t>
      </w:r>
      <w:r w:rsidR="00D517F1" w:rsidRPr="00D975C1">
        <w:rPr>
          <w:rFonts w:ascii="Arial" w:hAnsi="Arial" w:cs="Arial"/>
          <w:sz w:val="22"/>
          <w:szCs w:val="22"/>
          <w:lang w:eastAsia="en-US"/>
        </w:rPr>
        <w:t> </w:t>
      </w:r>
      <w:r w:rsidR="00122AB5" w:rsidRPr="00D975C1">
        <w:rPr>
          <w:rFonts w:ascii="Arial" w:hAnsi="Arial" w:cs="Arial"/>
          <w:sz w:val="22"/>
          <w:szCs w:val="22"/>
          <w:lang w:eastAsia="en-US"/>
        </w:rPr>
        <w:t>2</w:t>
      </w:r>
      <w:r w:rsidR="00DD2DDD">
        <w:rPr>
          <w:rFonts w:ascii="Arial" w:hAnsi="Arial" w:cs="Arial"/>
          <w:sz w:val="22"/>
          <w:szCs w:val="22"/>
          <w:lang w:eastAsia="en-US"/>
        </w:rPr>
        <w:t>6</w:t>
      </w:r>
      <w:r w:rsidRPr="00D975C1">
        <w:rPr>
          <w:rFonts w:ascii="Arial" w:hAnsi="Arial" w:cs="Arial"/>
          <w:sz w:val="22"/>
          <w:szCs w:val="22"/>
          <w:lang w:eastAsia="en-US"/>
        </w:rPr>
        <w:t xml:space="preserve"> ust. 3 lub 5 Umowy;</w:t>
      </w:r>
    </w:p>
    <w:p w14:paraId="3A044100" w14:textId="4C1AA4C5"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rPr>
      </w:pPr>
      <w:r w:rsidRPr="00D975C1">
        <w:rPr>
          <w:rFonts w:ascii="Arial" w:hAnsi="Arial" w:cs="Arial"/>
          <w:sz w:val="22"/>
          <w:szCs w:val="22"/>
        </w:rPr>
        <w:t>wykonywania Przedmiotu Umowy przez Zleceniobiorcę w sposób zagrażający mieniu Zleceniodawcy lub innej spółki zależnej,</w:t>
      </w:r>
      <w:r w:rsidR="00BD11EA" w:rsidRPr="00D975C1">
        <w:rPr>
          <w:rFonts w:ascii="Arial" w:hAnsi="Arial" w:cs="Arial"/>
          <w:sz w:val="22"/>
          <w:szCs w:val="22"/>
        </w:rPr>
        <w:t xml:space="preserve"> stowarzyszonej lub powiązanej </w:t>
      </w:r>
      <w:r w:rsidRPr="00D975C1">
        <w:rPr>
          <w:rFonts w:ascii="Arial" w:hAnsi="Arial" w:cs="Arial"/>
          <w:sz w:val="22"/>
          <w:szCs w:val="22"/>
        </w:rPr>
        <w:t>z</w:t>
      </w:r>
      <w:r w:rsidR="00DD2DDD">
        <w:rPr>
          <w:rFonts w:ascii="Arial" w:hAnsi="Arial" w:cs="Arial"/>
          <w:sz w:val="22"/>
          <w:szCs w:val="22"/>
        </w:rPr>
        <w:t> </w:t>
      </w:r>
      <w:r w:rsidRPr="00D975C1">
        <w:rPr>
          <w:rFonts w:ascii="Arial" w:hAnsi="Arial" w:cs="Arial"/>
          <w:sz w:val="22"/>
          <w:szCs w:val="22"/>
        </w:rPr>
        <w:t>TAURON Polska Energia S.A. w Katowicach;</w:t>
      </w:r>
    </w:p>
    <w:p w14:paraId="08C657BF" w14:textId="77777777" w:rsidR="0076187A" w:rsidRPr="00D975C1" w:rsidRDefault="0076187A" w:rsidP="00D975C1">
      <w:pPr>
        <w:widowControl/>
        <w:numPr>
          <w:ilvl w:val="0"/>
          <w:numId w:val="15"/>
        </w:numPr>
        <w:tabs>
          <w:tab w:val="left" w:pos="851"/>
        </w:tabs>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naruszenia przez Zleceniobiorcę obowiązku zachowania ciągłości ubezpieczenia;</w:t>
      </w:r>
    </w:p>
    <w:p w14:paraId="3C20E120" w14:textId="55C0F774"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rPr>
      </w:pPr>
      <w:r w:rsidRPr="00D975C1">
        <w:rPr>
          <w:rFonts w:ascii="Arial" w:hAnsi="Arial" w:cs="Arial"/>
          <w:sz w:val="22"/>
          <w:szCs w:val="22"/>
        </w:rPr>
        <w:t xml:space="preserve">podjęcia przez Zleceniobiorcę działania zmierzającego do </w:t>
      </w:r>
      <w:r w:rsidR="00652043" w:rsidRPr="00D975C1">
        <w:rPr>
          <w:rFonts w:ascii="Arial" w:hAnsi="Arial" w:cs="Arial"/>
          <w:sz w:val="22"/>
          <w:szCs w:val="22"/>
        </w:rPr>
        <w:t xml:space="preserve">naruszenia postanowienia Umowy dotyczącego </w:t>
      </w:r>
      <w:r w:rsidRPr="00D975C1">
        <w:rPr>
          <w:rFonts w:ascii="Arial" w:hAnsi="Arial" w:cs="Arial"/>
          <w:sz w:val="22"/>
          <w:szCs w:val="22"/>
        </w:rPr>
        <w:t xml:space="preserve">przeniesienia praw lub obowiązków wynikających z </w:t>
      </w:r>
      <w:r w:rsidR="00652043" w:rsidRPr="00D975C1">
        <w:rPr>
          <w:rFonts w:ascii="Arial" w:hAnsi="Arial" w:cs="Arial"/>
          <w:sz w:val="22"/>
          <w:szCs w:val="22"/>
        </w:rPr>
        <w:t>Umowy</w:t>
      </w:r>
      <w:r w:rsidR="002746A8" w:rsidRPr="00D975C1">
        <w:rPr>
          <w:rFonts w:ascii="Arial" w:hAnsi="Arial" w:cs="Arial"/>
          <w:sz w:val="22"/>
          <w:szCs w:val="22"/>
        </w:rPr>
        <w:t xml:space="preserve">, o ile Zleceniobiorca nie zaprzestanie w/w działań pomimo skierowania przez </w:t>
      </w:r>
      <w:r w:rsidR="007C2000" w:rsidRPr="00D975C1">
        <w:rPr>
          <w:rFonts w:ascii="Arial" w:hAnsi="Arial" w:cs="Arial"/>
          <w:sz w:val="22"/>
          <w:szCs w:val="22"/>
        </w:rPr>
        <w:t>Zleceniodawcę</w:t>
      </w:r>
      <w:r w:rsidR="002746A8" w:rsidRPr="00D975C1">
        <w:rPr>
          <w:rFonts w:ascii="Arial" w:hAnsi="Arial" w:cs="Arial"/>
          <w:sz w:val="22"/>
          <w:szCs w:val="22"/>
        </w:rPr>
        <w:t xml:space="preserve"> do </w:t>
      </w:r>
      <w:r w:rsidR="007C2000" w:rsidRPr="00D975C1">
        <w:rPr>
          <w:rFonts w:ascii="Arial" w:hAnsi="Arial" w:cs="Arial"/>
          <w:sz w:val="22"/>
          <w:szCs w:val="22"/>
        </w:rPr>
        <w:t>Zleceniobiorcy</w:t>
      </w:r>
      <w:r w:rsidR="002746A8" w:rsidRPr="00D975C1">
        <w:rPr>
          <w:rFonts w:ascii="Arial" w:hAnsi="Arial" w:cs="Arial"/>
          <w:sz w:val="22"/>
          <w:szCs w:val="22"/>
        </w:rPr>
        <w:t xml:space="preserve"> pisma zawierającego wezwanie do zaprzestania takich działań w</w:t>
      </w:r>
      <w:r w:rsidR="00D517F1" w:rsidRPr="00D975C1">
        <w:rPr>
          <w:rFonts w:ascii="Arial" w:hAnsi="Arial" w:cs="Arial"/>
          <w:sz w:val="22"/>
          <w:szCs w:val="22"/>
        </w:rPr>
        <w:t> </w:t>
      </w:r>
      <w:r w:rsidR="002746A8" w:rsidRPr="00D975C1">
        <w:rPr>
          <w:rFonts w:ascii="Arial" w:hAnsi="Arial" w:cs="Arial"/>
          <w:sz w:val="22"/>
          <w:szCs w:val="22"/>
        </w:rPr>
        <w:t>terminie 7 dni pod rygorem rozwiązania Umowy bez zachowania okresu wypowiedzenia</w:t>
      </w:r>
      <w:r w:rsidRPr="00D975C1">
        <w:rPr>
          <w:rFonts w:ascii="Arial" w:hAnsi="Arial" w:cs="Arial"/>
          <w:sz w:val="22"/>
          <w:szCs w:val="22"/>
        </w:rPr>
        <w:t>;</w:t>
      </w:r>
    </w:p>
    <w:p w14:paraId="54695EF1" w14:textId="77777777" w:rsidR="0076187A"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lang w:eastAsia="en-US"/>
        </w:rPr>
      </w:pPr>
      <w:r w:rsidRPr="00D975C1">
        <w:rPr>
          <w:rFonts w:ascii="Arial" w:hAnsi="Arial" w:cs="Arial"/>
          <w:sz w:val="22"/>
          <w:szCs w:val="22"/>
          <w:lang w:eastAsia="en-US"/>
        </w:rPr>
        <w:t>naruszenia przez Zleceniobiorcę obowiązku zachowania poufności;</w:t>
      </w:r>
    </w:p>
    <w:p w14:paraId="14D60489" w14:textId="77777777" w:rsidR="00122AB5" w:rsidRPr="00D975C1" w:rsidRDefault="0076187A" w:rsidP="00D975C1">
      <w:pPr>
        <w:widowControl/>
        <w:numPr>
          <w:ilvl w:val="0"/>
          <w:numId w:val="15"/>
        </w:numPr>
        <w:tabs>
          <w:tab w:val="left" w:pos="851"/>
        </w:tabs>
        <w:autoSpaceDE/>
        <w:autoSpaceDN/>
        <w:adjustRightInd/>
        <w:spacing w:line="276" w:lineRule="auto"/>
        <w:ind w:left="851" w:hanging="425"/>
        <w:jc w:val="both"/>
        <w:rPr>
          <w:rFonts w:ascii="Arial" w:hAnsi="Arial" w:cs="Arial"/>
          <w:sz w:val="22"/>
          <w:szCs w:val="22"/>
        </w:rPr>
      </w:pPr>
      <w:r w:rsidRPr="00D975C1">
        <w:rPr>
          <w:rFonts w:ascii="Arial" w:hAnsi="Arial" w:cs="Arial"/>
          <w:sz w:val="22"/>
          <w:szCs w:val="22"/>
        </w:rPr>
        <w:t>powierzenia przez Zleceniobiorcę realizacji Przedmiotu Umowy lub jego części podwyko</w:t>
      </w:r>
      <w:r w:rsidR="002454C0" w:rsidRPr="00D975C1">
        <w:rPr>
          <w:rFonts w:ascii="Arial" w:hAnsi="Arial" w:cs="Arial"/>
          <w:sz w:val="22"/>
          <w:szCs w:val="22"/>
        </w:rPr>
        <w:t>nawcom bez zgody Zleceniodawcy;</w:t>
      </w:r>
    </w:p>
    <w:p w14:paraId="1F5F5A51" w14:textId="77777777" w:rsidR="00A04717" w:rsidRPr="00D975C1" w:rsidRDefault="0076187A" w:rsidP="00D975C1">
      <w:pPr>
        <w:widowControl/>
        <w:numPr>
          <w:ilvl w:val="0"/>
          <w:numId w:val="15"/>
        </w:numPr>
        <w:tabs>
          <w:tab w:val="left" w:pos="851"/>
        </w:tabs>
        <w:autoSpaceDE/>
        <w:autoSpaceDN/>
        <w:adjustRightInd/>
        <w:spacing w:line="276" w:lineRule="auto"/>
        <w:ind w:left="851" w:hanging="425"/>
        <w:contextualSpacing/>
        <w:jc w:val="both"/>
        <w:rPr>
          <w:rFonts w:ascii="Arial" w:hAnsi="Arial" w:cs="Arial"/>
          <w:sz w:val="22"/>
          <w:szCs w:val="22"/>
        </w:rPr>
      </w:pPr>
      <w:r w:rsidRPr="00D975C1">
        <w:rPr>
          <w:rFonts w:ascii="Arial" w:hAnsi="Arial" w:cs="Arial"/>
          <w:sz w:val="22"/>
          <w:szCs w:val="22"/>
        </w:rPr>
        <w:t>naruszenia przez Zleceniobiorcę innego jego obowiązku, które nie zostało usunięte w</w:t>
      </w:r>
      <w:r w:rsidR="00D517F1" w:rsidRPr="00D975C1">
        <w:rPr>
          <w:rFonts w:ascii="Arial" w:hAnsi="Arial" w:cs="Arial"/>
          <w:sz w:val="22"/>
          <w:szCs w:val="22"/>
        </w:rPr>
        <w:t> </w:t>
      </w:r>
      <w:r w:rsidRPr="00D975C1">
        <w:rPr>
          <w:rFonts w:ascii="Arial" w:hAnsi="Arial" w:cs="Arial"/>
          <w:sz w:val="22"/>
          <w:szCs w:val="22"/>
        </w:rPr>
        <w:t xml:space="preserve">ciągu </w:t>
      </w:r>
      <w:r w:rsidR="00641461" w:rsidRPr="00D975C1">
        <w:rPr>
          <w:rFonts w:ascii="Arial" w:hAnsi="Arial" w:cs="Arial"/>
          <w:sz w:val="22"/>
          <w:szCs w:val="22"/>
        </w:rPr>
        <w:t>14</w:t>
      </w:r>
      <w:r w:rsidRPr="00D975C1">
        <w:rPr>
          <w:rFonts w:ascii="Arial" w:hAnsi="Arial" w:cs="Arial"/>
          <w:sz w:val="22"/>
          <w:szCs w:val="22"/>
        </w:rPr>
        <w:t xml:space="preserve"> dni od doręczenia Zleceniobiorcy zawiadomienia zawierającego określenie istotnych szczegółów naruszenia i żądania </w:t>
      </w:r>
      <w:r w:rsidR="00FE2772" w:rsidRPr="00D975C1">
        <w:rPr>
          <w:rFonts w:ascii="Arial" w:hAnsi="Arial" w:cs="Arial"/>
          <w:sz w:val="22"/>
          <w:szCs w:val="22"/>
        </w:rPr>
        <w:t>usunięcia wymienionych naruszeń</w:t>
      </w:r>
      <w:r w:rsidR="00A04717" w:rsidRPr="00D975C1">
        <w:rPr>
          <w:rFonts w:ascii="Arial" w:hAnsi="Arial" w:cs="Arial"/>
          <w:sz w:val="22"/>
          <w:szCs w:val="22"/>
        </w:rPr>
        <w:t>;</w:t>
      </w:r>
    </w:p>
    <w:p w14:paraId="75204671" w14:textId="0E51D8FF" w:rsidR="0076187A" w:rsidRPr="00D975C1" w:rsidRDefault="00A04717" w:rsidP="00D975C1">
      <w:pPr>
        <w:widowControl/>
        <w:numPr>
          <w:ilvl w:val="0"/>
          <w:numId w:val="15"/>
        </w:numPr>
        <w:tabs>
          <w:tab w:val="left" w:pos="851"/>
        </w:tabs>
        <w:autoSpaceDE/>
        <w:autoSpaceDN/>
        <w:adjustRightInd/>
        <w:spacing w:line="276" w:lineRule="auto"/>
        <w:ind w:left="851" w:hanging="425"/>
        <w:contextualSpacing/>
        <w:jc w:val="both"/>
        <w:rPr>
          <w:rFonts w:ascii="Arial" w:hAnsi="Arial" w:cs="Arial"/>
          <w:sz w:val="22"/>
          <w:szCs w:val="22"/>
        </w:rPr>
      </w:pPr>
      <w:r w:rsidRPr="00D975C1">
        <w:rPr>
          <w:rFonts w:ascii="Arial" w:hAnsi="Arial" w:cs="Arial"/>
          <w:sz w:val="22"/>
          <w:szCs w:val="22"/>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r w:rsidR="00FE2772" w:rsidRPr="00D975C1">
        <w:rPr>
          <w:rFonts w:ascii="Arial" w:hAnsi="Arial" w:cs="Arial"/>
          <w:sz w:val="22"/>
          <w:szCs w:val="22"/>
        </w:rPr>
        <w:t>.</w:t>
      </w:r>
    </w:p>
    <w:p w14:paraId="723B6664" w14:textId="77777777" w:rsidR="0076187A" w:rsidRPr="00D975C1" w:rsidRDefault="0076187A" w:rsidP="00D975C1">
      <w:pPr>
        <w:widowControl/>
        <w:numPr>
          <w:ilvl w:val="0"/>
          <w:numId w:val="1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lastRenderedPageBreak/>
        <w:t xml:space="preserve">W każdym z przypadków, o których mowa w ust. </w:t>
      </w:r>
      <w:r w:rsidR="00015CCD" w:rsidRPr="00D975C1">
        <w:rPr>
          <w:rFonts w:ascii="Arial" w:hAnsi="Arial" w:cs="Arial"/>
          <w:sz w:val="22"/>
          <w:szCs w:val="22"/>
          <w:lang w:eastAsia="en-US"/>
        </w:rPr>
        <w:t>5</w:t>
      </w:r>
      <w:r w:rsidRPr="00D975C1">
        <w:rPr>
          <w:rFonts w:ascii="Arial" w:hAnsi="Arial" w:cs="Arial"/>
          <w:sz w:val="22"/>
          <w:szCs w:val="22"/>
          <w:lang w:eastAsia="en-US"/>
        </w:rPr>
        <w:t>, Zleceniodawca według swojego wyboru ma także prawo:</w:t>
      </w:r>
    </w:p>
    <w:p w14:paraId="6BD40894" w14:textId="77777777" w:rsidR="0076187A" w:rsidRPr="00D975C1" w:rsidRDefault="0076187A" w:rsidP="00D975C1">
      <w:pPr>
        <w:widowControl/>
        <w:numPr>
          <w:ilvl w:val="4"/>
          <w:numId w:val="16"/>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nakazać Zleceniobiorcy zaprzestanie wykonywania prac niezgodnie z Umową;</w:t>
      </w:r>
    </w:p>
    <w:p w14:paraId="405A1884" w14:textId="0FE32644" w:rsidR="0076187A" w:rsidRPr="00D975C1" w:rsidRDefault="0076187A" w:rsidP="00D975C1">
      <w:pPr>
        <w:widowControl/>
        <w:numPr>
          <w:ilvl w:val="4"/>
          <w:numId w:val="16"/>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 xml:space="preserve">powierzyć wykonanie lub poprawienie prac objętych Umową innym </w:t>
      </w:r>
      <w:r w:rsidR="0028794A" w:rsidRPr="00D975C1">
        <w:rPr>
          <w:rFonts w:ascii="Arial" w:hAnsi="Arial" w:cs="Arial"/>
          <w:sz w:val="22"/>
          <w:szCs w:val="22"/>
          <w:lang w:eastAsia="en-US"/>
        </w:rPr>
        <w:t>podmiotom</w:t>
      </w:r>
      <w:r w:rsidRPr="00D975C1">
        <w:rPr>
          <w:rFonts w:ascii="Arial" w:hAnsi="Arial" w:cs="Arial"/>
          <w:sz w:val="22"/>
          <w:szCs w:val="22"/>
          <w:lang w:eastAsia="en-US"/>
        </w:rPr>
        <w:t xml:space="preserve"> na koszt i</w:t>
      </w:r>
      <w:r w:rsidR="00D517F1" w:rsidRPr="00D975C1">
        <w:rPr>
          <w:rFonts w:ascii="Arial" w:hAnsi="Arial" w:cs="Arial"/>
          <w:sz w:val="22"/>
          <w:szCs w:val="22"/>
          <w:lang w:eastAsia="en-US"/>
        </w:rPr>
        <w:t> </w:t>
      </w:r>
      <w:r w:rsidRPr="00D975C1">
        <w:rPr>
          <w:rFonts w:ascii="Arial" w:hAnsi="Arial" w:cs="Arial"/>
          <w:sz w:val="22"/>
          <w:szCs w:val="22"/>
          <w:lang w:eastAsia="en-US"/>
        </w:rPr>
        <w:t>ryzyko Zleceniobiorcy;</w:t>
      </w:r>
    </w:p>
    <w:p w14:paraId="5B6B5871" w14:textId="77777777" w:rsidR="0076187A" w:rsidRPr="00D975C1" w:rsidRDefault="0076187A" w:rsidP="00D975C1">
      <w:pPr>
        <w:widowControl/>
        <w:numPr>
          <w:ilvl w:val="4"/>
          <w:numId w:val="16"/>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potrącić z wynagrodzenia lub zabezpieczenia Zleceniobiorcy należności z tytułu wykonania zastępczego, poniesionej szkody wraz z ewentualnie naliczonymi karami umownymi;</w:t>
      </w:r>
    </w:p>
    <w:p w14:paraId="402CD4BF" w14:textId="4A79141D" w:rsidR="0076187A" w:rsidRPr="00D975C1" w:rsidRDefault="0076187A" w:rsidP="00D975C1">
      <w:pPr>
        <w:widowControl/>
        <w:numPr>
          <w:ilvl w:val="4"/>
          <w:numId w:val="16"/>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 xml:space="preserve">wykluczyć Zleceniobiorcę z postępowań trwających </w:t>
      </w:r>
      <w:r w:rsidR="00BF6BE0" w:rsidRPr="00D975C1">
        <w:rPr>
          <w:rFonts w:ascii="Arial" w:hAnsi="Arial" w:cs="Arial"/>
          <w:sz w:val="22"/>
          <w:szCs w:val="22"/>
          <w:lang w:eastAsia="en-US"/>
        </w:rPr>
        <w:t>oraz prowadzonych w</w:t>
      </w:r>
      <w:r w:rsidR="00DD2DDD">
        <w:rPr>
          <w:rFonts w:ascii="Arial" w:hAnsi="Arial" w:cs="Arial"/>
          <w:sz w:val="22"/>
          <w:szCs w:val="22"/>
          <w:lang w:eastAsia="en-US"/>
        </w:rPr>
        <w:t> </w:t>
      </w:r>
      <w:r w:rsidR="00BF6BE0" w:rsidRPr="00D975C1">
        <w:rPr>
          <w:rFonts w:ascii="Arial" w:hAnsi="Arial" w:cs="Arial"/>
          <w:sz w:val="22"/>
          <w:szCs w:val="22"/>
          <w:lang w:eastAsia="en-US"/>
        </w:rPr>
        <w:t>przyszłości,</w:t>
      </w:r>
      <w:r w:rsidRPr="00D975C1">
        <w:rPr>
          <w:rFonts w:ascii="Arial" w:hAnsi="Arial" w:cs="Arial"/>
          <w:sz w:val="22"/>
          <w:szCs w:val="22"/>
          <w:lang w:eastAsia="en-US"/>
        </w:rPr>
        <w:t xml:space="preserve"> zmierzających do zawarcia umowy w trybie innym niż prowadzone na podstawie ustawy z dnia </w:t>
      </w:r>
      <w:r w:rsidR="00615FFD" w:rsidRPr="00D975C1">
        <w:rPr>
          <w:rFonts w:ascii="Arial" w:hAnsi="Arial" w:cs="Arial"/>
          <w:sz w:val="22"/>
          <w:szCs w:val="22"/>
          <w:lang w:eastAsia="en-US"/>
        </w:rPr>
        <w:t>11 września 2019</w:t>
      </w:r>
      <w:r w:rsidRPr="00D975C1">
        <w:rPr>
          <w:rFonts w:ascii="Arial" w:hAnsi="Arial" w:cs="Arial"/>
          <w:sz w:val="22"/>
          <w:szCs w:val="22"/>
          <w:lang w:eastAsia="en-US"/>
        </w:rPr>
        <w:t xml:space="preserve"> roku – Prawo zamówień publicznych.</w:t>
      </w:r>
    </w:p>
    <w:bookmarkEnd w:id="9"/>
    <w:p w14:paraId="27D513AF" w14:textId="4969B237" w:rsidR="00A81143" w:rsidRPr="00D975C1" w:rsidRDefault="005C1CDC"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Zleceniodawca</w:t>
      </w:r>
      <w:r w:rsidR="00A81143" w:rsidRPr="00D975C1">
        <w:rPr>
          <w:rFonts w:ascii="Arial" w:hAnsi="Arial" w:cs="Arial"/>
        </w:rPr>
        <w:t xml:space="preserve"> może z ważnych dla siebie powodów po ustaleniu z</w:t>
      </w:r>
      <w:r w:rsidRPr="00D975C1">
        <w:rPr>
          <w:rFonts w:ascii="Arial" w:hAnsi="Arial" w:cs="Arial"/>
        </w:rPr>
        <w:t>e</w:t>
      </w:r>
      <w:r w:rsidR="00A81143" w:rsidRPr="00D975C1">
        <w:rPr>
          <w:rFonts w:ascii="Arial" w:hAnsi="Arial" w:cs="Arial"/>
        </w:rPr>
        <w:t xml:space="preserve"> </w:t>
      </w:r>
      <w:r w:rsidRPr="00D975C1">
        <w:rPr>
          <w:rFonts w:ascii="Arial" w:hAnsi="Arial" w:cs="Arial"/>
        </w:rPr>
        <w:t>Zleceniobiorcą</w:t>
      </w:r>
      <w:r w:rsidR="00A81143" w:rsidRPr="00D975C1">
        <w:rPr>
          <w:rFonts w:ascii="Arial" w:hAnsi="Arial" w:cs="Arial"/>
        </w:rPr>
        <w:t xml:space="preserve"> (np. przestój w pracy Bloku 910MW) częściowo zawiesić wyk</w:t>
      </w:r>
      <w:r w:rsidRPr="00D975C1">
        <w:rPr>
          <w:rFonts w:ascii="Arial" w:hAnsi="Arial" w:cs="Arial"/>
        </w:rPr>
        <w:t xml:space="preserve">onywanie Umowy </w:t>
      </w:r>
      <w:r w:rsidR="00A81143" w:rsidRPr="00D975C1">
        <w:rPr>
          <w:rFonts w:ascii="Arial" w:hAnsi="Arial" w:cs="Arial"/>
        </w:rPr>
        <w:t>(w</w:t>
      </w:r>
      <w:r w:rsidR="00DD2DDD">
        <w:rPr>
          <w:rFonts w:ascii="Arial" w:hAnsi="Arial" w:cs="Arial"/>
        </w:rPr>
        <w:t> </w:t>
      </w:r>
      <w:r w:rsidR="00A81143" w:rsidRPr="00D975C1">
        <w:rPr>
          <w:rFonts w:ascii="Arial" w:hAnsi="Arial" w:cs="Arial"/>
        </w:rPr>
        <w:t xml:space="preserve">zakresie składu osobowego na poszczególnych zmianach za wyjątkiem zmiany I) poprzez złożenie </w:t>
      </w:r>
      <w:r w:rsidRPr="00D975C1">
        <w:rPr>
          <w:rFonts w:ascii="Arial" w:hAnsi="Arial" w:cs="Arial"/>
        </w:rPr>
        <w:t>Zleceniobiorcy</w:t>
      </w:r>
      <w:r w:rsidR="00A81143" w:rsidRPr="00D975C1">
        <w:rPr>
          <w:rFonts w:ascii="Arial" w:hAnsi="Arial" w:cs="Arial"/>
        </w:rPr>
        <w:t xml:space="preserve"> oświadczenia o zawieszeniu wykonywania Umowy (zwanego dalej „Oświadczeniem o Zawieszeniu”), w którym </w:t>
      </w:r>
      <w:r w:rsidRPr="00D975C1">
        <w:rPr>
          <w:rFonts w:ascii="Arial" w:hAnsi="Arial" w:cs="Arial"/>
        </w:rPr>
        <w:t>Zleceniodawca</w:t>
      </w:r>
      <w:r w:rsidR="00A81143" w:rsidRPr="00D975C1">
        <w:rPr>
          <w:rFonts w:ascii="Arial" w:hAnsi="Arial" w:cs="Arial"/>
        </w:rPr>
        <w:t xml:space="preserve"> poda:</w:t>
      </w:r>
    </w:p>
    <w:p w14:paraId="3460EE6D" w14:textId="10E5D328" w:rsidR="00A81143" w:rsidRPr="00D975C1" w:rsidRDefault="00A81143" w:rsidP="00D975C1">
      <w:pPr>
        <w:pStyle w:val="Akapitzlist"/>
        <w:numPr>
          <w:ilvl w:val="0"/>
          <w:numId w:val="39"/>
        </w:numPr>
        <w:spacing w:after="0"/>
        <w:ind w:left="709" w:hanging="283"/>
        <w:jc w:val="both"/>
        <w:rPr>
          <w:rFonts w:ascii="Arial" w:hAnsi="Arial" w:cs="Arial"/>
        </w:rPr>
      </w:pPr>
      <w:r w:rsidRPr="00D975C1">
        <w:rPr>
          <w:rFonts w:ascii="Arial" w:hAnsi="Arial" w:cs="Arial"/>
        </w:rPr>
        <w:t>przyczyny zawieszenia z dokładnym opisem sytuacji Z</w:t>
      </w:r>
      <w:r w:rsidR="00571818" w:rsidRPr="00D975C1">
        <w:rPr>
          <w:rFonts w:ascii="Arial" w:hAnsi="Arial" w:cs="Arial"/>
        </w:rPr>
        <w:t>leceniodawcy</w:t>
      </w:r>
      <w:r w:rsidRPr="00D975C1">
        <w:rPr>
          <w:rFonts w:ascii="Arial" w:hAnsi="Arial" w:cs="Arial"/>
        </w:rPr>
        <w:t>,</w:t>
      </w:r>
    </w:p>
    <w:p w14:paraId="05A79AE0" w14:textId="77777777" w:rsidR="00A81143" w:rsidRPr="00D975C1" w:rsidRDefault="00A81143" w:rsidP="00D975C1">
      <w:pPr>
        <w:pStyle w:val="Akapitzlist"/>
        <w:numPr>
          <w:ilvl w:val="0"/>
          <w:numId w:val="39"/>
        </w:numPr>
        <w:spacing w:after="0"/>
        <w:ind w:left="709" w:hanging="283"/>
        <w:jc w:val="both"/>
        <w:rPr>
          <w:rFonts w:ascii="Arial" w:hAnsi="Arial" w:cs="Arial"/>
        </w:rPr>
      </w:pPr>
      <w:r w:rsidRPr="00D975C1">
        <w:rPr>
          <w:rFonts w:ascii="Arial" w:hAnsi="Arial" w:cs="Arial"/>
        </w:rPr>
        <w:t>daty rozpoczęcia zawieszenia (daty zawieszenia),</w:t>
      </w:r>
    </w:p>
    <w:p w14:paraId="09ED3D99" w14:textId="77777777" w:rsidR="00A81143" w:rsidRPr="00D975C1" w:rsidRDefault="00A81143" w:rsidP="00D975C1">
      <w:pPr>
        <w:pStyle w:val="Akapitzlist"/>
        <w:numPr>
          <w:ilvl w:val="0"/>
          <w:numId w:val="39"/>
        </w:numPr>
        <w:spacing w:after="0"/>
        <w:ind w:left="709" w:hanging="283"/>
        <w:jc w:val="both"/>
        <w:rPr>
          <w:rFonts w:ascii="Arial" w:hAnsi="Arial" w:cs="Arial"/>
        </w:rPr>
      </w:pPr>
      <w:r w:rsidRPr="00D975C1">
        <w:rPr>
          <w:rFonts w:ascii="Arial" w:hAnsi="Arial" w:cs="Arial"/>
        </w:rPr>
        <w:t>przewidywany czas trwania zawieszenia,</w:t>
      </w:r>
    </w:p>
    <w:p w14:paraId="6D60CF3A" w14:textId="2D73B5F5" w:rsidR="00A81143" w:rsidRPr="00D975C1" w:rsidRDefault="00A81143" w:rsidP="00D975C1">
      <w:pPr>
        <w:pStyle w:val="Akapitzlist"/>
        <w:numPr>
          <w:ilvl w:val="0"/>
          <w:numId w:val="39"/>
        </w:numPr>
        <w:spacing w:after="0"/>
        <w:ind w:left="709" w:hanging="283"/>
        <w:jc w:val="both"/>
        <w:rPr>
          <w:rFonts w:ascii="Arial" w:hAnsi="Arial" w:cs="Arial"/>
        </w:rPr>
      </w:pPr>
      <w:r w:rsidRPr="00D975C1">
        <w:rPr>
          <w:rFonts w:ascii="Arial" w:hAnsi="Arial" w:cs="Arial"/>
        </w:rPr>
        <w:t xml:space="preserve">termin spotkania Stron przypadający nie później niż 5 dni roboczych od daty otrzymania przez </w:t>
      </w:r>
      <w:r w:rsidR="005C1CDC" w:rsidRPr="00D975C1">
        <w:rPr>
          <w:rFonts w:ascii="Arial" w:hAnsi="Arial" w:cs="Arial"/>
        </w:rPr>
        <w:t>Zleceniobiorcę</w:t>
      </w:r>
      <w:r w:rsidRPr="00D975C1">
        <w:rPr>
          <w:rFonts w:ascii="Arial" w:hAnsi="Arial" w:cs="Arial"/>
        </w:rPr>
        <w:t xml:space="preserve"> Oświadczenia o Zawieszeniu, podczas którego uzgodniony zostanie sposób zabezpieczenia </w:t>
      </w:r>
      <w:r w:rsidR="00FB54EE" w:rsidRPr="00D975C1">
        <w:rPr>
          <w:rFonts w:ascii="Arial" w:hAnsi="Arial" w:cs="Arial"/>
        </w:rPr>
        <w:t xml:space="preserve">terenu realizacji prac </w:t>
      </w:r>
      <w:r w:rsidRPr="00D975C1">
        <w:rPr>
          <w:rFonts w:ascii="Arial" w:hAnsi="Arial" w:cs="Arial"/>
        </w:rPr>
        <w:t xml:space="preserve">oraz procedury wykonania obowiązków Stron podczas zawieszenia wykonywania Umowy. </w:t>
      </w:r>
    </w:p>
    <w:p w14:paraId="35FACA33" w14:textId="3C1C6C4B" w:rsidR="00A81143" w:rsidRPr="00D975C1" w:rsidRDefault="00A81143"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 xml:space="preserve">Oświadczenie o Zawieszeniu powinno być wyrażone w formie pisemnej i skierowane na adres </w:t>
      </w:r>
      <w:r w:rsidR="005C1CDC" w:rsidRPr="00D975C1">
        <w:rPr>
          <w:rFonts w:ascii="Arial" w:hAnsi="Arial" w:cs="Arial"/>
        </w:rPr>
        <w:t>e-mail przedstawiciela Zleceniobiorc</w:t>
      </w:r>
      <w:r w:rsidR="00564EBD" w:rsidRPr="00D975C1">
        <w:rPr>
          <w:rFonts w:ascii="Arial" w:hAnsi="Arial" w:cs="Arial"/>
        </w:rPr>
        <w:t>y</w:t>
      </w:r>
      <w:r w:rsidRPr="00D975C1">
        <w:rPr>
          <w:rFonts w:ascii="Arial" w:hAnsi="Arial" w:cs="Arial"/>
        </w:rPr>
        <w:t xml:space="preserve"> </w:t>
      </w:r>
      <w:r w:rsidR="005C1CDC" w:rsidRPr="00D975C1">
        <w:rPr>
          <w:rFonts w:ascii="Arial" w:hAnsi="Arial" w:cs="Arial"/>
        </w:rPr>
        <w:t xml:space="preserve">wskazany w </w:t>
      </w:r>
      <w:r w:rsidR="005C1CDC" w:rsidRPr="00D975C1">
        <w:rPr>
          <w:rFonts w:ascii="Arial" w:hAnsi="Arial" w:cs="Arial"/>
          <w:lang w:eastAsia="en-US"/>
        </w:rPr>
        <w:t>§ 15.</w:t>
      </w:r>
    </w:p>
    <w:p w14:paraId="712BD02E" w14:textId="35CBC92E" w:rsidR="00A81143" w:rsidRPr="00D975C1" w:rsidRDefault="00A81143"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 xml:space="preserve">W przypadku złożenia przez </w:t>
      </w:r>
      <w:r w:rsidR="005C1CDC" w:rsidRPr="00D975C1">
        <w:rPr>
          <w:rFonts w:ascii="Arial" w:hAnsi="Arial" w:cs="Arial"/>
        </w:rPr>
        <w:t>Zleceniodawcę</w:t>
      </w:r>
      <w:r w:rsidRPr="00D975C1">
        <w:rPr>
          <w:rFonts w:ascii="Arial" w:hAnsi="Arial" w:cs="Arial"/>
        </w:rPr>
        <w:t xml:space="preserve"> Oświadczenia o Zawieszeniu, o którym mowa w</w:t>
      </w:r>
      <w:r w:rsidR="00D517F1" w:rsidRPr="00D975C1">
        <w:rPr>
          <w:rFonts w:ascii="Arial" w:hAnsi="Arial" w:cs="Arial"/>
        </w:rPr>
        <w:t> </w:t>
      </w:r>
      <w:r w:rsidRPr="00D975C1">
        <w:rPr>
          <w:rFonts w:ascii="Arial" w:hAnsi="Arial" w:cs="Arial"/>
        </w:rPr>
        <w:t xml:space="preserve">ustępie poprzedzającym, </w:t>
      </w:r>
      <w:r w:rsidR="005C1CDC" w:rsidRPr="00D975C1">
        <w:rPr>
          <w:rFonts w:ascii="Arial" w:hAnsi="Arial" w:cs="Arial"/>
        </w:rPr>
        <w:t>Zleceniobiorca</w:t>
      </w:r>
      <w:r w:rsidRPr="00D975C1">
        <w:rPr>
          <w:rFonts w:ascii="Arial" w:hAnsi="Arial" w:cs="Arial"/>
        </w:rPr>
        <w:t xml:space="preserve"> będzie zobowiązany niezwłocznie zaprzestać wykonywania swoich zobowiązań umownych oraz odpowiednio zabezpieczyć realizację Przedmiotu Umowy w sposób umożliwiający dalszą realizację Umowy po upływie okresu zawieszenia bez uszczerbku dla części zrealizowanej do daty zawieszenia. W takim przypadku </w:t>
      </w:r>
      <w:r w:rsidR="005C1CDC" w:rsidRPr="00D975C1">
        <w:rPr>
          <w:rFonts w:ascii="Arial" w:hAnsi="Arial" w:cs="Arial"/>
        </w:rPr>
        <w:t>Zleceniobiorcy</w:t>
      </w:r>
      <w:r w:rsidRPr="00D975C1">
        <w:rPr>
          <w:rFonts w:ascii="Arial" w:hAnsi="Arial" w:cs="Arial"/>
        </w:rPr>
        <w:t xml:space="preserve"> przysługuje prawo żądania wyłącznie:</w:t>
      </w:r>
    </w:p>
    <w:p w14:paraId="38DE63C1" w14:textId="6ACB3702" w:rsidR="00A81143" w:rsidRPr="00D975C1" w:rsidRDefault="00A81143" w:rsidP="00D975C1">
      <w:pPr>
        <w:pStyle w:val="Akapitzlist"/>
        <w:numPr>
          <w:ilvl w:val="0"/>
          <w:numId w:val="40"/>
        </w:numPr>
        <w:spacing w:after="0"/>
        <w:ind w:left="709" w:hanging="283"/>
        <w:jc w:val="both"/>
        <w:rPr>
          <w:rFonts w:ascii="Arial" w:hAnsi="Arial" w:cs="Arial"/>
        </w:rPr>
      </w:pPr>
      <w:r w:rsidRPr="00D975C1">
        <w:rPr>
          <w:rFonts w:ascii="Arial" w:hAnsi="Arial" w:cs="Arial"/>
        </w:rPr>
        <w:t>zapłaty za prace wykonane i odebra</w:t>
      </w:r>
      <w:r w:rsidR="005C1CDC" w:rsidRPr="00D975C1">
        <w:rPr>
          <w:rFonts w:ascii="Arial" w:hAnsi="Arial" w:cs="Arial"/>
        </w:rPr>
        <w:t>ne przed dniem otrzymania Oświadczenia o</w:t>
      </w:r>
      <w:r w:rsidR="00D517F1" w:rsidRPr="00D975C1">
        <w:rPr>
          <w:rFonts w:ascii="Arial" w:hAnsi="Arial" w:cs="Arial"/>
        </w:rPr>
        <w:t> </w:t>
      </w:r>
      <w:r w:rsidR="005C1CDC" w:rsidRPr="00D975C1">
        <w:rPr>
          <w:rFonts w:ascii="Arial" w:hAnsi="Arial" w:cs="Arial"/>
        </w:rPr>
        <w:t>z</w:t>
      </w:r>
      <w:r w:rsidRPr="00D975C1">
        <w:rPr>
          <w:rFonts w:ascii="Arial" w:hAnsi="Arial" w:cs="Arial"/>
        </w:rPr>
        <w:t>awieszeniu oraz za prace w toku wg stanu na d</w:t>
      </w:r>
      <w:r w:rsidR="005C1CDC" w:rsidRPr="00D975C1">
        <w:rPr>
          <w:rFonts w:ascii="Arial" w:hAnsi="Arial" w:cs="Arial"/>
        </w:rPr>
        <w:t>zień otrzymania Oświadczenia o</w:t>
      </w:r>
      <w:r w:rsidR="00D517F1" w:rsidRPr="00D975C1">
        <w:rPr>
          <w:rFonts w:ascii="Arial" w:hAnsi="Arial" w:cs="Arial"/>
        </w:rPr>
        <w:t> </w:t>
      </w:r>
      <w:r w:rsidR="005C1CDC" w:rsidRPr="00D975C1">
        <w:rPr>
          <w:rFonts w:ascii="Arial" w:hAnsi="Arial" w:cs="Arial"/>
        </w:rPr>
        <w:t>z</w:t>
      </w:r>
      <w:r w:rsidRPr="00D975C1">
        <w:rPr>
          <w:rFonts w:ascii="Arial" w:hAnsi="Arial" w:cs="Arial"/>
        </w:rPr>
        <w:t xml:space="preserve">awieszeniu; </w:t>
      </w:r>
      <w:r w:rsidR="005C1CDC" w:rsidRPr="00D975C1">
        <w:rPr>
          <w:rFonts w:ascii="Arial" w:hAnsi="Arial" w:cs="Arial"/>
        </w:rPr>
        <w:t>Zleceniodawca</w:t>
      </w:r>
      <w:r w:rsidRPr="00D975C1">
        <w:rPr>
          <w:rFonts w:ascii="Arial" w:hAnsi="Arial" w:cs="Arial"/>
        </w:rPr>
        <w:t xml:space="preserve"> zapłaci za te prace na podstawie faktury wystawionej przez </w:t>
      </w:r>
      <w:r w:rsidR="005C1CDC" w:rsidRPr="00D975C1">
        <w:rPr>
          <w:rFonts w:ascii="Arial" w:hAnsi="Arial" w:cs="Arial"/>
        </w:rPr>
        <w:t>Zleceniobiorcę stosownie do postanowień §7</w:t>
      </w:r>
      <w:r w:rsidRPr="00D975C1">
        <w:rPr>
          <w:rFonts w:ascii="Arial" w:hAnsi="Arial" w:cs="Arial"/>
        </w:rPr>
        <w:t xml:space="preserve"> Umowy po protokolarnej inwentaryzacji zaawansowania prac,</w:t>
      </w:r>
    </w:p>
    <w:p w14:paraId="45E40177" w14:textId="4FE75263" w:rsidR="003A112B" w:rsidRPr="00D975C1" w:rsidRDefault="00A81143" w:rsidP="00D975C1">
      <w:pPr>
        <w:pStyle w:val="Akapitzlist"/>
        <w:numPr>
          <w:ilvl w:val="0"/>
          <w:numId w:val="40"/>
        </w:numPr>
        <w:spacing w:after="0"/>
        <w:ind w:left="709" w:hanging="283"/>
        <w:jc w:val="both"/>
        <w:rPr>
          <w:rFonts w:ascii="Arial" w:hAnsi="Arial" w:cs="Arial"/>
        </w:rPr>
      </w:pPr>
      <w:r w:rsidRPr="00D975C1">
        <w:rPr>
          <w:rFonts w:ascii="Arial" w:hAnsi="Arial" w:cs="Arial"/>
        </w:rPr>
        <w:t xml:space="preserve">zwiększenia </w:t>
      </w:r>
      <w:r w:rsidR="00571818" w:rsidRPr="00D975C1">
        <w:rPr>
          <w:rFonts w:ascii="Arial" w:hAnsi="Arial" w:cs="Arial"/>
        </w:rPr>
        <w:t>w</w:t>
      </w:r>
      <w:r w:rsidRPr="00D975C1">
        <w:rPr>
          <w:rFonts w:ascii="Arial" w:hAnsi="Arial" w:cs="Arial"/>
        </w:rPr>
        <w:t>ynagrodzenia umownego o kwoty uzasadnionych i</w:t>
      </w:r>
      <w:r w:rsidR="00DD2DDD">
        <w:rPr>
          <w:rFonts w:ascii="Arial" w:hAnsi="Arial" w:cs="Arial"/>
        </w:rPr>
        <w:t> </w:t>
      </w:r>
      <w:r w:rsidRPr="00D975C1">
        <w:rPr>
          <w:rFonts w:ascii="Arial" w:hAnsi="Arial" w:cs="Arial"/>
        </w:rPr>
        <w:t xml:space="preserve">udokumentowanych kosztów, które </w:t>
      </w:r>
      <w:r w:rsidR="005C1CDC" w:rsidRPr="00D975C1">
        <w:rPr>
          <w:rFonts w:ascii="Arial" w:hAnsi="Arial" w:cs="Arial"/>
        </w:rPr>
        <w:t>Zleceniobiorca</w:t>
      </w:r>
      <w:r w:rsidRPr="00D975C1">
        <w:rPr>
          <w:rFonts w:ascii="Arial" w:hAnsi="Arial" w:cs="Arial"/>
        </w:rPr>
        <w:t xml:space="preserve"> poniósł z powodu zawieszenia wykonywania Umowy, w tym kosztów poniesionych w celu zabezpieczenia dalszej realizacji Przedmiotu umowy po upływie okresu zawieszenia wykonywania Umowy; w przypadku braku odmiennych uzgodnień między Stronami, kwoty zwiększające </w:t>
      </w:r>
      <w:r w:rsidRPr="00D975C1">
        <w:rPr>
          <w:rFonts w:ascii="Arial" w:hAnsi="Arial" w:cs="Arial"/>
        </w:rPr>
        <w:lastRenderedPageBreak/>
        <w:t xml:space="preserve">wynagrodzenie zostaną doliczone do pierwszego wynagrodzenia wypłacanego </w:t>
      </w:r>
      <w:r w:rsidR="005C1CDC" w:rsidRPr="00D975C1">
        <w:rPr>
          <w:rFonts w:ascii="Arial" w:hAnsi="Arial" w:cs="Arial"/>
        </w:rPr>
        <w:t>Zleceniobiorcy</w:t>
      </w:r>
      <w:r w:rsidRPr="00D975C1">
        <w:rPr>
          <w:rFonts w:ascii="Arial" w:hAnsi="Arial" w:cs="Arial"/>
        </w:rPr>
        <w:t xml:space="preserve"> za prace realizowane po upływie okresu zawieszenia,</w:t>
      </w:r>
    </w:p>
    <w:p w14:paraId="7C036984" w14:textId="1CD1B587" w:rsidR="00A81143" w:rsidRPr="00D975C1" w:rsidRDefault="00A81143"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Przedłużenie terminów realizacji Umowy lub zwiększenie Wynagrodzenia umownego, o</w:t>
      </w:r>
      <w:r w:rsidR="00D517F1" w:rsidRPr="00D975C1">
        <w:rPr>
          <w:rFonts w:ascii="Arial" w:hAnsi="Arial" w:cs="Arial"/>
        </w:rPr>
        <w:t> </w:t>
      </w:r>
      <w:r w:rsidRPr="00D975C1">
        <w:rPr>
          <w:rFonts w:ascii="Arial" w:hAnsi="Arial" w:cs="Arial"/>
        </w:rPr>
        <w:t xml:space="preserve">których mowa w ustępie poprzedzającym, nastąpi w drodze aneksu do Umowy.  </w:t>
      </w:r>
    </w:p>
    <w:p w14:paraId="189232DB" w14:textId="3E816D38" w:rsidR="003A112B" w:rsidRPr="00D975C1" w:rsidRDefault="005C1CDC"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Zleceniobiorca</w:t>
      </w:r>
      <w:r w:rsidR="00A81143" w:rsidRPr="00D975C1">
        <w:rPr>
          <w:rFonts w:ascii="Arial" w:hAnsi="Arial" w:cs="Arial"/>
        </w:rPr>
        <w:t xml:space="preserve"> wznowi wykonywan</w:t>
      </w:r>
      <w:r w:rsidRPr="00D975C1">
        <w:rPr>
          <w:rFonts w:ascii="Arial" w:hAnsi="Arial" w:cs="Arial"/>
        </w:rPr>
        <w:t>ie Umowy najpóźniej w terminie 14 dni</w:t>
      </w:r>
      <w:r w:rsidR="00A81143" w:rsidRPr="00D975C1">
        <w:rPr>
          <w:rFonts w:ascii="Arial" w:hAnsi="Arial" w:cs="Arial"/>
        </w:rPr>
        <w:t xml:space="preserve"> od otrzymania od Z</w:t>
      </w:r>
      <w:r w:rsidR="00571818" w:rsidRPr="00D975C1">
        <w:rPr>
          <w:rFonts w:ascii="Arial" w:hAnsi="Arial" w:cs="Arial"/>
        </w:rPr>
        <w:t>leceniodawcy</w:t>
      </w:r>
      <w:r w:rsidR="00A81143" w:rsidRPr="00D975C1">
        <w:rPr>
          <w:rFonts w:ascii="Arial" w:hAnsi="Arial" w:cs="Arial"/>
        </w:rPr>
        <w:t xml:space="preserve"> wezwania do wznowienia wykonywania Umowy. Wezwanie to zostanie skierowane do </w:t>
      </w:r>
      <w:r w:rsidR="00571818" w:rsidRPr="00D975C1">
        <w:rPr>
          <w:rFonts w:ascii="Arial" w:hAnsi="Arial" w:cs="Arial"/>
        </w:rPr>
        <w:t>Zleceniobiorcy</w:t>
      </w:r>
      <w:r w:rsidR="00A81143" w:rsidRPr="00D975C1">
        <w:rPr>
          <w:rFonts w:ascii="Arial" w:hAnsi="Arial" w:cs="Arial"/>
        </w:rPr>
        <w:t xml:space="preserve"> w analogiczny sposób, jak Oświadczenie o zawieszeniu.</w:t>
      </w:r>
      <w:r w:rsidR="003A112B" w:rsidRPr="00D975C1">
        <w:rPr>
          <w:rFonts w:ascii="Arial" w:hAnsi="Arial" w:cs="Arial"/>
        </w:rPr>
        <w:t xml:space="preserve"> </w:t>
      </w:r>
    </w:p>
    <w:p w14:paraId="29F3E0A5" w14:textId="7EC96E0E" w:rsidR="00A81143" w:rsidRPr="00D975C1" w:rsidRDefault="003A112B" w:rsidP="00D975C1">
      <w:pPr>
        <w:pStyle w:val="Akapitzlist"/>
        <w:numPr>
          <w:ilvl w:val="0"/>
          <w:numId w:val="14"/>
        </w:numPr>
        <w:spacing w:before="120" w:after="120"/>
        <w:ind w:left="425" w:hanging="425"/>
        <w:contextualSpacing w:val="0"/>
        <w:jc w:val="both"/>
        <w:rPr>
          <w:rFonts w:ascii="Arial" w:hAnsi="Arial" w:cs="Arial"/>
        </w:rPr>
      </w:pPr>
      <w:r w:rsidRPr="00D975C1">
        <w:rPr>
          <w:rFonts w:ascii="Arial" w:hAnsi="Arial" w:cs="Arial"/>
        </w:rPr>
        <w:t xml:space="preserve">Dla uniknięcia wątpliwości Zleceniobiorcy nie przysługują w związku z zawieszeniem żadne inne żądania, a w szczególności prawo żądania wykonania Umowy w całości. </w:t>
      </w:r>
    </w:p>
    <w:p w14:paraId="0A7390EA" w14:textId="77777777" w:rsidR="00332481" w:rsidRPr="00D975C1" w:rsidRDefault="00332481" w:rsidP="00D975C1">
      <w:pPr>
        <w:spacing w:line="276" w:lineRule="auto"/>
        <w:jc w:val="center"/>
        <w:rPr>
          <w:rFonts w:ascii="Arial" w:hAnsi="Arial" w:cs="Arial"/>
          <w:b/>
          <w:sz w:val="22"/>
          <w:szCs w:val="22"/>
        </w:rPr>
      </w:pPr>
      <w:bookmarkStart w:id="10" w:name="_Hlk85657458"/>
    </w:p>
    <w:p w14:paraId="1E30031A" w14:textId="27E15481" w:rsidR="005C1CDC" w:rsidRPr="00D975C1" w:rsidRDefault="005C1CDC" w:rsidP="00D975C1">
      <w:pPr>
        <w:spacing w:line="276" w:lineRule="auto"/>
        <w:jc w:val="center"/>
        <w:rPr>
          <w:rFonts w:ascii="Arial" w:hAnsi="Arial" w:cs="Arial"/>
          <w:b/>
          <w:sz w:val="22"/>
          <w:szCs w:val="22"/>
        </w:rPr>
      </w:pPr>
      <w:r w:rsidRPr="00D975C1">
        <w:rPr>
          <w:rFonts w:ascii="Arial" w:hAnsi="Arial" w:cs="Arial"/>
          <w:b/>
          <w:sz w:val="22"/>
          <w:szCs w:val="22"/>
        </w:rPr>
        <w:t>§1</w:t>
      </w:r>
      <w:r w:rsidR="00C95CEC" w:rsidRPr="00D975C1">
        <w:rPr>
          <w:rFonts w:ascii="Arial" w:hAnsi="Arial" w:cs="Arial"/>
          <w:b/>
          <w:sz w:val="22"/>
          <w:szCs w:val="22"/>
        </w:rPr>
        <w:t>7</w:t>
      </w:r>
    </w:p>
    <w:p w14:paraId="6E54CB60" w14:textId="4F59DB77" w:rsidR="005F0186"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PRZENIESIENIE PRAW I OBOWIĄZKÓW</w:t>
      </w:r>
    </w:p>
    <w:p w14:paraId="6DD28DFC" w14:textId="77777777" w:rsidR="001163F9" w:rsidRPr="00D975C1" w:rsidRDefault="001163F9" w:rsidP="00D975C1">
      <w:pPr>
        <w:widowControl/>
        <w:numPr>
          <w:ilvl w:val="0"/>
          <w:numId w:val="9"/>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Przeniesienie wynikających z Umowy wierzytelności wobec Zleceniodawcy, ustanowienie na nich zastawu</w:t>
      </w:r>
      <w:r w:rsidR="00B218C4" w:rsidRPr="00D975C1">
        <w:rPr>
          <w:rFonts w:ascii="Arial" w:hAnsi="Arial" w:cs="Arial"/>
          <w:sz w:val="22"/>
          <w:szCs w:val="22"/>
          <w:lang w:eastAsia="en-US"/>
        </w:rPr>
        <w:t>, zastawu rejestrowego</w:t>
      </w:r>
      <w:r w:rsidRPr="00D975C1">
        <w:rPr>
          <w:rFonts w:ascii="Arial" w:hAnsi="Arial" w:cs="Arial"/>
          <w:sz w:val="22"/>
          <w:szCs w:val="22"/>
          <w:lang w:eastAsia="en-US"/>
        </w:rPr>
        <w:t xml:space="preserve"> lub objęcie przekazem wymaga uprzedniej, pisemnej zgody Zleceniodawcy, pod rygorem nieważności.</w:t>
      </w:r>
    </w:p>
    <w:p w14:paraId="419DF70E" w14:textId="2A8764A1" w:rsidR="001163F9" w:rsidRPr="00D975C1" w:rsidRDefault="001163F9" w:rsidP="00D975C1">
      <w:pPr>
        <w:widowControl/>
        <w:numPr>
          <w:ilvl w:val="0"/>
          <w:numId w:val="9"/>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Przeniesienie obowiązków Zleceniobiorcy wynikających z Umowy wymaga uprzedniej, pisemnej zgody Zleceniodawcy, pod rygorem nieważności.</w:t>
      </w:r>
    </w:p>
    <w:p w14:paraId="63A81551" w14:textId="388824B4" w:rsidR="00832283" w:rsidRPr="00D975C1" w:rsidRDefault="001163F9" w:rsidP="00D975C1">
      <w:pPr>
        <w:widowControl/>
        <w:numPr>
          <w:ilvl w:val="0"/>
          <w:numId w:val="9"/>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Zleceniodawca, wyrażając zgodę na przeniesienie praw lub obowiązków wynikających z</w:t>
      </w:r>
      <w:r w:rsidR="00D517F1" w:rsidRPr="00D975C1">
        <w:rPr>
          <w:rFonts w:ascii="Arial" w:hAnsi="Arial" w:cs="Arial"/>
          <w:sz w:val="22"/>
          <w:szCs w:val="22"/>
          <w:lang w:eastAsia="en-US"/>
        </w:rPr>
        <w:t> </w:t>
      </w:r>
      <w:r w:rsidRPr="00D975C1">
        <w:rPr>
          <w:rFonts w:ascii="Arial" w:hAnsi="Arial" w:cs="Arial"/>
          <w:sz w:val="22"/>
          <w:szCs w:val="22"/>
          <w:lang w:eastAsia="en-US"/>
        </w:rPr>
        <w:t>Umowy na osobę trzecią, może uzależnić swoją zgodę od spełnienia przez Zleceniobiorcę praw lub obowiązków wynikających z Umowy, określonych warunków lub przesłanek.</w:t>
      </w:r>
      <w:bookmarkEnd w:id="10"/>
    </w:p>
    <w:p w14:paraId="30877DD8" w14:textId="77777777" w:rsidR="00734ED3" w:rsidRPr="00D975C1" w:rsidRDefault="00734ED3" w:rsidP="00D975C1">
      <w:pPr>
        <w:widowControl/>
        <w:tabs>
          <w:tab w:val="left" w:pos="426"/>
        </w:tabs>
        <w:autoSpaceDE/>
        <w:autoSpaceDN/>
        <w:adjustRightInd/>
        <w:spacing w:line="276" w:lineRule="auto"/>
        <w:ind w:left="426"/>
        <w:contextualSpacing/>
        <w:jc w:val="both"/>
        <w:rPr>
          <w:rFonts w:ascii="Arial" w:hAnsi="Arial" w:cs="Arial"/>
          <w:sz w:val="22"/>
          <w:szCs w:val="22"/>
          <w:lang w:eastAsia="en-US"/>
        </w:rPr>
      </w:pPr>
    </w:p>
    <w:p w14:paraId="49908077" w14:textId="77777777" w:rsidR="00C95CEC" w:rsidRPr="00D975C1" w:rsidRDefault="00C95CEC" w:rsidP="00D975C1">
      <w:pPr>
        <w:tabs>
          <w:tab w:val="left" w:pos="6804"/>
        </w:tabs>
        <w:autoSpaceDE/>
        <w:autoSpaceDN/>
        <w:spacing w:before="120" w:line="276" w:lineRule="auto"/>
        <w:jc w:val="center"/>
        <w:rPr>
          <w:rFonts w:ascii="Arial" w:hAnsi="Arial" w:cs="Arial"/>
          <w:b/>
          <w:color w:val="000000"/>
          <w:sz w:val="22"/>
          <w:szCs w:val="22"/>
          <w:lang w:eastAsia="en-US"/>
        </w:rPr>
      </w:pPr>
      <w:r w:rsidRPr="00D975C1">
        <w:rPr>
          <w:rFonts w:ascii="Arial" w:hAnsi="Arial" w:cs="Arial"/>
          <w:b/>
          <w:color w:val="000000"/>
          <w:sz w:val="22"/>
          <w:szCs w:val="22"/>
        </w:rPr>
        <w:t>§ 18</w:t>
      </w:r>
    </w:p>
    <w:p w14:paraId="479D2E18" w14:textId="77777777" w:rsidR="00C95CEC" w:rsidRPr="00D975C1" w:rsidRDefault="00C95CEC" w:rsidP="00D975C1">
      <w:pPr>
        <w:tabs>
          <w:tab w:val="left" w:pos="6804"/>
        </w:tabs>
        <w:autoSpaceDE/>
        <w:autoSpaceDN/>
        <w:spacing w:line="276" w:lineRule="auto"/>
        <w:jc w:val="center"/>
        <w:rPr>
          <w:rFonts w:ascii="Arial" w:hAnsi="Arial" w:cs="Arial"/>
          <w:b/>
          <w:color w:val="000000"/>
          <w:sz w:val="22"/>
          <w:szCs w:val="22"/>
          <w:lang w:eastAsia="en-US"/>
        </w:rPr>
      </w:pPr>
      <w:r w:rsidRPr="00D975C1">
        <w:rPr>
          <w:rFonts w:ascii="Arial" w:hAnsi="Arial" w:cs="Arial"/>
          <w:b/>
          <w:bCs/>
          <w:color w:val="000000"/>
          <w:sz w:val="22"/>
          <w:szCs w:val="22"/>
          <w:lang w:eastAsia="en-US"/>
        </w:rPr>
        <w:t>WYMAGANIA BEZPIECZEŃSTWA</w:t>
      </w:r>
    </w:p>
    <w:p w14:paraId="73FE38E4" w14:textId="5CA45637" w:rsidR="00C95CEC" w:rsidRPr="00D975C1" w:rsidRDefault="00A04717" w:rsidP="00D975C1">
      <w:pPr>
        <w:tabs>
          <w:tab w:val="left" w:pos="426"/>
        </w:tabs>
        <w:spacing w:before="120" w:after="120" w:line="276" w:lineRule="auto"/>
        <w:ind w:left="425"/>
        <w:jc w:val="both"/>
        <w:rPr>
          <w:rFonts w:ascii="Arial" w:hAnsi="Arial" w:cs="Arial"/>
          <w:sz w:val="22"/>
          <w:szCs w:val="22"/>
          <w:lang w:eastAsia="en-US"/>
        </w:rPr>
      </w:pPr>
      <w:r w:rsidRPr="00D975C1">
        <w:rPr>
          <w:rFonts w:ascii="Arial" w:hAnsi="Arial" w:cs="Arial"/>
          <w:sz w:val="22"/>
          <w:szCs w:val="22"/>
          <w:lang w:eastAsia="en-US"/>
        </w:rPr>
        <w:t>Zleceniobiorca, zobowiązuje się do zapoznania się/oświadcza, że zapoznał się i</w:t>
      </w:r>
      <w:r w:rsidR="00DD2DDD">
        <w:rPr>
          <w:rFonts w:ascii="Arial" w:hAnsi="Arial" w:cs="Arial"/>
          <w:sz w:val="22"/>
          <w:szCs w:val="22"/>
          <w:lang w:eastAsia="en-US"/>
        </w:rPr>
        <w:t> </w:t>
      </w:r>
      <w:r w:rsidRPr="00D975C1">
        <w:rPr>
          <w:rFonts w:ascii="Arial" w:hAnsi="Arial" w:cs="Arial"/>
          <w:sz w:val="22"/>
          <w:szCs w:val="22"/>
          <w:lang w:eastAsia="en-US"/>
        </w:rPr>
        <w:t>zobowiązuje się do przestrzegania regulacji dotyczących podstawowych zasad bezpieczeństwa obowiązujących w Grupie TAURON, których treść publikowana jest na stronie internetowej pod adresem: https://www.tauron.pl/rodo/gt-wymagania-bezpieczenstwa . Jeżeli okaże się to konieczne w trakcie realizacji Umowy, może zostać zobowiązany do stosowania bardziej szczegółowych regulacji w zakresie bezpieczeństwa fizycznego, korzystania z usług i sprzętu IT, procedur specjalistycznych</w:t>
      </w:r>
      <w:r w:rsidR="00C95CEC" w:rsidRPr="00D975C1">
        <w:rPr>
          <w:rFonts w:ascii="Arial" w:hAnsi="Arial" w:cs="Arial"/>
          <w:sz w:val="22"/>
          <w:szCs w:val="22"/>
          <w:lang w:eastAsia="en-US"/>
        </w:rPr>
        <w:t xml:space="preserve">. </w:t>
      </w:r>
    </w:p>
    <w:p w14:paraId="2DE42D8A" w14:textId="6B0C666D" w:rsidR="001163F9" w:rsidRPr="00D975C1" w:rsidRDefault="005C1CDC" w:rsidP="00D975C1">
      <w:pPr>
        <w:spacing w:line="276" w:lineRule="auto"/>
        <w:jc w:val="center"/>
        <w:rPr>
          <w:rFonts w:ascii="Arial" w:hAnsi="Arial" w:cs="Arial"/>
          <w:b/>
          <w:sz w:val="22"/>
          <w:szCs w:val="22"/>
        </w:rPr>
      </w:pPr>
      <w:r w:rsidRPr="00D975C1">
        <w:rPr>
          <w:rFonts w:ascii="Arial" w:hAnsi="Arial" w:cs="Arial"/>
          <w:b/>
          <w:sz w:val="22"/>
          <w:szCs w:val="22"/>
        </w:rPr>
        <w:t>§1</w:t>
      </w:r>
      <w:r w:rsidR="00C95CEC" w:rsidRPr="00D975C1">
        <w:rPr>
          <w:rFonts w:ascii="Arial" w:hAnsi="Arial" w:cs="Arial"/>
          <w:b/>
          <w:sz w:val="22"/>
          <w:szCs w:val="22"/>
        </w:rPr>
        <w:t>9</w:t>
      </w:r>
    </w:p>
    <w:p w14:paraId="7086EE51" w14:textId="41D62518" w:rsidR="005F0186"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ZMIANA POSTANOWIEŃ UMOWY</w:t>
      </w:r>
    </w:p>
    <w:p w14:paraId="7E3DFF7B" w14:textId="37D20277" w:rsidR="001163F9" w:rsidRPr="00D975C1" w:rsidRDefault="001163F9" w:rsidP="00D975C1">
      <w:pPr>
        <w:widowControl/>
        <w:numPr>
          <w:ilvl w:val="0"/>
          <w:numId w:val="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Jeżeli po zawarciu Umowy nastąpi zmiana przepisów prawa lub wprowadzone zostaną nowe przepisy prawa powodujące konieczność zmiany, modyfikacji lub odstępstwa w</w:t>
      </w:r>
      <w:r w:rsidR="00DD2DDD">
        <w:rPr>
          <w:rFonts w:ascii="Arial" w:hAnsi="Arial" w:cs="Arial"/>
          <w:sz w:val="22"/>
          <w:szCs w:val="22"/>
          <w:lang w:eastAsia="en-US"/>
        </w:rPr>
        <w:t> </w:t>
      </w:r>
      <w:r w:rsidRPr="00D975C1">
        <w:rPr>
          <w:rFonts w:ascii="Arial" w:hAnsi="Arial" w:cs="Arial"/>
          <w:sz w:val="22"/>
          <w:szCs w:val="22"/>
          <w:lang w:eastAsia="en-US"/>
        </w:rPr>
        <w:t xml:space="preserve">odniesieniu do jakości, ilości lub zakresu Przedmiotu Umowy, wówczas Zleceniodawca ma prawo do zaproponowania Zleceniobiorcy zmiany zapisów Umowy </w:t>
      </w:r>
      <w:r w:rsidRPr="00D975C1">
        <w:rPr>
          <w:rFonts w:ascii="Arial" w:hAnsi="Arial" w:cs="Arial"/>
          <w:sz w:val="22"/>
          <w:szCs w:val="22"/>
          <w:lang w:eastAsia="en-US"/>
        </w:rPr>
        <w:lastRenderedPageBreak/>
        <w:t>w zakresie wynikającym z</w:t>
      </w:r>
      <w:r w:rsidR="00D517F1" w:rsidRPr="00D975C1">
        <w:rPr>
          <w:rFonts w:ascii="Arial" w:hAnsi="Arial" w:cs="Arial"/>
          <w:sz w:val="22"/>
          <w:szCs w:val="22"/>
          <w:lang w:eastAsia="en-US"/>
        </w:rPr>
        <w:t> </w:t>
      </w:r>
      <w:r w:rsidRPr="00D975C1">
        <w:rPr>
          <w:rFonts w:ascii="Arial" w:hAnsi="Arial" w:cs="Arial"/>
          <w:sz w:val="22"/>
          <w:szCs w:val="22"/>
          <w:lang w:eastAsia="en-US"/>
        </w:rPr>
        <w:t>powyższych zmian a Zleceniobiorca zobowiązuje się nie odmawiać wprowadzenia tych zapisów do Umowy bez ważnych przyczyn.</w:t>
      </w:r>
    </w:p>
    <w:p w14:paraId="0B6C97C0" w14:textId="77777777" w:rsidR="001163F9" w:rsidRPr="00D975C1" w:rsidRDefault="001163F9" w:rsidP="00D975C1">
      <w:pPr>
        <w:widowControl/>
        <w:numPr>
          <w:ilvl w:val="0"/>
          <w:numId w:val="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Wszelkie zmiany i uzupełnienia Umowy wymagają zachowania formy pisemnej pod rygorem nieważności.</w:t>
      </w:r>
    </w:p>
    <w:p w14:paraId="60065FEA" w14:textId="4522332A" w:rsidR="001163F9" w:rsidRPr="00D975C1" w:rsidRDefault="001163F9" w:rsidP="00D975C1">
      <w:pPr>
        <w:widowControl/>
        <w:numPr>
          <w:ilvl w:val="0"/>
          <w:numId w:val="4"/>
        </w:numPr>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 xml:space="preserve">Nie </w:t>
      </w:r>
      <w:r w:rsidR="00C73D5F" w:rsidRPr="00D975C1">
        <w:rPr>
          <w:rFonts w:ascii="Arial" w:hAnsi="Arial" w:cs="Arial"/>
          <w:sz w:val="22"/>
          <w:szCs w:val="22"/>
          <w:lang w:eastAsia="en-US"/>
        </w:rPr>
        <w:t>stanowią</w:t>
      </w:r>
      <w:r w:rsidRPr="00D975C1">
        <w:rPr>
          <w:rFonts w:ascii="Arial" w:hAnsi="Arial" w:cs="Arial"/>
          <w:sz w:val="22"/>
          <w:szCs w:val="22"/>
          <w:lang w:eastAsia="en-US"/>
        </w:rPr>
        <w:t xml:space="preserve"> zmiany Umowy zmiany dotyczące:</w:t>
      </w:r>
    </w:p>
    <w:p w14:paraId="6F9A7291" w14:textId="77777777" w:rsidR="001163F9" w:rsidRPr="00D975C1" w:rsidRDefault="001163F9" w:rsidP="00D975C1">
      <w:pPr>
        <w:widowControl/>
        <w:numPr>
          <w:ilvl w:val="1"/>
          <w:numId w:val="5"/>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 xml:space="preserve">oznaczeń indywidualizujących Strony, </w:t>
      </w:r>
      <w:r w:rsidR="005843CF" w:rsidRPr="00D975C1">
        <w:rPr>
          <w:rFonts w:ascii="Arial" w:hAnsi="Arial" w:cs="Arial"/>
          <w:sz w:val="22"/>
          <w:szCs w:val="22"/>
          <w:lang w:eastAsia="en-US"/>
        </w:rPr>
        <w:t>wskazanych</w:t>
      </w:r>
      <w:r w:rsidRPr="00D975C1">
        <w:rPr>
          <w:rFonts w:ascii="Arial" w:hAnsi="Arial" w:cs="Arial"/>
          <w:sz w:val="22"/>
          <w:szCs w:val="22"/>
          <w:lang w:eastAsia="en-US"/>
        </w:rPr>
        <w:t xml:space="preserve"> na wstępie Umowy;</w:t>
      </w:r>
    </w:p>
    <w:p w14:paraId="132A075C" w14:textId="7B952AF3" w:rsidR="001163F9" w:rsidRPr="00D975C1" w:rsidRDefault="001163F9" w:rsidP="00D975C1">
      <w:pPr>
        <w:widowControl/>
        <w:numPr>
          <w:ilvl w:val="1"/>
          <w:numId w:val="5"/>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danych wskazanych w §</w:t>
      </w:r>
      <w:r w:rsidR="00BF2AA7" w:rsidRPr="00D975C1">
        <w:rPr>
          <w:rFonts w:ascii="Arial" w:hAnsi="Arial" w:cs="Arial"/>
          <w:sz w:val="22"/>
          <w:szCs w:val="22"/>
          <w:lang w:eastAsia="en-US"/>
        </w:rPr>
        <w:t xml:space="preserve"> </w:t>
      </w:r>
      <w:r w:rsidR="005733DC" w:rsidRPr="00D975C1">
        <w:rPr>
          <w:rFonts w:ascii="Arial" w:hAnsi="Arial" w:cs="Arial"/>
          <w:sz w:val="22"/>
          <w:szCs w:val="22"/>
          <w:lang w:eastAsia="en-US"/>
        </w:rPr>
        <w:t xml:space="preserve">15 </w:t>
      </w:r>
      <w:r w:rsidRPr="00D975C1">
        <w:rPr>
          <w:rFonts w:ascii="Arial" w:hAnsi="Arial" w:cs="Arial"/>
          <w:sz w:val="22"/>
          <w:szCs w:val="22"/>
          <w:lang w:eastAsia="en-US"/>
        </w:rPr>
        <w:t>Umowy;</w:t>
      </w:r>
    </w:p>
    <w:p w14:paraId="45979F0A" w14:textId="77777777" w:rsidR="00A04717" w:rsidRPr="00D975C1" w:rsidRDefault="001163F9" w:rsidP="00D975C1">
      <w:pPr>
        <w:widowControl/>
        <w:numPr>
          <w:ilvl w:val="1"/>
          <w:numId w:val="5"/>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bCs/>
          <w:sz w:val="22"/>
          <w:szCs w:val="22"/>
          <w:lang w:eastAsia="en-US"/>
        </w:rPr>
        <w:t>danych wystawcy i odbiorcy faktury a także danych adresowych dotyczących wystawiania i doręczania faktur</w:t>
      </w:r>
      <w:r w:rsidR="00A04717" w:rsidRPr="00D975C1">
        <w:rPr>
          <w:rFonts w:ascii="Arial" w:hAnsi="Arial" w:cs="Arial"/>
          <w:bCs/>
          <w:sz w:val="22"/>
          <w:szCs w:val="22"/>
          <w:lang w:eastAsia="en-US"/>
        </w:rPr>
        <w:t>;</w:t>
      </w:r>
    </w:p>
    <w:p w14:paraId="4E691070" w14:textId="7F20EEB3" w:rsidR="001163F9" w:rsidRPr="00D975C1" w:rsidRDefault="00A04717" w:rsidP="00D975C1">
      <w:pPr>
        <w:widowControl/>
        <w:numPr>
          <w:ilvl w:val="1"/>
          <w:numId w:val="5"/>
        </w:numPr>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bCs/>
          <w:sz w:val="22"/>
          <w:szCs w:val="22"/>
          <w:lang w:eastAsia="en-US"/>
        </w:rPr>
        <w:t>innych zmian wprowadzanych do Umowy jeżeli jej postanowienia przewidują, że nie wymagają one zmian Umowy</w:t>
      </w:r>
      <w:r w:rsidR="001163F9" w:rsidRPr="00D975C1">
        <w:rPr>
          <w:rFonts w:ascii="Arial" w:hAnsi="Arial" w:cs="Arial"/>
          <w:bCs/>
          <w:sz w:val="22"/>
          <w:szCs w:val="22"/>
          <w:lang w:eastAsia="en-US"/>
        </w:rPr>
        <w:t>.</w:t>
      </w:r>
    </w:p>
    <w:p w14:paraId="2FA8857C" w14:textId="3D6B7268" w:rsidR="00704B23" w:rsidRPr="00D975C1" w:rsidRDefault="001163F9" w:rsidP="00D975C1">
      <w:pPr>
        <w:widowControl/>
        <w:numPr>
          <w:ilvl w:val="0"/>
          <w:numId w:val="4"/>
        </w:numPr>
        <w:autoSpaceDE/>
        <w:autoSpaceDN/>
        <w:adjustRightInd/>
        <w:spacing w:line="276" w:lineRule="auto"/>
        <w:ind w:left="426" w:hanging="426"/>
        <w:contextualSpacing/>
        <w:jc w:val="both"/>
        <w:rPr>
          <w:rFonts w:ascii="Arial" w:hAnsi="Arial" w:cs="Arial"/>
          <w:sz w:val="22"/>
          <w:szCs w:val="22"/>
          <w:lang w:eastAsia="en-US"/>
        </w:rPr>
      </w:pPr>
      <w:r w:rsidRPr="00D975C1">
        <w:rPr>
          <w:rFonts w:ascii="Arial" w:hAnsi="Arial" w:cs="Arial"/>
          <w:sz w:val="22"/>
          <w:szCs w:val="22"/>
          <w:lang w:eastAsia="en-US"/>
        </w:rPr>
        <w:t>Zleceniobiorca nie może domagać się zmian w Umowie w związku z niewykonaniem lub nienależytym wykonywaniem Przedmiotu Umowy.</w:t>
      </w:r>
    </w:p>
    <w:p w14:paraId="3336BEEC" w14:textId="77777777" w:rsidR="002A6AF1" w:rsidRPr="00D975C1" w:rsidRDefault="002A6AF1" w:rsidP="00D975C1">
      <w:pPr>
        <w:widowControl/>
        <w:autoSpaceDE/>
        <w:autoSpaceDN/>
        <w:adjustRightInd/>
        <w:spacing w:line="276" w:lineRule="auto"/>
        <w:jc w:val="both"/>
        <w:rPr>
          <w:rFonts w:ascii="Arial" w:eastAsia="Calibri" w:hAnsi="Arial" w:cs="Arial"/>
          <w:b/>
          <w:sz w:val="22"/>
          <w:szCs w:val="22"/>
          <w:lang w:eastAsia="en-US"/>
        </w:rPr>
      </w:pPr>
    </w:p>
    <w:p w14:paraId="141C48A8" w14:textId="3E06B84D" w:rsidR="005C1CDC" w:rsidRPr="00D975C1" w:rsidRDefault="005C1CDC" w:rsidP="00D975C1">
      <w:pPr>
        <w:spacing w:line="276" w:lineRule="auto"/>
        <w:jc w:val="center"/>
        <w:rPr>
          <w:rFonts w:ascii="Arial" w:hAnsi="Arial" w:cs="Arial"/>
          <w:b/>
          <w:sz w:val="22"/>
          <w:szCs w:val="22"/>
        </w:rPr>
      </w:pPr>
      <w:bookmarkStart w:id="11" w:name="_Hlk85657314"/>
      <w:r w:rsidRPr="00D975C1">
        <w:rPr>
          <w:rFonts w:ascii="Arial" w:hAnsi="Arial" w:cs="Arial"/>
          <w:b/>
          <w:sz w:val="22"/>
          <w:szCs w:val="22"/>
        </w:rPr>
        <w:t>§</w:t>
      </w:r>
      <w:r w:rsidR="00C95CEC" w:rsidRPr="00D975C1">
        <w:rPr>
          <w:rFonts w:ascii="Arial" w:hAnsi="Arial" w:cs="Arial"/>
          <w:b/>
          <w:sz w:val="22"/>
          <w:szCs w:val="22"/>
        </w:rPr>
        <w:t>20</w:t>
      </w:r>
    </w:p>
    <w:p w14:paraId="27634D3F" w14:textId="78933145" w:rsidR="005F0186" w:rsidRPr="00D975C1" w:rsidRDefault="1DCCCCA8" w:rsidP="00D975C1">
      <w:pPr>
        <w:widowControl/>
        <w:autoSpaceDE/>
        <w:autoSpaceDN/>
        <w:adjustRightInd/>
        <w:spacing w:line="276" w:lineRule="auto"/>
        <w:jc w:val="center"/>
        <w:rPr>
          <w:rFonts w:ascii="Arial" w:eastAsia="Arial" w:hAnsi="Arial" w:cs="Arial"/>
          <w:b/>
          <w:bCs/>
          <w:sz w:val="22"/>
          <w:szCs w:val="22"/>
        </w:rPr>
      </w:pPr>
      <w:r w:rsidRPr="00D975C1">
        <w:rPr>
          <w:rFonts w:ascii="Arial" w:eastAsia="Arial" w:hAnsi="Arial" w:cs="Arial"/>
          <w:b/>
          <w:bCs/>
          <w:sz w:val="22"/>
          <w:szCs w:val="22"/>
        </w:rPr>
        <w:t>KONFLIKT INTERESÓW</w:t>
      </w:r>
    </w:p>
    <w:p w14:paraId="4924B7DF" w14:textId="5D60D65E" w:rsidR="00187032" w:rsidRPr="00D975C1" w:rsidRDefault="1DCCCCA8" w:rsidP="00D975C1">
      <w:pPr>
        <w:pStyle w:val="Akapitzlist"/>
        <w:numPr>
          <w:ilvl w:val="0"/>
          <w:numId w:val="1"/>
        </w:numPr>
        <w:spacing w:before="120" w:after="120"/>
        <w:ind w:left="425" w:hanging="425"/>
        <w:contextualSpacing w:val="0"/>
        <w:jc w:val="both"/>
        <w:rPr>
          <w:rFonts w:ascii="Arial" w:eastAsia="Arial" w:hAnsi="Arial" w:cs="Arial"/>
        </w:rPr>
      </w:pPr>
      <w:r w:rsidRPr="00D975C1">
        <w:rPr>
          <w:rFonts w:ascii="Arial" w:eastAsia="Arial" w:hAnsi="Arial" w:cs="Arial"/>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503E4A27" w14:textId="687C223B" w:rsidR="00187032" w:rsidRPr="00D975C1" w:rsidRDefault="1DCCCCA8" w:rsidP="00D975C1">
      <w:pPr>
        <w:pStyle w:val="Akapitzlist"/>
        <w:numPr>
          <w:ilvl w:val="0"/>
          <w:numId w:val="1"/>
        </w:numPr>
        <w:spacing w:before="120" w:after="120"/>
        <w:ind w:left="425" w:hanging="425"/>
        <w:contextualSpacing w:val="0"/>
        <w:jc w:val="both"/>
        <w:rPr>
          <w:rFonts w:ascii="Arial" w:eastAsia="Arial" w:hAnsi="Arial" w:cs="Arial"/>
        </w:rPr>
      </w:pPr>
      <w:r w:rsidRPr="00D975C1">
        <w:rPr>
          <w:rFonts w:ascii="Arial" w:eastAsia="Arial" w:hAnsi="Arial" w:cs="Arial"/>
        </w:rPr>
        <w:t>W przypadku powstania po podpisaniu Umowy, ryzyka ewentualnego konfliktu interesów wpływającego na prawdziwość lub kompletność oświadczenia, o którym mowa w ust. 1, Zleceniobiorca o zaistniałym ryzyku niezwłocznie zawiadomi na piśmie Zleceniodawcę i</w:t>
      </w:r>
      <w:r w:rsidR="00D517F1" w:rsidRPr="00D975C1">
        <w:rPr>
          <w:rFonts w:ascii="Arial" w:eastAsia="Arial" w:hAnsi="Arial" w:cs="Arial"/>
        </w:rPr>
        <w:t> </w:t>
      </w:r>
      <w:r w:rsidRPr="00D975C1">
        <w:rPr>
          <w:rFonts w:ascii="Arial" w:eastAsia="Arial" w:hAnsi="Arial" w:cs="Arial"/>
        </w:rPr>
        <w:t>niezwłocznie zapobiegnie takiemu potencjalnemu konfliktowi w</w:t>
      </w:r>
      <w:r w:rsidR="00DD2DDD">
        <w:rPr>
          <w:rFonts w:ascii="Arial" w:eastAsia="Arial" w:hAnsi="Arial" w:cs="Arial"/>
        </w:rPr>
        <w:t> </w:t>
      </w:r>
      <w:r w:rsidRPr="00D975C1">
        <w:rPr>
          <w:rFonts w:ascii="Arial" w:eastAsia="Arial" w:hAnsi="Arial" w:cs="Arial"/>
        </w:rPr>
        <w:t>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610DA905" w14:textId="2A9EA91A" w:rsidR="00F41FB0" w:rsidRPr="00D975C1" w:rsidRDefault="00F41FB0" w:rsidP="00D975C1">
      <w:pPr>
        <w:spacing w:line="276" w:lineRule="auto"/>
        <w:jc w:val="both"/>
        <w:rPr>
          <w:rFonts w:ascii="Arial" w:eastAsia="Arial" w:hAnsi="Arial" w:cs="Arial"/>
          <w:sz w:val="22"/>
          <w:szCs w:val="22"/>
        </w:rPr>
      </w:pPr>
    </w:p>
    <w:p w14:paraId="1B99EDE9" w14:textId="02C72D04" w:rsidR="005C1CDC" w:rsidRPr="00D975C1" w:rsidRDefault="005C1CDC" w:rsidP="00D975C1">
      <w:pPr>
        <w:spacing w:line="276" w:lineRule="auto"/>
        <w:jc w:val="center"/>
        <w:rPr>
          <w:rFonts w:ascii="Arial" w:hAnsi="Arial" w:cs="Arial"/>
          <w:b/>
          <w:sz w:val="22"/>
          <w:szCs w:val="22"/>
        </w:rPr>
      </w:pPr>
      <w:bookmarkStart w:id="12" w:name="_Hlk85657493"/>
      <w:bookmarkEnd w:id="11"/>
      <w:r w:rsidRPr="00D975C1">
        <w:rPr>
          <w:rFonts w:ascii="Arial" w:hAnsi="Arial" w:cs="Arial"/>
          <w:b/>
          <w:sz w:val="22"/>
          <w:szCs w:val="22"/>
        </w:rPr>
        <w:t>§</w:t>
      </w:r>
      <w:r w:rsidR="00C95CEC" w:rsidRPr="00D975C1">
        <w:rPr>
          <w:rFonts w:ascii="Arial" w:hAnsi="Arial" w:cs="Arial"/>
          <w:b/>
          <w:sz w:val="22"/>
          <w:szCs w:val="22"/>
        </w:rPr>
        <w:t>21</w:t>
      </w:r>
    </w:p>
    <w:p w14:paraId="6E916EE9" w14:textId="10DB91D4" w:rsidR="00704B23" w:rsidRPr="00D975C1" w:rsidRDefault="009212DC" w:rsidP="00D975C1">
      <w:pPr>
        <w:widowControl/>
        <w:autoSpaceDE/>
        <w:autoSpaceDN/>
        <w:adjustRightInd/>
        <w:spacing w:line="276" w:lineRule="auto"/>
        <w:jc w:val="center"/>
        <w:rPr>
          <w:rFonts w:ascii="Arial" w:eastAsia="Calibri" w:hAnsi="Arial" w:cs="Arial"/>
          <w:b/>
          <w:sz w:val="22"/>
          <w:szCs w:val="22"/>
          <w:lang w:eastAsia="en-US"/>
        </w:rPr>
      </w:pPr>
      <w:r w:rsidRPr="00D975C1">
        <w:rPr>
          <w:rFonts w:ascii="Arial" w:eastAsia="Calibri" w:hAnsi="Arial" w:cs="Arial"/>
          <w:b/>
          <w:sz w:val="22"/>
          <w:szCs w:val="22"/>
          <w:lang w:eastAsia="en-US"/>
        </w:rPr>
        <w:t>KLAUZULA ANTYKORUPCYJNA</w:t>
      </w:r>
    </w:p>
    <w:p w14:paraId="5C58CFC3" w14:textId="77777777" w:rsidR="00704B23" w:rsidRPr="00D975C1" w:rsidRDefault="00704B23" w:rsidP="00D975C1">
      <w:pPr>
        <w:widowControl/>
        <w:numPr>
          <w:ilvl w:val="0"/>
          <w:numId w:val="25"/>
        </w:numPr>
        <w:autoSpaceDE/>
        <w:autoSpaceDN/>
        <w:adjustRightInd/>
        <w:spacing w:before="120" w:after="120" w:line="276" w:lineRule="auto"/>
        <w:ind w:left="425" w:hanging="425"/>
        <w:jc w:val="both"/>
        <w:rPr>
          <w:rFonts w:ascii="Arial" w:eastAsia="Calibri" w:hAnsi="Arial" w:cs="Arial"/>
          <w:color w:val="000000"/>
          <w:sz w:val="22"/>
          <w:szCs w:val="22"/>
        </w:rPr>
      </w:pPr>
      <w:r w:rsidRPr="00D975C1">
        <w:rPr>
          <w:rFonts w:ascii="Arial" w:eastAsia="Calibri" w:hAnsi="Arial" w:cs="Arial"/>
          <w:bCs/>
          <w:color w:val="000000"/>
          <w:sz w:val="22"/>
          <w:szCs w:val="22"/>
        </w:rPr>
        <w:t>Strony</w:t>
      </w:r>
      <w:r w:rsidRPr="00D975C1">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D975C1">
        <w:rPr>
          <w:rFonts w:ascii="Arial" w:eastAsia="Calibri" w:hAnsi="Arial" w:cs="Arial"/>
          <w:bCs/>
          <w:color w:val="000000"/>
          <w:sz w:val="22"/>
          <w:szCs w:val="22"/>
        </w:rPr>
        <w:t>Strony</w:t>
      </w:r>
      <w:r w:rsidRPr="00D975C1">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56275410" w14:textId="6A6A6577" w:rsidR="00704B23" w:rsidRPr="00D975C1" w:rsidRDefault="00917305" w:rsidP="00D975C1">
      <w:pPr>
        <w:widowControl/>
        <w:numPr>
          <w:ilvl w:val="0"/>
          <w:numId w:val="25"/>
        </w:numPr>
        <w:autoSpaceDE/>
        <w:autoSpaceDN/>
        <w:adjustRightInd/>
        <w:spacing w:before="120" w:after="120" w:line="276" w:lineRule="auto"/>
        <w:ind w:left="425" w:hanging="425"/>
        <w:jc w:val="both"/>
        <w:rPr>
          <w:rFonts w:ascii="Arial" w:eastAsia="Calibri" w:hAnsi="Arial" w:cs="Arial"/>
          <w:color w:val="000000"/>
          <w:sz w:val="22"/>
          <w:szCs w:val="22"/>
        </w:rPr>
      </w:pPr>
      <w:r w:rsidRPr="00D975C1">
        <w:rPr>
          <w:rFonts w:ascii="Arial" w:eastAsia="Calibri" w:hAnsi="Arial" w:cs="Arial"/>
          <w:bCs/>
          <w:iCs/>
          <w:color w:val="000000"/>
          <w:sz w:val="22"/>
          <w:szCs w:val="22"/>
        </w:rPr>
        <w:t>Z</w:t>
      </w:r>
      <w:r w:rsidR="00221CDE" w:rsidRPr="00D975C1">
        <w:rPr>
          <w:rFonts w:ascii="Arial" w:eastAsia="Calibri" w:hAnsi="Arial" w:cs="Arial"/>
          <w:bCs/>
          <w:iCs/>
          <w:color w:val="000000"/>
          <w:sz w:val="22"/>
          <w:szCs w:val="22"/>
        </w:rPr>
        <w:t xml:space="preserve">leceniobiorca </w:t>
      </w:r>
      <w:r w:rsidR="00704B23" w:rsidRPr="00D975C1">
        <w:rPr>
          <w:rFonts w:ascii="Arial" w:eastAsia="Calibri" w:hAnsi="Arial" w:cs="Arial"/>
          <w:color w:val="000000"/>
          <w:sz w:val="22"/>
          <w:szCs w:val="22"/>
        </w:rPr>
        <w:t xml:space="preserve">oświadcza, że nie oferował, nie przekazywał, ani nie przyjmował żadnych korzyści majątkowych lub osobistych </w:t>
      </w:r>
      <w:r w:rsidR="00221CDE" w:rsidRPr="00D975C1">
        <w:rPr>
          <w:rFonts w:ascii="Arial" w:eastAsia="Calibri" w:hAnsi="Arial" w:cs="Arial"/>
          <w:color w:val="000000"/>
          <w:sz w:val="22"/>
          <w:szCs w:val="22"/>
        </w:rPr>
        <w:t xml:space="preserve">w celu wpłynięcia na decyzję </w:t>
      </w:r>
      <w:r w:rsidRPr="00D975C1">
        <w:rPr>
          <w:rFonts w:ascii="Arial" w:eastAsia="Calibri" w:hAnsi="Arial" w:cs="Arial"/>
          <w:bCs/>
          <w:iCs/>
          <w:color w:val="000000"/>
          <w:sz w:val="22"/>
          <w:szCs w:val="22"/>
        </w:rPr>
        <w:t>Z</w:t>
      </w:r>
      <w:r w:rsidR="00221CDE" w:rsidRPr="00D975C1">
        <w:rPr>
          <w:rFonts w:ascii="Arial" w:eastAsia="Calibri" w:hAnsi="Arial" w:cs="Arial"/>
          <w:bCs/>
          <w:iCs/>
          <w:color w:val="000000"/>
          <w:sz w:val="22"/>
          <w:szCs w:val="22"/>
        </w:rPr>
        <w:t xml:space="preserve">leceniodawcy </w:t>
      </w:r>
      <w:r w:rsidR="00704B23" w:rsidRPr="00D975C1">
        <w:rPr>
          <w:rFonts w:ascii="Arial" w:eastAsia="Calibri" w:hAnsi="Arial" w:cs="Arial"/>
          <w:color w:val="000000"/>
          <w:sz w:val="22"/>
          <w:szCs w:val="22"/>
        </w:rPr>
        <w:t>o wyborze jego oferty jako najkorzystniejszej oraz, że nie podejmował żadnych działań sprzecznych z</w:t>
      </w:r>
      <w:r w:rsidR="00D517F1" w:rsidRPr="00D975C1">
        <w:rPr>
          <w:rFonts w:ascii="Arial" w:eastAsia="Calibri" w:hAnsi="Arial" w:cs="Arial"/>
          <w:color w:val="000000"/>
          <w:sz w:val="22"/>
          <w:szCs w:val="22"/>
        </w:rPr>
        <w:t> </w:t>
      </w:r>
      <w:r w:rsidR="00704B23" w:rsidRPr="00D975C1">
        <w:rPr>
          <w:rFonts w:ascii="Arial" w:eastAsia="Calibri" w:hAnsi="Arial" w:cs="Arial"/>
          <w:color w:val="000000"/>
          <w:sz w:val="22"/>
          <w:szCs w:val="22"/>
        </w:rPr>
        <w:t xml:space="preserve">prawem lub dobrymi obyczajami. Ponadto </w:t>
      </w:r>
      <w:r w:rsidRPr="00D975C1">
        <w:rPr>
          <w:rFonts w:ascii="Arial" w:eastAsia="Calibri" w:hAnsi="Arial" w:cs="Arial"/>
          <w:bCs/>
          <w:iCs/>
          <w:color w:val="000000"/>
          <w:sz w:val="22"/>
          <w:szCs w:val="22"/>
        </w:rPr>
        <w:t>Z</w:t>
      </w:r>
      <w:r w:rsidR="00221CDE" w:rsidRPr="00D975C1">
        <w:rPr>
          <w:rFonts w:ascii="Arial" w:eastAsia="Calibri" w:hAnsi="Arial" w:cs="Arial"/>
          <w:bCs/>
          <w:iCs/>
          <w:color w:val="000000"/>
          <w:sz w:val="22"/>
          <w:szCs w:val="22"/>
        </w:rPr>
        <w:t xml:space="preserve">leceniobiorca </w:t>
      </w:r>
      <w:r w:rsidR="00704B23" w:rsidRPr="00D975C1">
        <w:rPr>
          <w:rFonts w:ascii="Arial" w:eastAsia="Calibri" w:hAnsi="Arial" w:cs="Arial"/>
          <w:color w:val="000000"/>
          <w:sz w:val="22"/>
          <w:szCs w:val="22"/>
        </w:rPr>
        <w:t>oświadcza, że nie brał udziału w</w:t>
      </w:r>
      <w:r w:rsidR="00D517F1" w:rsidRPr="00D975C1">
        <w:rPr>
          <w:rFonts w:ascii="Arial" w:eastAsia="Calibri" w:hAnsi="Arial" w:cs="Arial"/>
          <w:color w:val="000000"/>
          <w:sz w:val="22"/>
          <w:szCs w:val="22"/>
        </w:rPr>
        <w:t> </w:t>
      </w:r>
      <w:r w:rsidR="00704B23" w:rsidRPr="00D975C1">
        <w:rPr>
          <w:rFonts w:ascii="Arial" w:eastAsia="Calibri" w:hAnsi="Arial" w:cs="Arial"/>
          <w:color w:val="000000"/>
          <w:sz w:val="22"/>
          <w:szCs w:val="22"/>
        </w:rPr>
        <w:t xml:space="preserve">jakichkolwiek porozumieniach lub </w:t>
      </w:r>
      <w:r w:rsidR="00704B23" w:rsidRPr="00D975C1">
        <w:rPr>
          <w:rFonts w:ascii="Arial" w:eastAsia="Calibri" w:hAnsi="Arial" w:cs="Arial"/>
          <w:color w:val="000000"/>
          <w:sz w:val="22"/>
          <w:szCs w:val="22"/>
        </w:rPr>
        <w:lastRenderedPageBreak/>
        <w:t xml:space="preserve">ustaleniach z innymi podmiotami trzecimi, które miałyby na celu wywarcie wpływu na zawarcie niniejszej </w:t>
      </w:r>
      <w:r w:rsidR="00BF2AA7" w:rsidRPr="00D975C1">
        <w:rPr>
          <w:rFonts w:ascii="Arial" w:eastAsia="Calibri" w:hAnsi="Arial" w:cs="Arial"/>
          <w:color w:val="000000"/>
          <w:sz w:val="22"/>
          <w:szCs w:val="22"/>
        </w:rPr>
        <w:t>U</w:t>
      </w:r>
      <w:r w:rsidR="00704B23" w:rsidRPr="00D975C1">
        <w:rPr>
          <w:rFonts w:ascii="Arial" w:eastAsia="Calibri" w:hAnsi="Arial" w:cs="Arial"/>
          <w:color w:val="000000"/>
          <w:sz w:val="22"/>
          <w:szCs w:val="22"/>
        </w:rPr>
        <w:t>mowy.</w:t>
      </w:r>
    </w:p>
    <w:p w14:paraId="10BD2380" w14:textId="4AC50CD7" w:rsidR="00B977A6" w:rsidRPr="00D975C1" w:rsidRDefault="00917305" w:rsidP="00D975C1">
      <w:pPr>
        <w:widowControl/>
        <w:numPr>
          <w:ilvl w:val="0"/>
          <w:numId w:val="25"/>
        </w:numPr>
        <w:autoSpaceDE/>
        <w:autoSpaceDN/>
        <w:adjustRightInd/>
        <w:spacing w:before="120" w:after="120" w:line="276" w:lineRule="auto"/>
        <w:ind w:left="425" w:hanging="425"/>
        <w:jc w:val="both"/>
        <w:rPr>
          <w:rFonts w:ascii="Arial" w:eastAsia="Calibri" w:hAnsi="Arial" w:cs="Arial"/>
          <w:color w:val="000000"/>
          <w:sz w:val="22"/>
          <w:szCs w:val="22"/>
        </w:rPr>
      </w:pPr>
      <w:r w:rsidRPr="00D975C1">
        <w:rPr>
          <w:rFonts w:ascii="Arial" w:eastAsia="Calibri" w:hAnsi="Arial" w:cs="Arial"/>
          <w:color w:val="000000"/>
          <w:sz w:val="22"/>
          <w:szCs w:val="22"/>
        </w:rPr>
        <w:t>Z</w:t>
      </w:r>
      <w:r w:rsidR="00704B23" w:rsidRPr="00D975C1">
        <w:rPr>
          <w:rFonts w:ascii="Arial" w:eastAsia="Calibri" w:hAnsi="Arial" w:cs="Arial"/>
          <w:color w:val="000000"/>
          <w:sz w:val="22"/>
          <w:szCs w:val="22"/>
        </w:rPr>
        <w:t xml:space="preserve">leceniobiorca zobowiązuje się do zapobiegania zjawiskom korupcyjnym i innym nadużyciom przy wykonaniu niniejszej </w:t>
      </w:r>
      <w:r w:rsidR="00BF2AA7" w:rsidRPr="00D975C1">
        <w:rPr>
          <w:rFonts w:ascii="Arial" w:eastAsia="Calibri" w:hAnsi="Arial" w:cs="Arial"/>
          <w:color w:val="000000"/>
          <w:sz w:val="22"/>
          <w:szCs w:val="22"/>
        </w:rPr>
        <w:t>U</w:t>
      </w:r>
      <w:r w:rsidR="00704B23" w:rsidRPr="00D975C1">
        <w:rPr>
          <w:rFonts w:ascii="Arial" w:eastAsia="Calibri" w:hAnsi="Arial" w:cs="Arial"/>
          <w:color w:val="000000"/>
          <w:sz w:val="22"/>
          <w:szCs w:val="22"/>
        </w:rPr>
        <w:t>mowy.</w:t>
      </w:r>
      <w:bookmarkEnd w:id="12"/>
    </w:p>
    <w:p w14:paraId="444A3D03" w14:textId="77777777" w:rsidR="00C95CEC" w:rsidRPr="00D975C1" w:rsidRDefault="00C95CEC" w:rsidP="00D975C1">
      <w:pPr>
        <w:widowControl/>
        <w:autoSpaceDE/>
        <w:autoSpaceDN/>
        <w:adjustRightInd/>
        <w:spacing w:line="276" w:lineRule="auto"/>
        <w:ind w:left="426"/>
        <w:contextualSpacing/>
        <w:jc w:val="both"/>
        <w:rPr>
          <w:rFonts w:ascii="Arial" w:eastAsia="Calibri" w:hAnsi="Arial" w:cs="Arial"/>
          <w:color w:val="000000"/>
          <w:sz w:val="22"/>
          <w:szCs w:val="22"/>
        </w:rPr>
      </w:pPr>
    </w:p>
    <w:p w14:paraId="295D6655" w14:textId="7F2B8578" w:rsidR="00C95CEC" w:rsidRPr="00D975C1" w:rsidRDefault="00A90A9A" w:rsidP="00D975C1">
      <w:pPr>
        <w:spacing w:line="276" w:lineRule="auto"/>
        <w:ind w:left="425" w:hanging="425"/>
        <w:jc w:val="center"/>
        <w:rPr>
          <w:rFonts w:ascii="Arial" w:hAnsi="Arial" w:cs="Arial"/>
          <w:b/>
          <w:sz w:val="22"/>
          <w:szCs w:val="22"/>
          <w:lang w:bidi="en-US"/>
        </w:rPr>
      </w:pPr>
      <w:r w:rsidRPr="00D975C1">
        <w:rPr>
          <w:rFonts w:ascii="Arial" w:hAnsi="Arial" w:cs="Arial"/>
          <w:b/>
          <w:sz w:val="22"/>
          <w:szCs w:val="22"/>
          <w:lang w:bidi="en-US"/>
        </w:rPr>
        <w:t>§ 2</w:t>
      </w:r>
      <w:r w:rsidR="00C95CEC" w:rsidRPr="00D975C1">
        <w:rPr>
          <w:rFonts w:ascii="Arial" w:hAnsi="Arial" w:cs="Arial"/>
          <w:b/>
          <w:sz w:val="22"/>
          <w:szCs w:val="22"/>
          <w:lang w:bidi="en-US"/>
        </w:rPr>
        <w:t>2</w:t>
      </w:r>
    </w:p>
    <w:p w14:paraId="33C181B3" w14:textId="42A75B11" w:rsidR="00A90A9A" w:rsidRPr="00D975C1" w:rsidRDefault="00A90A9A" w:rsidP="00D975C1">
      <w:pPr>
        <w:spacing w:line="276" w:lineRule="auto"/>
        <w:ind w:left="425" w:hanging="425"/>
        <w:jc w:val="center"/>
        <w:rPr>
          <w:rFonts w:ascii="Arial" w:hAnsi="Arial" w:cs="Arial"/>
          <w:b/>
          <w:caps/>
          <w:sz w:val="22"/>
          <w:szCs w:val="22"/>
        </w:rPr>
      </w:pPr>
      <w:r w:rsidRPr="00D975C1">
        <w:rPr>
          <w:rFonts w:ascii="Arial" w:eastAsia="Calibri" w:hAnsi="Arial" w:cs="Arial"/>
          <w:b/>
          <w:bCs/>
          <w:sz w:val="22"/>
          <w:szCs w:val="22"/>
          <w:lang w:eastAsia="en-US"/>
        </w:rPr>
        <w:t>KLAUZULA COMPLIANCE</w:t>
      </w:r>
    </w:p>
    <w:p w14:paraId="21998B98" w14:textId="77777777" w:rsidR="00A90A9A" w:rsidRPr="00D975C1" w:rsidRDefault="00A90A9A" w:rsidP="00D975C1">
      <w:pPr>
        <w:numPr>
          <w:ilvl w:val="0"/>
          <w:numId w:val="48"/>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21" w:history="1">
        <w:r w:rsidRPr="00D975C1">
          <w:rPr>
            <w:rStyle w:val="Hipercze"/>
            <w:rFonts w:ascii="Arial" w:hAnsi="Arial" w:cs="Arial"/>
            <w:sz w:val="22"/>
            <w:szCs w:val="22"/>
          </w:rPr>
          <w:t>www.tauron.pl</w:t>
        </w:r>
      </w:hyperlink>
      <w:r w:rsidRPr="00D975C1">
        <w:rPr>
          <w:rFonts w:ascii="Arial" w:hAnsi="Arial" w:cs="Arial"/>
          <w:sz w:val="22"/>
          <w:szCs w:val="22"/>
        </w:rPr>
        <w:t xml:space="preserve"> </w:t>
      </w:r>
    </w:p>
    <w:p w14:paraId="1A8CF859" w14:textId="77777777" w:rsidR="00A90A9A" w:rsidRPr="00D975C1" w:rsidRDefault="00A90A9A" w:rsidP="00D975C1">
      <w:pPr>
        <w:numPr>
          <w:ilvl w:val="0"/>
          <w:numId w:val="48"/>
        </w:numPr>
        <w:spacing w:before="120" w:line="276" w:lineRule="auto"/>
        <w:ind w:left="426" w:hanging="284"/>
        <w:jc w:val="both"/>
        <w:rPr>
          <w:rFonts w:ascii="Arial" w:hAnsi="Arial" w:cs="Arial"/>
          <w:sz w:val="22"/>
          <w:szCs w:val="22"/>
        </w:rPr>
      </w:pPr>
      <w:r w:rsidRPr="00D975C1">
        <w:rPr>
          <w:rFonts w:ascii="Arial" w:hAnsi="Arial" w:cs="Arial"/>
          <w:sz w:val="22"/>
          <w:szCs w:val="22"/>
        </w:rPr>
        <w:t>Zleceniobiorca oświadcza, że zapoznał się z postanowieniami Kodeksu Odpowiedzialnego Biznesu Grupy TAURON, oraz że zobowiązuje się ich przestrzegać w trakcie współpracy ze Spółkami Grupy TAURON. Zleceniobiorca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2D2035AA" w14:textId="77777777" w:rsidR="00A90A9A" w:rsidRPr="00D975C1" w:rsidRDefault="00A90A9A" w:rsidP="00D975C1">
      <w:pPr>
        <w:numPr>
          <w:ilvl w:val="0"/>
          <w:numId w:val="48"/>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Zleceniobiorca oświadcza, że zapoznał się z postanowieniami Polityki Poszanowania Praw Człowieka w Grupie TAURON, dostępnej na stronie internetowej </w:t>
      </w:r>
      <w:hyperlink r:id="rId22" w:history="1">
        <w:r w:rsidRPr="00D975C1">
          <w:rPr>
            <w:rStyle w:val="Hipercze"/>
            <w:rFonts w:ascii="Arial" w:hAnsi="Arial" w:cs="Arial"/>
            <w:sz w:val="22"/>
            <w:szCs w:val="22"/>
          </w:rPr>
          <w:t>www.tauron.pl</w:t>
        </w:r>
      </w:hyperlink>
      <w:r w:rsidRPr="00D975C1">
        <w:rPr>
          <w:rFonts w:ascii="Arial" w:hAnsi="Arial" w:cs="Arial"/>
          <w:sz w:val="22"/>
          <w:szCs w:val="22"/>
        </w:rPr>
        <w:t xml:space="preserve"> oraz zobowiązuje się do jej przestrzegania w trakcie współpracy ze Spółkami Grupy TAURON.</w:t>
      </w:r>
    </w:p>
    <w:p w14:paraId="47B79199" w14:textId="77777777" w:rsidR="00A90A9A" w:rsidRPr="00D975C1" w:rsidRDefault="00A90A9A" w:rsidP="00D975C1">
      <w:pPr>
        <w:numPr>
          <w:ilvl w:val="0"/>
          <w:numId w:val="48"/>
        </w:numPr>
        <w:spacing w:before="120" w:line="276" w:lineRule="auto"/>
        <w:ind w:left="426" w:hanging="284"/>
        <w:jc w:val="both"/>
        <w:rPr>
          <w:rFonts w:ascii="Arial" w:hAnsi="Arial" w:cs="Arial"/>
          <w:sz w:val="22"/>
          <w:szCs w:val="22"/>
        </w:rPr>
      </w:pPr>
      <w:r w:rsidRPr="00D975C1">
        <w:rPr>
          <w:rFonts w:ascii="Arial" w:hAnsi="Arial" w:cs="Arial"/>
          <w:sz w:val="22"/>
          <w:szCs w:val="22"/>
        </w:rPr>
        <w:t>Zleceniobiorca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859886D" w14:textId="77777777" w:rsidR="00A90A9A" w:rsidRPr="00D975C1" w:rsidRDefault="00A90A9A" w:rsidP="00D975C1">
      <w:pPr>
        <w:numPr>
          <w:ilvl w:val="0"/>
          <w:numId w:val="48"/>
        </w:numPr>
        <w:spacing w:before="120" w:line="276" w:lineRule="auto"/>
        <w:ind w:left="426" w:hanging="284"/>
        <w:jc w:val="both"/>
        <w:rPr>
          <w:rFonts w:ascii="Arial" w:hAnsi="Arial" w:cs="Arial"/>
          <w:sz w:val="22"/>
          <w:szCs w:val="22"/>
        </w:rPr>
      </w:pPr>
      <w:r w:rsidRPr="00D975C1">
        <w:rPr>
          <w:rFonts w:ascii="Arial" w:hAnsi="Arial" w:cs="Arial"/>
          <w:sz w:val="22"/>
          <w:szCs w:val="22"/>
        </w:rPr>
        <w:t>Zleceniobiorca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DD3A260" w14:textId="77777777" w:rsidR="00A90A9A" w:rsidRPr="00D975C1" w:rsidRDefault="00A90A9A" w:rsidP="00D975C1">
      <w:pPr>
        <w:spacing w:line="276" w:lineRule="auto"/>
        <w:contextualSpacing/>
        <w:jc w:val="center"/>
        <w:rPr>
          <w:rFonts w:ascii="Arial" w:hAnsi="Arial" w:cs="Arial"/>
          <w:b/>
          <w:caps/>
          <w:sz w:val="22"/>
          <w:szCs w:val="22"/>
        </w:rPr>
      </w:pPr>
    </w:p>
    <w:p w14:paraId="4B09227A" w14:textId="578369EF" w:rsidR="00A90A9A" w:rsidRPr="00D975C1" w:rsidRDefault="00A90A9A" w:rsidP="00D975C1">
      <w:pPr>
        <w:spacing w:line="276" w:lineRule="auto"/>
        <w:ind w:left="425" w:hanging="425"/>
        <w:jc w:val="center"/>
        <w:rPr>
          <w:rFonts w:ascii="Arial" w:hAnsi="Arial" w:cs="Arial"/>
          <w:b/>
          <w:sz w:val="22"/>
          <w:szCs w:val="22"/>
          <w:lang w:bidi="en-US"/>
        </w:rPr>
      </w:pPr>
      <w:r w:rsidRPr="00D975C1">
        <w:rPr>
          <w:rFonts w:ascii="Arial" w:hAnsi="Arial" w:cs="Arial"/>
          <w:b/>
          <w:sz w:val="22"/>
          <w:szCs w:val="22"/>
          <w:lang w:bidi="en-US"/>
        </w:rPr>
        <w:t>§ 2</w:t>
      </w:r>
      <w:r w:rsidR="00C95CEC" w:rsidRPr="00D975C1">
        <w:rPr>
          <w:rFonts w:ascii="Arial" w:hAnsi="Arial" w:cs="Arial"/>
          <w:b/>
          <w:sz w:val="22"/>
          <w:szCs w:val="22"/>
          <w:lang w:bidi="en-US"/>
        </w:rPr>
        <w:t>3</w:t>
      </w:r>
    </w:p>
    <w:p w14:paraId="387C87D9" w14:textId="77777777" w:rsidR="00A90A9A" w:rsidRPr="00D975C1" w:rsidRDefault="00A90A9A" w:rsidP="00D975C1">
      <w:pPr>
        <w:spacing w:line="276" w:lineRule="auto"/>
        <w:contextualSpacing/>
        <w:jc w:val="center"/>
        <w:rPr>
          <w:rFonts w:ascii="Arial" w:hAnsi="Arial" w:cs="Arial"/>
          <w:b/>
          <w:caps/>
          <w:sz w:val="22"/>
          <w:szCs w:val="22"/>
        </w:rPr>
      </w:pPr>
      <w:r w:rsidRPr="00D975C1">
        <w:rPr>
          <w:rFonts w:ascii="Arial" w:eastAsia="Calibri" w:hAnsi="Arial" w:cs="Arial"/>
          <w:b/>
          <w:bCs/>
          <w:sz w:val="22"/>
          <w:szCs w:val="22"/>
          <w:lang w:eastAsia="en-US"/>
        </w:rPr>
        <w:t>KLAUZULA SANKCYJNA</w:t>
      </w:r>
    </w:p>
    <w:p w14:paraId="1C746E65"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Zleceniobiorca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w:t>
      </w:r>
      <w:r w:rsidRPr="00D975C1">
        <w:rPr>
          <w:rFonts w:ascii="Arial" w:hAnsi="Arial" w:cs="Arial"/>
          <w:sz w:val="22"/>
          <w:szCs w:val="22"/>
        </w:rPr>
        <w:lastRenderedPageBreak/>
        <w:t xml:space="preserve">Umowy nie spowoduje naruszenia Regulacji Sankcyjnych. </w:t>
      </w:r>
    </w:p>
    <w:p w14:paraId="39BBD502"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5E79008" w14:textId="77777777"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1)</w:t>
      </w:r>
      <w:r w:rsidRPr="00D975C1">
        <w:rPr>
          <w:rFonts w:ascii="Arial" w:hAnsi="Arial" w:cs="Arial"/>
          <w:sz w:val="22"/>
          <w:szCs w:val="22"/>
        </w:rPr>
        <w:tab/>
        <w:t xml:space="preserve">ustawę z dnia 13 kwietnia 2022 r. o szczególnych rozwiązaniach w zakresie przeciwdziałania wspieraniu agresji na Ukrainę oraz służących ochronie bezpieczeństwa narodowego, </w:t>
      </w:r>
    </w:p>
    <w:p w14:paraId="4F8D68BC" w14:textId="77777777"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2)</w:t>
      </w:r>
      <w:r w:rsidRPr="00D975C1">
        <w:rPr>
          <w:rFonts w:ascii="Arial" w:hAnsi="Arial" w:cs="Arial"/>
          <w:sz w:val="22"/>
          <w:szCs w:val="22"/>
        </w:rPr>
        <w:tab/>
        <w:t>Rozporządzenie Rady (WE) nr 765/2006 z dnia 18 maja 2006 r. dotyczące środków ograniczających w związku z sytuacją na Białorusi i udziałem Białorusi w agresji Rosji wobec Ukrainy wraz z rozporządzeniami zmieniającymi,</w:t>
      </w:r>
    </w:p>
    <w:p w14:paraId="7EF7C870" w14:textId="0E69DE2C"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3)</w:t>
      </w:r>
      <w:r w:rsidRPr="00D975C1">
        <w:rPr>
          <w:rFonts w:ascii="Arial" w:hAnsi="Arial" w:cs="Arial"/>
          <w:sz w:val="22"/>
          <w:szCs w:val="22"/>
        </w:rPr>
        <w:tab/>
        <w:t>Rozporządzenie Rady (UE) nr 269/2014 z dnia 17 marca 2014 r. w sprawie środków ograniczających w odniesieniu do działań podważających integralność terytorialną, suwerenność i niezależność Ukrainy lub im zagrażających wraz z</w:t>
      </w:r>
      <w:r w:rsidR="00DD2DDD">
        <w:rPr>
          <w:rFonts w:ascii="Arial" w:hAnsi="Arial" w:cs="Arial"/>
          <w:sz w:val="22"/>
          <w:szCs w:val="22"/>
        </w:rPr>
        <w:t> </w:t>
      </w:r>
      <w:r w:rsidRPr="00D975C1">
        <w:rPr>
          <w:rFonts w:ascii="Arial" w:hAnsi="Arial" w:cs="Arial"/>
          <w:sz w:val="22"/>
          <w:szCs w:val="22"/>
        </w:rPr>
        <w:t xml:space="preserve">rozporządzeniami zmieniającymi, </w:t>
      </w:r>
    </w:p>
    <w:p w14:paraId="02D17038" w14:textId="77777777"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4)</w:t>
      </w:r>
      <w:r w:rsidRPr="00D975C1">
        <w:rPr>
          <w:rFonts w:ascii="Arial" w:hAnsi="Arial" w:cs="Arial"/>
          <w:sz w:val="22"/>
          <w:szCs w:val="22"/>
        </w:rPr>
        <w:tab/>
        <w:t>Rozporządzenie Rady (UE) nr 833/2014 z dnia 31 lipca 2014 r. dotyczące środków ograniczających w związku z działaniami Rosji destabilizującymi sytuację na Ukrainie wraz z rozporządzeniami zmieniającymi,</w:t>
      </w:r>
    </w:p>
    <w:p w14:paraId="37CACDD1" w14:textId="77777777"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5)</w:t>
      </w:r>
      <w:r w:rsidRPr="00D975C1">
        <w:rPr>
          <w:rFonts w:ascii="Arial" w:hAnsi="Arial" w:cs="Arial"/>
          <w:sz w:val="22"/>
          <w:szCs w:val="22"/>
        </w:rPr>
        <w:tab/>
        <w:t xml:space="preserve">Rozporządzenie Rady (UE) 2022/263 z dnia 23 lutego 2022 r. w sprawie środków ograniczających w odpowiedzi na uznanie niekontrolowanych przez rząd obszarów ukraińskich obwodów donieckiego i </w:t>
      </w:r>
      <w:proofErr w:type="spellStart"/>
      <w:r w:rsidRPr="00D975C1">
        <w:rPr>
          <w:rFonts w:ascii="Arial" w:hAnsi="Arial" w:cs="Arial"/>
          <w:sz w:val="22"/>
          <w:szCs w:val="22"/>
        </w:rPr>
        <w:t>ługańskiego</w:t>
      </w:r>
      <w:proofErr w:type="spellEnd"/>
      <w:r w:rsidRPr="00D975C1">
        <w:rPr>
          <w:rFonts w:ascii="Arial" w:hAnsi="Arial" w:cs="Arial"/>
          <w:sz w:val="22"/>
          <w:szCs w:val="22"/>
        </w:rPr>
        <w:t xml:space="preserve"> oraz nakazanie rozmieszczenia rosyjskich sił zbrojnych na tych obszarach wraz z rozporządzeniami zmieniającymi.</w:t>
      </w:r>
    </w:p>
    <w:p w14:paraId="7A468A9D"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7F40A902"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6EA0BB38" w14:textId="77777777" w:rsidR="00A90A9A" w:rsidRPr="00D975C1" w:rsidRDefault="00A90A9A" w:rsidP="00D975C1">
      <w:pPr>
        <w:spacing w:before="120" w:line="276" w:lineRule="auto"/>
        <w:ind w:left="851" w:hanging="284"/>
        <w:jc w:val="both"/>
        <w:rPr>
          <w:rFonts w:ascii="Arial" w:hAnsi="Arial" w:cs="Arial"/>
          <w:sz w:val="22"/>
          <w:szCs w:val="22"/>
        </w:rPr>
      </w:pPr>
      <w:r w:rsidRPr="00D975C1">
        <w:rPr>
          <w:rFonts w:ascii="Arial" w:hAnsi="Arial" w:cs="Arial"/>
          <w:sz w:val="22"/>
          <w:szCs w:val="22"/>
        </w:rPr>
        <w:t>1)</w:t>
      </w:r>
      <w:r w:rsidRPr="00D975C1">
        <w:rPr>
          <w:rFonts w:ascii="Arial" w:hAnsi="Arial" w:cs="Arial"/>
          <w:sz w:val="22"/>
          <w:szCs w:val="22"/>
        </w:rPr>
        <w:tab/>
        <w:t xml:space="preserve">powstrzymać się od wykonywania Umowy w zakresie, który naruszałyby Regulacje Sankcyjne </w:t>
      </w:r>
    </w:p>
    <w:p w14:paraId="273B392C"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Oświadczenie o odstąpieniu od Umowy/ rozwiązaniu Umowy wymaga zachowania formy pisemnej pod rygorem nieważności/formy przewidzianej do zawarcia Umowy.</w:t>
      </w:r>
    </w:p>
    <w:p w14:paraId="260D2121"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Wykonanie uprawnień wskazanych w ust. 4 nie powoduje powstania praw do dochodzenia jakichkolwiek roszczeń z tego tytułu przez Zleceniobiorcę. </w:t>
      </w:r>
    </w:p>
    <w:p w14:paraId="60BCC827" w14:textId="77777777" w:rsidR="00A90A9A" w:rsidRPr="00D975C1" w:rsidRDefault="00A90A9A" w:rsidP="00D975C1">
      <w:pPr>
        <w:numPr>
          <w:ilvl w:val="0"/>
          <w:numId w:val="49"/>
        </w:numPr>
        <w:spacing w:before="120" w:line="276" w:lineRule="auto"/>
        <w:ind w:left="426" w:hanging="284"/>
        <w:jc w:val="both"/>
        <w:rPr>
          <w:rFonts w:ascii="Arial" w:hAnsi="Arial" w:cs="Arial"/>
          <w:sz w:val="22"/>
          <w:szCs w:val="22"/>
        </w:rPr>
      </w:pPr>
      <w:r w:rsidRPr="00D975C1">
        <w:rPr>
          <w:rFonts w:ascii="Arial" w:hAnsi="Arial" w:cs="Arial"/>
          <w:sz w:val="22"/>
          <w:szCs w:val="22"/>
        </w:rPr>
        <w:t xml:space="preserve">Zleceniobiorca pokryje wszelkie szkody drugiej strony powstałe w wyniku działań bądź </w:t>
      </w:r>
      <w:r w:rsidRPr="00D975C1">
        <w:rPr>
          <w:rFonts w:ascii="Arial" w:hAnsi="Arial" w:cs="Arial"/>
          <w:sz w:val="22"/>
          <w:szCs w:val="22"/>
        </w:rPr>
        <w:lastRenderedPageBreak/>
        <w:t>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5575FDA" w14:textId="77777777" w:rsidR="00A90A9A" w:rsidRPr="00D975C1" w:rsidRDefault="00A90A9A" w:rsidP="00D975C1">
      <w:pPr>
        <w:spacing w:line="276" w:lineRule="auto"/>
        <w:contextualSpacing/>
        <w:rPr>
          <w:rFonts w:ascii="Arial" w:hAnsi="Arial" w:cs="Arial"/>
          <w:b/>
          <w:sz w:val="22"/>
          <w:szCs w:val="22"/>
          <w:lang w:eastAsia="en-US"/>
        </w:rPr>
      </w:pPr>
    </w:p>
    <w:p w14:paraId="44050650" w14:textId="4A5A550C" w:rsidR="00A90A9A" w:rsidRPr="00D975C1" w:rsidRDefault="00A90A9A" w:rsidP="00D975C1">
      <w:pPr>
        <w:spacing w:line="276" w:lineRule="auto"/>
        <w:jc w:val="center"/>
        <w:rPr>
          <w:rFonts w:ascii="Arial" w:hAnsi="Arial" w:cs="Arial"/>
          <w:b/>
          <w:sz w:val="22"/>
          <w:szCs w:val="22"/>
          <w:lang w:eastAsia="en-US"/>
        </w:rPr>
      </w:pPr>
      <w:r w:rsidRPr="00D975C1">
        <w:rPr>
          <w:rFonts w:ascii="Arial" w:hAnsi="Arial" w:cs="Arial"/>
          <w:b/>
          <w:sz w:val="22"/>
          <w:szCs w:val="22"/>
          <w:lang w:eastAsia="en-US"/>
        </w:rPr>
        <w:t>§2</w:t>
      </w:r>
      <w:r w:rsidR="00C95CEC" w:rsidRPr="00D975C1">
        <w:rPr>
          <w:rFonts w:ascii="Arial" w:hAnsi="Arial" w:cs="Arial"/>
          <w:b/>
          <w:sz w:val="22"/>
          <w:szCs w:val="22"/>
          <w:lang w:eastAsia="en-US"/>
        </w:rPr>
        <w:t>4</w:t>
      </w:r>
    </w:p>
    <w:p w14:paraId="0FCFF5EB" w14:textId="77777777" w:rsidR="00A90A9A" w:rsidRPr="00D975C1" w:rsidRDefault="00A90A9A" w:rsidP="00D975C1">
      <w:pPr>
        <w:spacing w:line="276" w:lineRule="auto"/>
        <w:jc w:val="center"/>
        <w:rPr>
          <w:rFonts w:ascii="Arial" w:hAnsi="Arial" w:cs="Arial"/>
          <w:b/>
          <w:bCs/>
          <w:sz w:val="22"/>
          <w:szCs w:val="22"/>
        </w:rPr>
      </w:pPr>
      <w:r w:rsidRPr="00D975C1">
        <w:rPr>
          <w:rFonts w:ascii="Arial" w:hAnsi="Arial" w:cs="Arial"/>
          <w:b/>
          <w:bCs/>
          <w:sz w:val="22"/>
          <w:szCs w:val="22"/>
        </w:rPr>
        <w:t xml:space="preserve">KLAUZULA DOTYCZĄCA OBOWIĄZKU ZGŁASZANIA </w:t>
      </w:r>
    </w:p>
    <w:p w14:paraId="3819FD75" w14:textId="77777777" w:rsidR="00A90A9A" w:rsidRPr="00D975C1" w:rsidRDefault="00A90A9A" w:rsidP="00D975C1">
      <w:pPr>
        <w:spacing w:line="276" w:lineRule="auto"/>
        <w:jc w:val="center"/>
        <w:rPr>
          <w:rFonts w:ascii="Arial" w:hAnsi="Arial" w:cs="Arial"/>
          <w:b/>
          <w:bCs/>
          <w:sz w:val="22"/>
          <w:szCs w:val="22"/>
        </w:rPr>
      </w:pPr>
      <w:r w:rsidRPr="00D975C1">
        <w:rPr>
          <w:rFonts w:ascii="Arial" w:hAnsi="Arial" w:cs="Arial"/>
          <w:b/>
          <w:bCs/>
          <w:sz w:val="22"/>
          <w:szCs w:val="22"/>
        </w:rPr>
        <w:t>INCYDENTÓW BEZPIECZEŃSTWA</w:t>
      </w:r>
    </w:p>
    <w:p w14:paraId="581D371C" w14:textId="77777777" w:rsidR="00A90A9A" w:rsidRPr="00D975C1" w:rsidRDefault="00A90A9A" w:rsidP="00D975C1">
      <w:pPr>
        <w:numPr>
          <w:ilvl w:val="0"/>
          <w:numId w:val="50"/>
        </w:numPr>
        <w:spacing w:before="120" w:line="276" w:lineRule="auto"/>
        <w:ind w:left="426" w:right="160" w:hanging="284"/>
        <w:jc w:val="both"/>
        <w:rPr>
          <w:rFonts w:ascii="Arial" w:eastAsia="Calibri" w:hAnsi="Arial" w:cs="Arial"/>
          <w:sz w:val="22"/>
          <w:szCs w:val="22"/>
        </w:rPr>
      </w:pPr>
      <w:r w:rsidRPr="00D975C1">
        <w:rPr>
          <w:rFonts w:ascii="Arial" w:eastAsia="Calibri" w:hAnsi="Arial" w:cs="Arial"/>
          <w:iCs/>
          <w:sz w:val="22"/>
          <w:szCs w:val="22"/>
        </w:rPr>
        <w:t>Zleceniobiorca</w:t>
      </w:r>
      <w:r w:rsidRPr="00D975C1">
        <w:rPr>
          <w:rFonts w:ascii="Arial" w:eastAsia="Calibri" w:hAnsi="Arial" w:cs="Arial"/>
          <w:i/>
          <w:iCs/>
          <w:sz w:val="22"/>
          <w:szCs w:val="22"/>
        </w:rPr>
        <w:t xml:space="preserve"> </w:t>
      </w:r>
      <w:r w:rsidRPr="00D975C1">
        <w:rPr>
          <w:rFonts w:ascii="Arial" w:eastAsia="Calibri" w:hAnsi="Arial" w:cs="Arial"/>
          <w:sz w:val="22"/>
          <w:szCs w:val="22"/>
        </w:rPr>
        <w:t xml:space="preserve">zobowiązuje się do informowania </w:t>
      </w:r>
      <w:r w:rsidRPr="00D975C1">
        <w:rPr>
          <w:rFonts w:ascii="Arial" w:eastAsia="Calibri" w:hAnsi="Arial" w:cs="Arial"/>
          <w:iCs/>
          <w:sz w:val="22"/>
          <w:szCs w:val="22"/>
        </w:rPr>
        <w:t>Zleceniodawcy</w:t>
      </w:r>
      <w:r w:rsidRPr="00D975C1">
        <w:rPr>
          <w:rFonts w:ascii="Arial" w:eastAsia="Calibri" w:hAnsi="Arial" w:cs="Arial"/>
          <w:i/>
          <w:iCs/>
          <w:sz w:val="22"/>
          <w:szCs w:val="22"/>
        </w:rPr>
        <w:t xml:space="preserve"> </w:t>
      </w:r>
      <w:r w:rsidRPr="00D975C1">
        <w:rPr>
          <w:rFonts w:ascii="Arial" w:eastAsia="Calibri"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Zleceniobiorcy)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73D8238E" w14:textId="77777777" w:rsidR="00A90A9A" w:rsidRPr="00D975C1" w:rsidRDefault="00A90A9A" w:rsidP="00D975C1">
      <w:pPr>
        <w:numPr>
          <w:ilvl w:val="0"/>
          <w:numId w:val="50"/>
        </w:numPr>
        <w:spacing w:before="120" w:line="276" w:lineRule="auto"/>
        <w:ind w:left="426" w:right="159" w:hanging="284"/>
        <w:jc w:val="both"/>
        <w:rPr>
          <w:rFonts w:ascii="Arial" w:eastAsia="Calibri" w:hAnsi="Arial" w:cs="Arial"/>
          <w:sz w:val="22"/>
          <w:szCs w:val="22"/>
        </w:rPr>
      </w:pPr>
      <w:r w:rsidRPr="00D975C1">
        <w:rPr>
          <w:rFonts w:ascii="Arial" w:eastAsia="Calibri" w:hAnsi="Arial" w:cs="Arial"/>
          <w:sz w:val="22"/>
          <w:szCs w:val="22"/>
        </w:rPr>
        <w:t xml:space="preserve">Do zgłaszania i wyjaśniania przyczyn i skutków incydentów bezpieczeństwa wykrytych odpowiednio przez Zleceniodawcę lub Spółkę Grupy TAURON lub wykrytych przez </w:t>
      </w:r>
      <w:r w:rsidRPr="00D975C1">
        <w:rPr>
          <w:rFonts w:ascii="Arial" w:eastAsia="Calibri" w:hAnsi="Arial" w:cs="Arial"/>
          <w:iCs/>
          <w:sz w:val="22"/>
          <w:szCs w:val="22"/>
        </w:rPr>
        <w:t>Zleceniobiorcę</w:t>
      </w:r>
      <w:r w:rsidRPr="00D975C1">
        <w:rPr>
          <w:rFonts w:ascii="Arial" w:eastAsia="Calibri" w:hAnsi="Arial" w:cs="Arial"/>
          <w:sz w:val="22"/>
          <w:szCs w:val="22"/>
        </w:rPr>
        <w:t xml:space="preserve"> ustala się następujące dane kontaktowe:</w:t>
      </w:r>
    </w:p>
    <w:p w14:paraId="45D8FE7D" w14:textId="77777777" w:rsidR="00A90A9A" w:rsidRPr="00D975C1" w:rsidRDefault="00A90A9A" w:rsidP="00D975C1">
      <w:pPr>
        <w:spacing w:before="120" w:line="276" w:lineRule="auto"/>
        <w:ind w:left="851" w:right="160" w:hanging="284"/>
        <w:rPr>
          <w:rFonts w:ascii="Arial" w:eastAsia="Calibri" w:hAnsi="Arial" w:cs="Arial"/>
          <w:sz w:val="22"/>
          <w:szCs w:val="22"/>
          <w:lang w:eastAsia="en-US"/>
        </w:rPr>
      </w:pPr>
      <w:r w:rsidRPr="00D975C1">
        <w:rPr>
          <w:rFonts w:ascii="Arial" w:eastAsia="Calibri" w:hAnsi="Arial" w:cs="Arial"/>
          <w:sz w:val="22"/>
          <w:szCs w:val="22"/>
          <w:lang w:eastAsia="en-US"/>
        </w:rPr>
        <w:t>1)</w:t>
      </w:r>
      <w:r w:rsidRPr="00D975C1">
        <w:rPr>
          <w:rFonts w:ascii="Arial" w:eastAsia="Calibri" w:hAnsi="Arial" w:cs="Arial"/>
          <w:sz w:val="22"/>
          <w:szCs w:val="22"/>
          <w:lang w:eastAsia="en-US"/>
        </w:rPr>
        <w:tab/>
        <w:t xml:space="preserve">Ze strony </w:t>
      </w:r>
      <w:r w:rsidRPr="00D975C1">
        <w:rPr>
          <w:rFonts w:ascii="Arial" w:eastAsia="Calibri" w:hAnsi="Arial" w:cs="Arial"/>
          <w:iCs/>
          <w:sz w:val="22"/>
          <w:szCs w:val="22"/>
          <w:lang w:eastAsia="en-US"/>
        </w:rPr>
        <w:t>Zleceniodawcy</w:t>
      </w:r>
      <w:r w:rsidRPr="00D975C1">
        <w:rPr>
          <w:rFonts w:ascii="Arial" w:eastAsia="Calibri" w:hAnsi="Arial" w:cs="Arial"/>
          <w:sz w:val="22"/>
          <w:szCs w:val="22"/>
          <w:lang w:eastAsia="en-US"/>
        </w:rPr>
        <w:t xml:space="preserve">:  </w:t>
      </w:r>
    </w:p>
    <w:p w14:paraId="30A7DDA6" w14:textId="77777777" w:rsidR="00A90A9A" w:rsidRPr="00D975C1" w:rsidRDefault="00A90A9A" w:rsidP="00D975C1">
      <w:pPr>
        <w:spacing w:before="120" w:line="276" w:lineRule="auto"/>
        <w:ind w:left="1276" w:right="160" w:hanging="284"/>
        <w:rPr>
          <w:rFonts w:ascii="Arial" w:eastAsia="Calibri" w:hAnsi="Arial" w:cs="Arial"/>
          <w:sz w:val="22"/>
          <w:szCs w:val="22"/>
          <w:lang w:val="en-GB" w:eastAsia="en-US"/>
        </w:rPr>
      </w:pPr>
      <w:r w:rsidRPr="00D975C1">
        <w:rPr>
          <w:rFonts w:ascii="Arial" w:eastAsia="Calibri" w:hAnsi="Arial" w:cs="Arial"/>
          <w:sz w:val="22"/>
          <w:szCs w:val="22"/>
          <w:lang w:val="en-GB" w:eastAsia="en-US"/>
        </w:rPr>
        <w:t xml:space="preserve">a) </w:t>
      </w:r>
      <w:proofErr w:type="spellStart"/>
      <w:r w:rsidRPr="00D975C1">
        <w:rPr>
          <w:rFonts w:ascii="Arial" w:eastAsia="Calibri" w:hAnsi="Arial" w:cs="Arial"/>
          <w:sz w:val="22"/>
          <w:szCs w:val="22"/>
          <w:lang w:val="en-GB" w:eastAsia="en-US"/>
        </w:rPr>
        <w:t>adres</w:t>
      </w:r>
      <w:proofErr w:type="spellEnd"/>
      <w:r w:rsidRPr="00D975C1">
        <w:rPr>
          <w:rFonts w:ascii="Arial" w:eastAsia="Calibri" w:hAnsi="Arial" w:cs="Arial"/>
          <w:sz w:val="22"/>
          <w:szCs w:val="22"/>
          <w:lang w:val="en-GB" w:eastAsia="en-US"/>
        </w:rPr>
        <w:t xml:space="preserve"> e-mail: </w:t>
      </w:r>
      <w:hyperlink r:id="rId23" w:history="1">
        <w:r w:rsidRPr="00D975C1">
          <w:rPr>
            <w:rFonts w:ascii="Arial" w:eastAsia="Calibri" w:hAnsi="Arial" w:cs="Arial"/>
            <w:color w:val="0033CC"/>
            <w:sz w:val="22"/>
            <w:szCs w:val="22"/>
            <w:u w:val="single"/>
            <w:lang w:val="en-GB" w:eastAsia="en-US"/>
          </w:rPr>
          <w:t>cuwit@tauron.pl</w:t>
        </w:r>
      </w:hyperlink>
      <w:r w:rsidRPr="00D975C1">
        <w:rPr>
          <w:rFonts w:ascii="Arial" w:eastAsia="Calibri" w:hAnsi="Arial" w:cs="Arial"/>
          <w:color w:val="0033CC"/>
          <w:sz w:val="22"/>
          <w:szCs w:val="22"/>
          <w:lang w:eastAsia="en-US"/>
        </w:rPr>
        <w:t xml:space="preserve"> </w:t>
      </w:r>
    </w:p>
    <w:p w14:paraId="32EEF3C9" w14:textId="77777777" w:rsidR="00A90A9A" w:rsidRPr="00D975C1" w:rsidRDefault="00A90A9A" w:rsidP="00D975C1">
      <w:pPr>
        <w:spacing w:before="120" w:line="276" w:lineRule="auto"/>
        <w:ind w:left="1276" w:right="159" w:hanging="284"/>
        <w:rPr>
          <w:rFonts w:ascii="Arial" w:eastAsia="Calibri" w:hAnsi="Arial" w:cs="Arial"/>
          <w:sz w:val="22"/>
          <w:szCs w:val="22"/>
          <w:lang w:eastAsia="en-US"/>
        </w:rPr>
      </w:pPr>
      <w:r w:rsidRPr="00D975C1">
        <w:rPr>
          <w:rFonts w:ascii="Arial" w:eastAsia="Calibri" w:hAnsi="Arial" w:cs="Arial"/>
          <w:sz w:val="22"/>
          <w:szCs w:val="22"/>
          <w:lang w:eastAsia="en-US"/>
        </w:rPr>
        <w:t xml:space="preserve">b) nr telefonu: 500 99 5555 </w:t>
      </w:r>
    </w:p>
    <w:p w14:paraId="140B2EA1" w14:textId="77777777" w:rsidR="00A90A9A" w:rsidRPr="00D975C1" w:rsidRDefault="00A90A9A" w:rsidP="00D975C1">
      <w:pPr>
        <w:spacing w:before="120" w:line="276" w:lineRule="auto"/>
        <w:ind w:left="851" w:right="160" w:hanging="284"/>
        <w:rPr>
          <w:rFonts w:ascii="Arial" w:eastAsia="Calibri" w:hAnsi="Arial" w:cs="Arial"/>
          <w:sz w:val="22"/>
          <w:szCs w:val="22"/>
          <w:lang w:eastAsia="en-US"/>
        </w:rPr>
      </w:pPr>
      <w:r w:rsidRPr="00D975C1">
        <w:rPr>
          <w:rFonts w:ascii="Arial" w:eastAsia="Calibri" w:hAnsi="Arial" w:cs="Arial"/>
          <w:sz w:val="22"/>
          <w:szCs w:val="22"/>
          <w:lang w:eastAsia="en-US"/>
        </w:rPr>
        <w:t>2)</w:t>
      </w:r>
      <w:r w:rsidRPr="00D975C1">
        <w:rPr>
          <w:rFonts w:ascii="Arial" w:eastAsia="Calibri" w:hAnsi="Arial" w:cs="Arial"/>
          <w:sz w:val="22"/>
          <w:szCs w:val="22"/>
          <w:lang w:eastAsia="en-US"/>
        </w:rPr>
        <w:tab/>
        <w:t xml:space="preserve">Ze strony </w:t>
      </w:r>
      <w:r w:rsidRPr="00D975C1">
        <w:rPr>
          <w:rFonts w:ascii="Arial" w:eastAsia="Calibri" w:hAnsi="Arial" w:cs="Arial"/>
          <w:iCs/>
          <w:sz w:val="22"/>
          <w:szCs w:val="22"/>
          <w:lang w:eastAsia="en-US"/>
        </w:rPr>
        <w:t>Zleceniobiorcy:</w:t>
      </w:r>
    </w:p>
    <w:p w14:paraId="0C088A58" w14:textId="77777777" w:rsidR="00A90A9A" w:rsidRPr="00D975C1" w:rsidRDefault="00A90A9A" w:rsidP="00D975C1">
      <w:pPr>
        <w:spacing w:before="120" w:line="276" w:lineRule="auto"/>
        <w:ind w:left="1276" w:right="160" w:hanging="284"/>
        <w:rPr>
          <w:rFonts w:ascii="Arial" w:eastAsia="Calibri" w:hAnsi="Arial" w:cs="Arial"/>
          <w:sz w:val="22"/>
          <w:szCs w:val="22"/>
          <w:lang w:val="de-DE" w:eastAsia="en-US"/>
        </w:rPr>
      </w:pPr>
      <w:r w:rsidRPr="00D975C1">
        <w:rPr>
          <w:rFonts w:ascii="Arial" w:eastAsia="Calibri" w:hAnsi="Arial" w:cs="Arial"/>
          <w:sz w:val="22"/>
          <w:szCs w:val="22"/>
          <w:lang w:val="de-DE" w:eastAsia="en-US"/>
        </w:rPr>
        <w:t xml:space="preserve">a) </w:t>
      </w:r>
      <w:proofErr w:type="spellStart"/>
      <w:r w:rsidRPr="00D975C1">
        <w:rPr>
          <w:rFonts w:ascii="Arial" w:eastAsia="Calibri" w:hAnsi="Arial" w:cs="Arial"/>
          <w:sz w:val="22"/>
          <w:szCs w:val="22"/>
          <w:lang w:val="de-DE" w:eastAsia="en-US"/>
        </w:rPr>
        <w:t>adres</w:t>
      </w:r>
      <w:proofErr w:type="spellEnd"/>
      <w:r w:rsidRPr="00D975C1">
        <w:rPr>
          <w:rFonts w:ascii="Arial" w:eastAsia="Calibri" w:hAnsi="Arial" w:cs="Arial"/>
          <w:sz w:val="22"/>
          <w:szCs w:val="22"/>
          <w:lang w:val="de-DE" w:eastAsia="en-US"/>
        </w:rPr>
        <w:t xml:space="preserve"> </w:t>
      </w:r>
      <w:proofErr w:type="spellStart"/>
      <w:r w:rsidRPr="00D975C1">
        <w:rPr>
          <w:rFonts w:ascii="Arial" w:eastAsia="Calibri" w:hAnsi="Arial" w:cs="Arial"/>
          <w:sz w:val="22"/>
          <w:szCs w:val="22"/>
          <w:lang w:val="de-DE" w:eastAsia="en-US"/>
        </w:rPr>
        <w:t>e-mail</w:t>
      </w:r>
      <w:proofErr w:type="spellEnd"/>
      <w:r w:rsidRPr="00D975C1">
        <w:rPr>
          <w:rFonts w:ascii="Arial" w:eastAsia="Calibri" w:hAnsi="Arial" w:cs="Arial"/>
          <w:sz w:val="22"/>
          <w:szCs w:val="22"/>
          <w:lang w:val="de-DE" w:eastAsia="en-US"/>
        </w:rPr>
        <w:t>:……….…………………………………</w:t>
      </w:r>
    </w:p>
    <w:p w14:paraId="715FFBDC" w14:textId="0D699B51" w:rsidR="00A04717" w:rsidRPr="00D975C1" w:rsidRDefault="00A90A9A" w:rsidP="00D975C1">
      <w:pPr>
        <w:spacing w:before="120" w:after="120" w:line="276" w:lineRule="auto"/>
        <w:ind w:left="641" w:firstLine="351"/>
        <w:rPr>
          <w:rFonts w:ascii="Arial" w:hAnsi="Arial" w:cs="Arial"/>
          <w:sz w:val="22"/>
          <w:szCs w:val="22"/>
        </w:rPr>
      </w:pPr>
      <w:r w:rsidRPr="00D975C1">
        <w:rPr>
          <w:rFonts w:ascii="Arial" w:eastAsia="Calibri" w:hAnsi="Arial" w:cs="Arial"/>
          <w:sz w:val="22"/>
          <w:szCs w:val="22"/>
          <w:lang w:val="de-DE" w:eastAsia="en-US"/>
        </w:rPr>
        <w:t xml:space="preserve">b) </w:t>
      </w:r>
      <w:proofErr w:type="spellStart"/>
      <w:r w:rsidRPr="00D975C1">
        <w:rPr>
          <w:rFonts w:ascii="Arial" w:eastAsia="Calibri" w:hAnsi="Arial" w:cs="Arial"/>
          <w:sz w:val="22"/>
          <w:szCs w:val="22"/>
          <w:lang w:val="de-DE" w:eastAsia="en-US"/>
        </w:rPr>
        <w:t>nr</w:t>
      </w:r>
      <w:proofErr w:type="spellEnd"/>
      <w:r w:rsidRPr="00D975C1">
        <w:rPr>
          <w:rFonts w:ascii="Arial" w:eastAsia="Calibri" w:hAnsi="Arial" w:cs="Arial"/>
          <w:sz w:val="22"/>
          <w:szCs w:val="22"/>
          <w:lang w:val="de-DE" w:eastAsia="en-US"/>
        </w:rPr>
        <w:t xml:space="preserve"> </w:t>
      </w:r>
      <w:proofErr w:type="spellStart"/>
      <w:r w:rsidRPr="00D975C1">
        <w:rPr>
          <w:rFonts w:ascii="Arial" w:eastAsia="Calibri" w:hAnsi="Arial" w:cs="Arial"/>
          <w:sz w:val="22"/>
          <w:szCs w:val="22"/>
          <w:lang w:val="de-DE" w:eastAsia="en-US"/>
        </w:rPr>
        <w:t>telefonu</w:t>
      </w:r>
      <w:proofErr w:type="spellEnd"/>
      <w:r w:rsidRPr="00D975C1">
        <w:rPr>
          <w:rFonts w:ascii="Arial" w:eastAsia="Calibri" w:hAnsi="Arial" w:cs="Arial"/>
          <w:sz w:val="22"/>
          <w:szCs w:val="22"/>
          <w:lang w:val="de-DE" w:eastAsia="en-US"/>
        </w:rPr>
        <w:t>: ……….………………………………….</w:t>
      </w:r>
    </w:p>
    <w:p w14:paraId="619F6480" w14:textId="77777777" w:rsidR="00A04717" w:rsidRPr="00D975C1" w:rsidRDefault="00A04717" w:rsidP="00D975C1">
      <w:pPr>
        <w:autoSpaceDE/>
        <w:autoSpaceDN/>
        <w:spacing w:before="360" w:line="276" w:lineRule="auto"/>
        <w:ind w:left="3980" w:firstLine="272"/>
        <w:jc w:val="both"/>
        <w:rPr>
          <w:rFonts w:ascii="Arial" w:hAnsi="Arial" w:cs="Arial"/>
          <w:b/>
          <w:sz w:val="22"/>
          <w:szCs w:val="22"/>
          <w:lang w:eastAsia="en-US" w:bidi="en-US"/>
        </w:rPr>
      </w:pPr>
      <w:r w:rsidRPr="00D975C1">
        <w:rPr>
          <w:rFonts w:ascii="Arial" w:hAnsi="Arial" w:cs="Arial"/>
          <w:b/>
          <w:sz w:val="22"/>
          <w:szCs w:val="22"/>
          <w:lang w:bidi="en-US"/>
        </w:rPr>
        <w:t>§ 25</w:t>
      </w:r>
    </w:p>
    <w:p w14:paraId="3ADF7B6F" w14:textId="77777777" w:rsidR="00A04717" w:rsidRPr="00D975C1" w:rsidRDefault="00A04717" w:rsidP="00D975C1">
      <w:pPr>
        <w:autoSpaceDE/>
        <w:autoSpaceDN/>
        <w:spacing w:line="276" w:lineRule="auto"/>
        <w:jc w:val="center"/>
        <w:rPr>
          <w:rFonts w:ascii="Arial" w:eastAsia="Calibri" w:hAnsi="Arial" w:cs="Arial"/>
          <w:b/>
          <w:sz w:val="22"/>
          <w:szCs w:val="22"/>
          <w:lang w:eastAsia="en-US"/>
        </w:rPr>
      </w:pPr>
      <w:r w:rsidRPr="00D975C1">
        <w:rPr>
          <w:rFonts w:ascii="Arial" w:eastAsia="Calibri" w:hAnsi="Arial" w:cs="Arial"/>
          <w:b/>
          <w:sz w:val="22"/>
          <w:szCs w:val="22"/>
          <w:lang w:eastAsia="en-US"/>
        </w:rPr>
        <w:t>KLAUZULA ZRÓWNOWAŻONEGO ROZWOJU (ESG)</w:t>
      </w:r>
    </w:p>
    <w:p w14:paraId="2A8F319C" w14:textId="77777777" w:rsidR="00A04717" w:rsidRPr="00D975C1" w:rsidRDefault="00A04717" w:rsidP="00D975C1">
      <w:pPr>
        <w:autoSpaceDE/>
        <w:autoSpaceDN/>
        <w:spacing w:before="120" w:after="120" w:line="276" w:lineRule="auto"/>
        <w:ind w:left="721" w:hanging="437"/>
        <w:jc w:val="both"/>
        <w:rPr>
          <w:rFonts w:ascii="Arial" w:eastAsia="Calibri" w:hAnsi="Arial" w:cs="Arial"/>
          <w:bCs/>
          <w:sz w:val="22"/>
          <w:szCs w:val="22"/>
          <w:lang w:eastAsia="en-US"/>
        </w:rPr>
      </w:pPr>
      <w:r w:rsidRPr="00D975C1">
        <w:rPr>
          <w:rFonts w:ascii="Arial" w:eastAsia="Calibri" w:hAnsi="Arial" w:cs="Arial"/>
          <w:bCs/>
          <w:sz w:val="22"/>
          <w:szCs w:val="22"/>
          <w:lang w:eastAsia="en-US"/>
        </w:rPr>
        <w:t>Obowiązki Zleceniobiorcy:</w:t>
      </w:r>
    </w:p>
    <w:p w14:paraId="526EF0CF" w14:textId="77777777" w:rsidR="00A04717" w:rsidRPr="00D975C1" w:rsidRDefault="00A04717" w:rsidP="00D975C1">
      <w:pPr>
        <w:widowControl/>
        <w:numPr>
          <w:ilvl w:val="0"/>
          <w:numId w:val="72"/>
        </w:numPr>
        <w:autoSpaceDE/>
        <w:autoSpaceDN/>
        <w:adjustRightInd/>
        <w:spacing w:line="276" w:lineRule="auto"/>
        <w:jc w:val="both"/>
        <w:rPr>
          <w:rFonts w:ascii="Arial" w:eastAsia="Calibri" w:hAnsi="Arial" w:cs="Arial"/>
          <w:sz w:val="22"/>
          <w:szCs w:val="22"/>
          <w:lang w:eastAsia="en-US"/>
        </w:rPr>
      </w:pPr>
      <w:r w:rsidRPr="00D975C1">
        <w:rPr>
          <w:rFonts w:ascii="Arial" w:eastAsia="Calibri" w:hAnsi="Arial" w:cs="Arial"/>
          <w:sz w:val="22"/>
          <w:szCs w:val="22"/>
          <w:lang w:eastAsia="en-US"/>
        </w:rPr>
        <w:t>Zleceniobiorca zobowiązany jest do wykonywania Przedmiotu Umowy zgodnie z wymaganiami określonymi w postępowaniu o udzielenie zamówienia, tj.:</w:t>
      </w:r>
    </w:p>
    <w:p w14:paraId="05190574" w14:textId="77777777" w:rsidR="00A04717" w:rsidRPr="00D975C1" w:rsidRDefault="00A04717" w:rsidP="00D975C1">
      <w:pPr>
        <w:widowControl/>
        <w:numPr>
          <w:ilvl w:val="0"/>
          <w:numId w:val="73"/>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wykorzystywania do wykonania Przedmiotu Umowy materiałów budowalnych, maszyn, urządzeń, wyposażenia energooszczędnych, niskoemisyjnych, ograniczających zużycie surowców, </w:t>
      </w:r>
    </w:p>
    <w:p w14:paraId="53C676B5" w14:textId="7D087B8F" w:rsidR="009A08C5" w:rsidRPr="00D975C1" w:rsidRDefault="009A08C5" w:rsidP="00D975C1">
      <w:pPr>
        <w:widowControl/>
        <w:numPr>
          <w:ilvl w:val="0"/>
          <w:numId w:val="73"/>
        </w:numPr>
        <w:autoSpaceDE/>
        <w:autoSpaceDN/>
        <w:adjustRightInd/>
        <w:spacing w:line="276" w:lineRule="auto"/>
        <w:contextualSpacing/>
        <w:jc w:val="both"/>
        <w:rPr>
          <w:rFonts w:ascii="Arial" w:eastAsia="Calibri" w:hAnsi="Arial" w:cs="Arial"/>
          <w:sz w:val="22"/>
          <w:szCs w:val="22"/>
          <w:lang w:eastAsia="en-US"/>
        </w:rPr>
      </w:pPr>
      <w:r w:rsidRPr="00D975C1">
        <w:rPr>
          <w:rFonts w:ascii="Arial" w:hAnsi="Arial" w:cs="Arial"/>
          <w:color w:val="000000"/>
          <w:sz w:val="22"/>
          <w:szCs w:val="22"/>
        </w:rPr>
        <w:t>stosowanie opakowań zwrotnych,</w:t>
      </w:r>
    </w:p>
    <w:p w14:paraId="2BF2D4DC" w14:textId="2AD54BB7" w:rsidR="00A04717" w:rsidRPr="00D975C1" w:rsidRDefault="00A04717" w:rsidP="00D975C1">
      <w:pPr>
        <w:widowControl/>
        <w:numPr>
          <w:ilvl w:val="0"/>
          <w:numId w:val="73"/>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lastRenderedPageBreak/>
        <w:t>w przypadku zatrudniania cudzoziemców złożenie oświadczenia, potwierdzającego spełnienie wszelkich wymogów prawnych dotyczących zatrudniania cudzoziemców,</w:t>
      </w:r>
    </w:p>
    <w:p w14:paraId="1DDCCBB9" w14:textId="77777777" w:rsidR="00A04717" w:rsidRPr="00D975C1" w:rsidRDefault="00A04717" w:rsidP="00D975C1">
      <w:pPr>
        <w:widowControl/>
        <w:numPr>
          <w:ilvl w:val="0"/>
          <w:numId w:val="73"/>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 takie organizowanie czasu pracy, aby eliminować </w:t>
      </w:r>
      <w:proofErr w:type="spellStart"/>
      <w:r w:rsidRPr="00D975C1">
        <w:rPr>
          <w:rFonts w:ascii="Arial" w:eastAsia="Calibri" w:hAnsi="Arial" w:cs="Arial"/>
          <w:sz w:val="22"/>
          <w:szCs w:val="22"/>
          <w:lang w:eastAsia="en-US"/>
        </w:rPr>
        <w:t>ponadmiarową</w:t>
      </w:r>
      <w:proofErr w:type="spellEnd"/>
      <w:r w:rsidRPr="00D975C1">
        <w:rPr>
          <w:rFonts w:ascii="Arial" w:eastAsia="Calibri" w:hAnsi="Arial" w:cs="Arial"/>
          <w:sz w:val="22"/>
          <w:szCs w:val="22"/>
          <w:lang w:eastAsia="en-US"/>
        </w:rPr>
        <w:t xml:space="preserve"> i ponadnormatywną pracę w godzinach nadliczbowych,</w:t>
      </w:r>
    </w:p>
    <w:p w14:paraId="3A803CD8" w14:textId="77777777" w:rsidR="00A04717" w:rsidRPr="00D975C1" w:rsidRDefault="00A04717" w:rsidP="00D975C1">
      <w:pPr>
        <w:autoSpaceDE/>
        <w:autoSpaceDN/>
        <w:spacing w:before="120" w:after="120" w:line="276" w:lineRule="auto"/>
        <w:ind w:left="721" w:hanging="437"/>
        <w:jc w:val="both"/>
        <w:rPr>
          <w:rFonts w:ascii="Arial" w:eastAsia="Calibri" w:hAnsi="Arial" w:cs="Arial"/>
          <w:sz w:val="22"/>
          <w:szCs w:val="22"/>
          <w:lang w:eastAsia="en-US"/>
        </w:rPr>
      </w:pPr>
      <w:r w:rsidRPr="00D975C1">
        <w:rPr>
          <w:rFonts w:ascii="Arial" w:eastAsia="Calibri" w:hAnsi="Arial" w:cs="Arial"/>
          <w:sz w:val="22"/>
          <w:szCs w:val="22"/>
          <w:lang w:eastAsia="en-US"/>
        </w:rPr>
        <w:t>Audyt u Zleceniobiorcy:</w:t>
      </w:r>
    </w:p>
    <w:p w14:paraId="64AAECA1" w14:textId="77777777" w:rsidR="00A04717" w:rsidRPr="00D975C1" w:rsidRDefault="00A04717" w:rsidP="00D975C1">
      <w:pPr>
        <w:widowControl/>
        <w:numPr>
          <w:ilvl w:val="0"/>
          <w:numId w:val="72"/>
        </w:numPr>
        <w:autoSpaceDE/>
        <w:autoSpaceDN/>
        <w:adjustRightInd/>
        <w:spacing w:line="276" w:lineRule="auto"/>
        <w:jc w:val="both"/>
        <w:rPr>
          <w:rFonts w:ascii="Arial" w:eastAsia="Calibri" w:hAnsi="Arial" w:cs="Arial"/>
          <w:sz w:val="22"/>
          <w:szCs w:val="22"/>
          <w:lang w:eastAsia="en-US"/>
        </w:rPr>
      </w:pPr>
      <w:r w:rsidRPr="00D975C1">
        <w:rPr>
          <w:rFonts w:ascii="Arial" w:eastAsia="Calibri" w:hAnsi="Arial" w:cs="Arial"/>
          <w:sz w:val="22"/>
          <w:szCs w:val="22"/>
          <w:lang w:eastAsia="en-US"/>
        </w:rPr>
        <w:t>Zleceniodawca zastrzega sobie prawo do przeprowadzania audytów u Zleceniobiorcy osobiście lub przez podmioty/osoby trzecie wskazane przez Zleceniodawcę w zakresie związanym z realizacją Przedmiotu Umowy, w tym:</w:t>
      </w:r>
    </w:p>
    <w:p w14:paraId="0C44C53E" w14:textId="77777777" w:rsidR="00A04717" w:rsidRPr="00D975C1" w:rsidRDefault="00A04717" w:rsidP="00D975C1">
      <w:pPr>
        <w:widowControl/>
        <w:numPr>
          <w:ilvl w:val="0"/>
          <w:numId w:val="74"/>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obejmującym zakres pracowniczy: </w:t>
      </w:r>
    </w:p>
    <w:p w14:paraId="454F8C74"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uprawnień pracowników, którymi posługuje się Zleceniobiorca w celu realizacji Przedmiotu Umowy,</w:t>
      </w:r>
    </w:p>
    <w:p w14:paraId="17CC0912"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przeprowadzonych szkoleń BHP dla pracowników, którymi posługuje się Zleceniobiorca w celu realizacji Przedmiotu Umowy,</w:t>
      </w:r>
    </w:p>
    <w:p w14:paraId="0984C398"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posiadanych aktualnych badań lekarskich pracowników którymi posługuje się Zleceniobiorca w celu realizacji Przedmiotu Umowy,</w:t>
      </w:r>
    </w:p>
    <w:p w14:paraId="45505FB5" w14:textId="77777777" w:rsidR="00A04717" w:rsidRPr="00D975C1" w:rsidRDefault="00A04717" w:rsidP="00D975C1">
      <w:pPr>
        <w:widowControl/>
        <w:numPr>
          <w:ilvl w:val="0"/>
          <w:numId w:val="75"/>
        </w:numPr>
        <w:autoSpaceDE/>
        <w:autoSpaceDN/>
        <w:adjustRightInd/>
        <w:spacing w:line="276" w:lineRule="auto"/>
        <w:ind w:left="1418" w:hanging="284"/>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weryfikacji zasad ewidencjonowania czasu pracy pracowników, którymi posługuje się Zleceniobiorca w celu realizacji Przedmiotu Umowy wraz ze sposobem rozliczania nadgodzin, </w:t>
      </w:r>
    </w:p>
    <w:p w14:paraId="37747327" w14:textId="77777777" w:rsidR="00A04717" w:rsidRPr="00D975C1" w:rsidRDefault="00A04717" w:rsidP="00D975C1">
      <w:pPr>
        <w:pStyle w:val="Akapitzlist"/>
        <w:numPr>
          <w:ilvl w:val="0"/>
          <w:numId w:val="75"/>
        </w:numPr>
        <w:spacing w:after="0"/>
        <w:jc w:val="both"/>
        <w:rPr>
          <w:rFonts w:ascii="Arial" w:hAnsi="Arial" w:cs="Arial"/>
        </w:rPr>
      </w:pPr>
      <w:r w:rsidRPr="00D975C1">
        <w:rPr>
          <w:rFonts w:ascii="Arial" w:hAnsi="Arial" w:cs="Arial"/>
        </w:rPr>
        <w:t>przekazanie Zleceniodawcy informacji dotyczących zaistniałych wypadków przy pracy (w szczególności ich liczbę), liczbę zagrożeń potencjalnie wypadkowych i chorób zawodowych powstałych w trakcie wykonywania pracy na rzecz Grupy TAURON</w:t>
      </w:r>
      <w:r w:rsidRPr="00D975C1">
        <w:rPr>
          <w:rStyle w:val="Odwoanieprzypisudolnego"/>
          <w:rFonts w:ascii="Arial" w:hAnsi="Arial" w:cs="Arial"/>
        </w:rPr>
        <w:footnoteReference w:id="1"/>
      </w:r>
      <w:r w:rsidRPr="00D975C1">
        <w:rPr>
          <w:rFonts w:ascii="Arial" w:hAnsi="Arial" w:cs="Arial"/>
        </w:rPr>
        <w:t>,</w:t>
      </w:r>
      <w:r w:rsidRPr="00D975C1">
        <w:rPr>
          <w:rFonts w:ascii="Arial" w:hAnsi="Arial" w:cs="Arial"/>
          <w:color w:val="FF0000"/>
        </w:rPr>
        <w:t xml:space="preserve"> </w:t>
      </w:r>
    </w:p>
    <w:p w14:paraId="09727530" w14:textId="77777777" w:rsidR="00A04717" w:rsidRPr="00D975C1" w:rsidRDefault="00A04717" w:rsidP="00D975C1">
      <w:pPr>
        <w:pStyle w:val="Akapitzlist"/>
        <w:numPr>
          <w:ilvl w:val="0"/>
          <w:numId w:val="75"/>
        </w:numPr>
        <w:spacing w:after="0"/>
        <w:jc w:val="both"/>
        <w:rPr>
          <w:rFonts w:ascii="Arial" w:hAnsi="Arial" w:cs="Arial"/>
        </w:rPr>
      </w:pPr>
      <w:r w:rsidRPr="00D975C1">
        <w:rPr>
          <w:rFonts w:ascii="Arial" w:hAnsi="Arial" w:cs="Arial"/>
        </w:rPr>
        <w:t>przekazanie Zleceniodawcy liczby dni niezdolności do pracy na skutek urazów związanych z wykonywaną pracą na rzecz Grupy TAURON</w:t>
      </w:r>
      <w:r w:rsidRPr="00D975C1">
        <w:rPr>
          <w:rStyle w:val="Odwoanieprzypisudolnego"/>
          <w:rFonts w:ascii="Arial" w:hAnsi="Arial" w:cs="Arial"/>
        </w:rPr>
        <w:footnoteReference w:id="2"/>
      </w:r>
      <w:r w:rsidRPr="00D975C1">
        <w:rPr>
          <w:rFonts w:ascii="Arial" w:hAnsi="Arial" w:cs="Arial"/>
        </w:rPr>
        <w:t>,</w:t>
      </w:r>
    </w:p>
    <w:p w14:paraId="070679FF"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zapewnienia pracownikom środków ochrony indywidualnej, środków czystości odzieży i obuwia odpowiedniego do wykonywanej pracy oraz wody,</w:t>
      </w:r>
    </w:p>
    <w:p w14:paraId="1E82F106"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miejsca pracy pracowników, którymi posługuje się Zleceniobiorca w celu realizacji przedmiotu zamówienia, pod kątem spełnienia przepisów BHP w tym zapewnienia odpowiednich zabezpieczeń (rusztowania, uprzęże), dostępu do toalet, wody czy miejsca do spożywania posiłków,</w:t>
      </w:r>
    </w:p>
    <w:p w14:paraId="20652E4D" w14:textId="77777777" w:rsidR="00A04717" w:rsidRPr="00D975C1" w:rsidRDefault="00A04717" w:rsidP="00D975C1">
      <w:pPr>
        <w:widowControl/>
        <w:numPr>
          <w:ilvl w:val="0"/>
          <w:numId w:val="75"/>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Zleceniobiorca nie bierze udziału w procederze pracy przymusowej lub handlu ludźmi,</w:t>
      </w:r>
    </w:p>
    <w:p w14:paraId="64ADFF83" w14:textId="77777777" w:rsidR="00A04717" w:rsidRPr="00D975C1" w:rsidRDefault="00A04717" w:rsidP="00D975C1">
      <w:pPr>
        <w:autoSpaceDE/>
        <w:autoSpaceDN/>
        <w:spacing w:line="276" w:lineRule="auto"/>
        <w:ind w:left="720"/>
        <w:contextualSpacing/>
        <w:jc w:val="both"/>
        <w:rPr>
          <w:rFonts w:ascii="Arial" w:eastAsia="Calibri" w:hAnsi="Arial" w:cs="Arial"/>
          <w:i/>
          <w:iCs/>
          <w:sz w:val="22"/>
          <w:szCs w:val="22"/>
          <w:highlight w:val="yellow"/>
          <w:lang w:eastAsia="en-US"/>
        </w:rPr>
      </w:pPr>
    </w:p>
    <w:p w14:paraId="02301FA2" w14:textId="77777777" w:rsidR="00A04717" w:rsidRPr="00D975C1" w:rsidRDefault="00A04717" w:rsidP="00D975C1">
      <w:pPr>
        <w:widowControl/>
        <w:numPr>
          <w:ilvl w:val="0"/>
          <w:numId w:val="74"/>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obejmującego Przedmiot Umowy:</w:t>
      </w:r>
    </w:p>
    <w:p w14:paraId="0B3A3191"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łańcucha dostawców w kontekście kraju pochodzenia, bądź wytworzenia towaru, jakiego dotyczy Umowa,</w:t>
      </w:r>
    </w:p>
    <w:p w14:paraId="528C457E"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urządzenia, pojazdy przeznaczone do realizacji Przedmiotu Umowy posiadają wymagane certyfikaty, dopuszczenia lub homologacje,</w:t>
      </w:r>
    </w:p>
    <w:p w14:paraId="6A52DDFC"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lastRenderedPageBreak/>
        <w:t>weryfikacji czy urządzenia, pojazdy przeznaczone do realizacji Przedmiotu Umowy są sprawne i nie stanowią zagrożenia dla zdrowia lub życia pracowników oraz dla środowiska,</w:t>
      </w:r>
    </w:p>
    <w:p w14:paraId="081AFAB2"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0E103298"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Zleceniobiorca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1E719FFA"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przy realizacji przedmiotu Umowy nie dochodzi do naruszenia norm i zasad współżycia społecznego, w tym generowania hałasu, zakłóceń komunikacyjnych, istotnych utrudnień dla mieszkańców etc.,</w:t>
      </w:r>
    </w:p>
    <w:p w14:paraId="0812FA7D"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przedmiot zamówienia jest produkowany w oparciu o wdrożone u Zleceniobiorcy systemy zarządzania np.: norma ISO 9001, 14001 45001, 50001 lub EMAS,</w:t>
      </w:r>
    </w:p>
    <w:p w14:paraId="5B203785" w14:textId="77777777" w:rsidR="00A04717" w:rsidRPr="00D975C1" w:rsidRDefault="00A04717" w:rsidP="00D975C1">
      <w:pPr>
        <w:widowControl/>
        <w:numPr>
          <w:ilvl w:val="0"/>
          <w:numId w:val="76"/>
        </w:numPr>
        <w:autoSpaceDE/>
        <w:autoSpaceDN/>
        <w:adjustRightInd/>
        <w:spacing w:line="276" w:lineRule="auto"/>
        <w:contextualSpacing/>
        <w:jc w:val="both"/>
        <w:rPr>
          <w:rFonts w:ascii="Arial" w:eastAsia="Calibri" w:hAnsi="Arial" w:cs="Arial"/>
          <w:sz w:val="22"/>
          <w:szCs w:val="22"/>
          <w:lang w:eastAsia="en-US"/>
        </w:rPr>
      </w:pPr>
      <w:r w:rsidRPr="00D975C1">
        <w:rPr>
          <w:rFonts w:ascii="Arial" w:eastAsia="Calibri" w:hAnsi="Arial" w:cs="Arial"/>
          <w:sz w:val="22"/>
          <w:szCs w:val="22"/>
          <w:lang w:eastAsia="en-US"/>
        </w:rPr>
        <w:t>weryfikacji czy dostawy pochodzą z legalnych źródeł pochodzenia np.: FSC.</w:t>
      </w:r>
    </w:p>
    <w:p w14:paraId="7DFEC64D" w14:textId="4266D0C9" w:rsidR="00A04717"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Zleceniodawca po wykonaniu audytu u Zleceniobiorcy, w związku z realizacją Przedmiotu Umowy, przedłoży Zleceniobiorcy</w:t>
      </w:r>
      <w:r w:rsidRPr="00D975C1">
        <w:rPr>
          <w:rFonts w:ascii="Arial" w:eastAsia="Calibri" w:hAnsi="Arial" w:cs="Arial"/>
          <w:i/>
          <w:iCs/>
          <w:sz w:val="22"/>
          <w:szCs w:val="22"/>
          <w:lang w:eastAsia="en-US"/>
        </w:rPr>
        <w:t xml:space="preserve"> </w:t>
      </w:r>
      <w:r w:rsidRPr="00D975C1">
        <w:rPr>
          <w:rFonts w:ascii="Arial" w:eastAsia="Calibri" w:hAnsi="Arial" w:cs="Arial"/>
          <w:sz w:val="22"/>
          <w:szCs w:val="22"/>
          <w:lang w:eastAsia="en-US"/>
        </w:rPr>
        <w:t xml:space="preserve">pisemny raport, w którym w razie konieczności zawarte będą działania naprawcze konieczne do wdrożenia u Zleceniobiorcy. Raport z przeprowadzonego audytu będzie przesłany na adres e-mail </w:t>
      </w:r>
      <w:hyperlink r:id="rId24" w:history="1">
        <w:r w:rsidRPr="00D975C1">
          <w:rPr>
            <w:rStyle w:val="Hipercze"/>
            <w:rFonts w:ascii="Arial" w:eastAsia="Calibri" w:hAnsi="Arial" w:cs="Arial"/>
            <w:sz w:val="22"/>
            <w:szCs w:val="22"/>
            <w:lang w:eastAsia="en-US"/>
          </w:rPr>
          <w:t>……………………..</w:t>
        </w:r>
      </w:hyperlink>
      <w:r w:rsidRPr="00D975C1">
        <w:rPr>
          <w:rFonts w:ascii="Arial" w:eastAsia="Calibri" w:hAnsi="Arial" w:cs="Arial"/>
          <w:sz w:val="22"/>
          <w:szCs w:val="22"/>
          <w:lang w:eastAsia="en-US"/>
        </w:rPr>
        <w:t xml:space="preserve"> lub przekazany osobiście Panu/Pani  ……………….</w:t>
      </w:r>
    </w:p>
    <w:p w14:paraId="320A61C6" w14:textId="77777777" w:rsidR="00A04717"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Zleceniobiorca zapozna się z rekomendacjami zawartymi w raporcie z audytu i w razie konieczności prześle swoje uwagi, i zastrzeżenia do 7 dni od daty otrzymania raportu. </w:t>
      </w:r>
    </w:p>
    <w:p w14:paraId="5355AEB0" w14:textId="77777777" w:rsidR="00A04717"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Zleceniodawca zapozna się z uwagami Zleceniobiorca, o których mowa powyżej w ust. 4 i prześle odpowiedź Zleceniobiorcy w terminie 7 dni od ich otrzymania.</w:t>
      </w:r>
    </w:p>
    <w:p w14:paraId="191B73E6" w14:textId="77777777" w:rsidR="00A04717"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lastRenderedPageBreak/>
        <w:t xml:space="preserve">Jeżeli w ramach audytu zostaną stwierdzone uchybienia skutkujące podjęciem działań naprawczych, Zleceniobiorca wdroży je na własny koszt. </w:t>
      </w:r>
    </w:p>
    <w:p w14:paraId="29EFA4D9" w14:textId="77777777" w:rsidR="009A08C5"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 xml:space="preserve">Zleceniodawca zastrzega sobie możliwość powiadomienia odpowiednich służb w szczególności: Państwowej Inspekcji Pracy, Policji, Wojewódzkiego Inspektora Ochrony Środowiska, Urząd Dozoru Technicznego o zaistniałych naruszeniach przepisów prawa. </w:t>
      </w:r>
    </w:p>
    <w:p w14:paraId="6EB39CD2" w14:textId="76B8C878" w:rsidR="00A04717" w:rsidRPr="00D975C1" w:rsidRDefault="00A04717" w:rsidP="00D975C1">
      <w:pPr>
        <w:widowControl/>
        <w:numPr>
          <w:ilvl w:val="0"/>
          <w:numId w:val="77"/>
        </w:numPr>
        <w:autoSpaceDE/>
        <w:autoSpaceDN/>
        <w:adjustRightInd/>
        <w:spacing w:before="120" w:after="120" w:line="276" w:lineRule="auto"/>
        <w:ind w:left="425" w:hanging="425"/>
        <w:jc w:val="both"/>
        <w:rPr>
          <w:rFonts w:ascii="Arial" w:eastAsia="Calibri" w:hAnsi="Arial" w:cs="Arial"/>
          <w:sz w:val="22"/>
          <w:szCs w:val="22"/>
          <w:lang w:eastAsia="en-US"/>
        </w:rPr>
      </w:pPr>
      <w:r w:rsidRPr="00D975C1">
        <w:rPr>
          <w:rFonts w:ascii="Arial" w:eastAsia="Calibri" w:hAnsi="Arial" w:cs="Arial"/>
          <w:sz w:val="22"/>
          <w:szCs w:val="22"/>
          <w:lang w:eastAsia="en-US"/>
        </w:rPr>
        <w:t>Zapisy ust. 1 - 7 mają zastosowanie do wszystkich podwykonawców i ich pracowników, którymi posługuje się Zleceniobiorca w celu realizacji Przedmiotu Umowy</w:t>
      </w:r>
    </w:p>
    <w:p w14:paraId="7C76F108" w14:textId="77777777" w:rsidR="00A04717" w:rsidRPr="00D975C1" w:rsidRDefault="00A04717" w:rsidP="00D975C1">
      <w:pPr>
        <w:spacing w:line="276" w:lineRule="auto"/>
        <w:jc w:val="center"/>
        <w:rPr>
          <w:rFonts w:ascii="Arial" w:hAnsi="Arial" w:cs="Arial"/>
          <w:b/>
          <w:sz w:val="22"/>
          <w:szCs w:val="22"/>
        </w:rPr>
      </w:pPr>
    </w:p>
    <w:p w14:paraId="6954FD40" w14:textId="67FA6E62" w:rsidR="005C1CDC" w:rsidRPr="00D975C1" w:rsidRDefault="005C1CDC" w:rsidP="00D975C1">
      <w:pPr>
        <w:spacing w:line="276" w:lineRule="auto"/>
        <w:jc w:val="center"/>
        <w:rPr>
          <w:rFonts w:ascii="Arial" w:hAnsi="Arial" w:cs="Arial"/>
          <w:b/>
          <w:sz w:val="22"/>
          <w:szCs w:val="22"/>
        </w:rPr>
      </w:pPr>
      <w:r w:rsidRPr="00D975C1">
        <w:rPr>
          <w:rFonts w:ascii="Arial" w:hAnsi="Arial" w:cs="Arial"/>
          <w:b/>
          <w:sz w:val="22"/>
          <w:szCs w:val="22"/>
        </w:rPr>
        <w:t>§2</w:t>
      </w:r>
      <w:r w:rsidR="009A08C5" w:rsidRPr="00D975C1">
        <w:rPr>
          <w:rFonts w:ascii="Arial" w:hAnsi="Arial" w:cs="Arial"/>
          <w:b/>
          <w:sz w:val="22"/>
          <w:szCs w:val="22"/>
        </w:rPr>
        <w:t>6</w:t>
      </w:r>
    </w:p>
    <w:p w14:paraId="18CEBA9A" w14:textId="590E86B6" w:rsidR="001163F9" w:rsidRPr="00D975C1" w:rsidRDefault="001163F9" w:rsidP="00D975C1">
      <w:pPr>
        <w:pStyle w:val="Akapitzlist"/>
        <w:spacing w:after="0"/>
        <w:ind w:left="0"/>
        <w:jc w:val="center"/>
        <w:rPr>
          <w:rFonts w:ascii="Arial" w:hAnsi="Arial" w:cs="Arial"/>
          <w:b/>
          <w:lang w:eastAsia="en-US"/>
        </w:rPr>
      </w:pPr>
      <w:r w:rsidRPr="00D975C1">
        <w:rPr>
          <w:rFonts w:ascii="Arial" w:hAnsi="Arial" w:cs="Arial"/>
          <w:b/>
          <w:lang w:eastAsia="en-US"/>
        </w:rPr>
        <w:t>POSTANOWIENIA KOŃCOWE</w:t>
      </w:r>
    </w:p>
    <w:p w14:paraId="4DD96D20" w14:textId="77777777" w:rsidR="001163F9" w:rsidRPr="00D975C1" w:rsidRDefault="001163F9" w:rsidP="00D975C1">
      <w:pPr>
        <w:widowControl/>
        <w:numPr>
          <w:ilvl w:val="0"/>
          <w:numId w:val="2"/>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Umowa podlega prawu polskiemu i zgodnie z nim powinna być interpretowana.</w:t>
      </w:r>
    </w:p>
    <w:p w14:paraId="293C53E5" w14:textId="6A0EEAE5" w:rsidR="001163F9" w:rsidRPr="00D975C1" w:rsidRDefault="001163F9" w:rsidP="00D975C1">
      <w:pPr>
        <w:widowControl/>
        <w:numPr>
          <w:ilvl w:val="0"/>
          <w:numId w:val="2"/>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Wszelkie spory wynikłe z Umowy Strony poddają pod rozstrzygnięcie sądu właściwego miejscowo dla siedziby Zleceniodawcy</w:t>
      </w:r>
      <w:r w:rsidR="00BF2AA7" w:rsidRPr="00D975C1">
        <w:rPr>
          <w:rFonts w:ascii="Arial" w:hAnsi="Arial" w:cs="Arial"/>
          <w:sz w:val="22"/>
          <w:szCs w:val="22"/>
          <w:lang w:eastAsia="en-US"/>
        </w:rPr>
        <w:t>,</w:t>
      </w:r>
      <w:r w:rsidRPr="00D975C1">
        <w:rPr>
          <w:rFonts w:ascii="Arial" w:hAnsi="Arial" w:cs="Arial"/>
          <w:sz w:val="22"/>
          <w:szCs w:val="22"/>
          <w:lang w:eastAsia="en-US"/>
        </w:rPr>
        <w:t xml:space="preserve"> a jeżeli Zleceniodawca posiada oddziały – pod rozstrzygnięcie sądu właściwego miejscowo dla oddziału Zleceniodawcy w największym stopniu związanego z realizacją Umowy.</w:t>
      </w:r>
    </w:p>
    <w:p w14:paraId="5956509F" w14:textId="754BB618" w:rsidR="005E4EE4" w:rsidRPr="00D975C1" w:rsidRDefault="005E4EE4" w:rsidP="00D975C1">
      <w:pPr>
        <w:widowControl/>
        <w:numPr>
          <w:ilvl w:val="0"/>
          <w:numId w:val="2"/>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D975C1">
        <w:rPr>
          <w:rFonts w:ascii="Arial" w:hAnsi="Arial" w:cs="Arial"/>
          <w:sz w:val="22"/>
          <w:szCs w:val="22"/>
          <w:lang w:eastAsia="en-US"/>
        </w:rPr>
        <w:t>Zleceniobiorca na żadnym etapie wykonania Przedmiotu Umowy i do żadnej czynności dokonywanej w związku z realizowanym Przedmiotem niniejszej Umowy, nie może bez pisemnej zgody Zleceniodawcy:</w:t>
      </w:r>
    </w:p>
    <w:p w14:paraId="417A98B7" w14:textId="77777777" w:rsidR="005E4EE4" w:rsidRPr="00D975C1" w:rsidRDefault="005E4EE4" w:rsidP="00D975C1">
      <w:pPr>
        <w:widowControl/>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1)</w:t>
      </w:r>
      <w:r w:rsidRPr="00D975C1">
        <w:rPr>
          <w:rFonts w:ascii="Arial" w:hAnsi="Arial" w:cs="Arial"/>
          <w:sz w:val="22"/>
          <w:szCs w:val="22"/>
          <w:lang w:eastAsia="en-US"/>
        </w:rPr>
        <w:tab/>
        <w:t xml:space="preserve">zatrudniać ani też w inny sposób korzystać odpłatnie lub nieodpłatnie z usług osób będących pracownikami Zleceniodawcy; </w:t>
      </w:r>
    </w:p>
    <w:p w14:paraId="17418631" w14:textId="2B269AAD" w:rsidR="005E4EE4" w:rsidRPr="00D975C1" w:rsidRDefault="005E4EE4" w:rsidP="00D975C1">
      <w:pPr>
        <w:widowControl/>
        <w:autoSpaceDE/>
        <w:autoSpaceDN/>
        <w:adjustRightInd/>
        <w:spacing w:line="276" w:lineRule="auto"/>
        <w:ind w:left="851" w:hanging="425"/>
        <w:contextualSpacing/>
        <w:jc w:val="both"/>
        <w:rPr>
          <w:rFonts w:ascii="Arial" w:hAnsi="Arial" w:cs="Arial"/>
          <w:sz w:val="22"/>
          <w:szCs w:val="22"/>
          <w:lang w:eastAsia="en-US"/>
        </w:rPr>
      </w:pPr>
      <w:r w:rsidRPr="00D975C1">
        <w:rPr>
          <w:rFonts w:ascii="Arial" w:hAnsi="Arial" w:cs="Arial"/>
          <w:sz w:val="22"/>
          <w:szCs w:val="22"/>
          <w:lang w:eastAsia="en-US"/>
        </w:rPr>
        <w:t>2)</w:t>
      </w:r>
      <w:r w:rsidRPr="00D975C1">
        <w:rPr>
          <w:rFonts w:ascii="Arial" w:hAnsi="Arial" w:cs="Arial"/>
          <w:sz w:val="22"/>
          <w:szCs w:val="22"/>
          <w:lang w:eastAsia="en-US"/>
        </w:rPr>
        <w:tab/>
        <w:t>korzystać ze środków transportu, narzędzi lub jakiegokolwiek innego mienia należącego do Zleceniodawcy, za wyjątkiem mienia przekazanego lub udostępnionego Zleceniobiorcy przez Zleceniodawcę w celu realizacji Przedmiotu Umowy.</w:t>
      </w:r>
    </w:p>
    <w:p w14:paraId="7495BF16" w14:textId="2046957F" w:rsidR="005E4EE4" w:rsidRPr="00D975C1" w:rsidRDefault="005E4EE4" w:rsidP="00D975C1">
      <w:pPr>
        <w:widowControl/>
        <w:autoSpaceDE/>
        <w:autoSpaceDN/>
        <w:adjustRightInd/>
        <w:spacing w:line="276" w:lineRule="auto"/>
        <w:ind w:left="426"/>
        <w:contextualSpacing/>
        <w:jc w:val="both"/>
        <w:rPr>
          <w:rFonts w:ascii="Arial" w:hAnsi="Arial" w:cs="Arial"/>
          <w:sz w:val="22"/>
          <w:szCs w:val="22"/>
          <w:lang w:eastAsia="en-US"/>
        </w:rPr>
      </w:pPr>
      <w:r w:rsidRPr="00D975C1">
        <w:rPr>
          <w:rFonts w:ascii="Arial" w:hAnsi="Arial" w:cs="Arial"/>
          <w:sz w:val="22"/>
          <w:szCs w:val="22"/>
          <w:lang w:eastAsia="en-US"/>
        </w:rPr>
        <w:t>W tym zakresie Zleceniobiorca ma bezwzględn</w:t>
      </w:r>
      <w:r w:rsidR="005C1CDC" w:rsidRPr="00D975C1">
        <w:rPr>
          <w:rFonts w:ascii="Arial" w:hAnsi="Arial" w:cs="Arial"/>
          <w:sz w:val="22"/>
          <w:szCs w:val="22"/>
          <w:lang w:eastAsia="en-US"/>
        </w:rPr>
        <w:t xml:space="preserve">y obowiązek zawiadomić pisemnie </w:t>
      </w:r>
      <w:r w:rsidRPr="00D975C1">
        <w:rPr>
          <w:rFonts w:ascii="Arial" w:hAnsi="Arial" w:cs="Arial"/>
          <w:sz w:val="22"/>
          <w:szCs w:val="22"/>
          <w:lang w:eastAsia="en-US"/>
        </w:rPr>
        <w:t>Zleceniodawcę o zamiarze zatrudnienia pracowników Zleceniodawcy przy wykonywaniu Przedmiotu Umowy i uzyskać jego pisemną zgodę.</w:t>
      </w:r>
    </w:p>
    <w:p w14:paraId="693CACC3" w14:textId="676DD3BE" w:rsidR="005E4EE4" w:rsidRPr="00D975C1" w:rsidRDefault="005E4EE4"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color w:val="000000"/>
          <w:sz w:val="22"/>
          <w:szCs w:val="22"/>
          <w:lang w:eastAsia="en-US"/>
        </w:rPr>
        <w:t xml:space="preserve">W </w:t>
      </w:r>
      <w:r w:rsidRPr="00D975C1">
        <w:rPr>
          <w:rFonts w:ascii="Arial" w:hAnsi="Arial" w:cs="Arial"/>
          <w:color w:val="000000"/>
          <w:sz w:val="22"/>
          <w:szCs w:val="22"/>
        </w:rPr>
        <w:t>razie</w:t>
      </w:r>
      <w:r w:rsidRPr="00D975C1">
        <w:rPr>
          <w:rFonts w:ascii="Arial" w:hAnsi="Arial" w:cs="Arial"/>
          <w:color w:val="000000"/>
          <w:sz w:val="22"/>
          <w:szCs w:val="22"/>
          <w:lang w:eastAsia="en-US"/>
        </w:rPr>
        <w:t xml:space="preserve"> naruszenia przez Zleceniobiorcę zakazu określonego w ust. 3, Zleceniodawcy przysługuje prawo do jednostronnego rozwiązania Umowy w trybie natychmiastowym, bez zachowania okresu wypowiedzenia oraz bez jakiegokolwiek obciążenia finansowego i </w:t>
      </w:r>
      <w:r w:rsidRPr="00D975C1">
        <w:rPr>
          <w:rFonts w:ascii="Arial" w:hAnsi="Arial" w:cs="Arial"/>
          <w:sz w:val="22"/>
          <w:szCs w:val="22"/>
          <w:lang w:eastAsia="en-US"/>
        </w:rPr>
        <w:t>roszczeń ze strony Zleceniobiorcy wobec Zleceniodawcy</w:t>
      </w:r>
      <w:r w:rsidRPr="00D975C1">
        <w:rPr>
          <w:rFonts w:ascii="Arial" w:hAnsi="Arial" w:cs="Arial"/>
          <w:sz w:val="22"/>
          <w:szCs w:val="22"/>
        </w:rPr>
        <w:t xml:space="preserve"> oraz do naliczenia kary umownej zgodnie z §1</w:t>
      </w:r>
      <w:r w:rsidR="00C95CEC" w:rsidRPr="00D975C1">
        <w:rPr>
          <w:rFonts w:ascii="Arial" w:hAnsi="Arial" w:cs="Arial"/>
          <w:sz w:val="22"/>
          <w:szCs w:val="22"/>
        </w:rPr>
        <w:t>2</w:t>
      </w:r>
      <w:r w:rsidRPr="00D975C1">
        <w:rPr>
          <w:rFonts w:ascii="Arial" w:hAnsi="Arial" w:cs="Arial"/>
          <w:sz w:val="22"/>
          <w:szCs w:val="22"/>
        </w:rPr>
        <w:t xml:space="preserve"> ust.1 pkt </w:t>
      </w:r>
      <w:r w:rsidR="00C95CEC" w:rsidRPr="00D975C1">
        <w:rPr>
          <w:rFonts w:ascii="Arial" w:hAnsi="Arial" w:cs="Arial"/>
          <w:sz w:val="22"/>
          <w:szCs w:val="22"/>
        </w:rPr>
        <w:t>9</w:t>
      </w:r>
      <w:r w:rsidRPr="00D975C1">
        <w:rPr>
          <w:rFonts w:ascii="Arial" w:hAnsi="Arial" w:cs="Arial"/>
          <w:sz w:val="22"/>
          <w:szCs w:val="22"/>
        </w:rPr>
        <w:t>).</w:t>
      </w:r>
    </w:p>
    <w:p w14:paraId="188198A4" w14:textId="31F23AA8" w:rsidR="005E4EE4" w:rsidRPr="00D975C1" w:rsidRDefault="005E4EE4"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color w:val="000000"/>
          <w:sz w:val="22"/>
          <w:szCs w:val="22"/>
        </w:rPr>
        <w:t>Postanowienia</w:t>
      </w:r>
      <w:r w:rsidRPr="00D975C1">
        <w:rPr>
          <w:rFonts w:ascii="Arial" w:hAnsi="Arial" w:cs="Arial"/>
          <w:color w:val="000000"/>
          <w:sz w:val="22"/>
          <w:szCs w:val="22"/>
          <w:lang w:eastAsia="en-US"/>
        </w:rPr>
        <w:t xml:space="preserve"> określone w ust. 3 i 4 obowiązują także w pełnym zakresie, w razie naruszenia zakazu wskazanego w ust. 3 przez Podwykonawców, którymi Zleceniobiorca się posługuje przy wykonywaniu Przedmiotu Umowy.</w:t>
      </w:r>
    </w:p>
    <w:p w14:paraId="0061D6B9" w14:textId="77777777" w:rsidR="005C1CDC" w:rsidRPr="00D975C1" w:rsidRDefault="001163F9"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 xml:space="preserve">Strony zobowiązane są do </w:t>
      </w:r>
      <w:r w:rsidR="00947A83" w:rsidRPr="00D975C1">
        <w:rPr>
          <w:rFonts w:ascii="Arial" w:hAnsi="Arial" w:cs="Arial"/>
          <w:sz w:val="22"/>
          <w:szCs w:val="22"/>
          <w:lang w:eastAsia="en-US"/>
        </w:rPr>
        <w:t>niez</w:t>
      </w:r>
      <w:r w:rsidRPr="00D975C1">
        <w:rPr>
          <w:rFonts w:ascii="Arial" w:hAnsi="Arial" w:cs="Arial"/>
          <w:sz w:val="22"/>
          <w:szCs w:val="22"/>
          <w:lang w:eastAsia="en-US"/>
        </w:rPr>
        <w:t>włocznego aktualizowania wszelkich informacji mających związek z Umową.</w:t>
      </w:r>
    </w:p>
    <w:p w14:paraId="39E6D419" w14:textId="77777777" w:rsidR="00D517F1" w:rsidRPr="00D975C1" w:rsidRDefault="001163F9"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 xml:space="preserve">W wypadku jeżeli jakiekolwiek postanowienia Umowy okażą się nieważne lub bezskuteczne, nie wpływa to na ważność lub skuteczność innych postanowień. Strony </w:t>
      </w:r>
      <w:r w:rsidRPr="00D975C1">
        <w:rPr>
          <w:rFonts w:ascii="Arial" w:hAnsi="Arial" w:cs="Arial"/>
          <w:sz w:val="22"/>
          <w:szCs w:val="22"/>
          <w:lang w:eastAsia="en-US"/>
        </w:rPr>
        <w:lastRenderedPageBreak/>
        <w:t>będą dążyły do zastąpienia postanowień nieważnych lub bezskutecznych innymi postanowieniami zgodnymi z pierwotną intencją Stron.</w:t>
      </w:r>
      <w:r w:rsidR="00D517F1" w:rsidRPr="00D975C1">
        <w:rPr>
          <w:rFonts w:ascii="Arial" w:hAnsi="Arial" w:cs="Arial"/>
          <w:sz w:val="22"/>
          <w:szCs w:val="22"/>
          <w:lang w:eastAsia="en-US"/>
        </w:rPr>
        <w:t xml:space="preserve"> </w:t>
      </w:r>
    </w:p>
    <w:p w14:paraId="4CFC2DC2" w14:textId="613019D2" w:rsidR="00C95CEC" w:rsidRPr="00D975C1" w:rsidRDefault="00C95CEC"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Umowa została sporządzona w dwóch jednobrzmiących egzemplarzach, po jednym egzemplarzu dla każdej ze Stron. / Umowa zawarta została w formie elektronicznej w</w:t>
      </w:r>
      <w:r w:rsidR="00A16E2F" w:rsidRPr="00D975C1">
        <w:rPr>
          <w:rFonts w:ascii="Arial" w:hAnsi="Arial" w:cs="Arial"/>
          <w:sz w:val="22"/>
          <w:szCs w:val="22"/>
          <w:lang w:eastAsia="en-US"/>
        </w:rPr>
        <w:t> </w:t>
      </w:r>
      <w:r w:rsidRPr="00D975C1">
        <w:rPr>
          <w:rFonts w:ascii="Arial" w:hAnsi="Arial" w:cs="Arial"/>
          <w:sz w:val="22"/>
          <w:szCs w:val="22"/>
          <w:lang w:eastAsia="en-US"/>
        </w:rPr>
        <w:t>rozumieniu art. 78(1) kodeksu cywilnego</w:t>
      </w:r>
      <w:r w:rsidR="00A16E2F" w:rsidRPr="00D975C1">
        <w:rPr>
          <w:rStyle w:val="Odwoanieprzypisudolnego"/>
          <w:rFonts w:ascii="Arial" w:hAnsi="Arial" w:cs="Arial"/>
          <w:sz w:val="22"/>
          <w:szCs w:val="22"/>
          <w:lang w:eastAsia="en-US"/>
        </w:rPr>
        <w:footnoteReference w:id="3"/>
      </w:r>
      <w:r w:rsidRPr="00D975C1">
        <w:rPr>
          <w:rFonts w:ascii="Arial" w:hAnsi="Arial" w:cs="Arial"/>
          <w:sz w:val="22"/>
          <w:szCs w:val="22"/>
          <w:lang w:eastAsia="en-US"/>
        </w:rPr>
        <w:t xml:space="preserve">. </w:t>
      </w:r>
    </w:p>
    <w:p w14:paraId="2DC1C5FF" w14:textId="5C20EF87" w:rsidR="006B41D5" w:rsidRPr="00D975C1" w:rsidRDefault="00C95CEC" w:rsidP="00D975C1">
      <w:pPr>
        <w:widowControl/>
        <w:numPr>
          <w:ilvl w:val="0"/>
          <w:numId w:val="2"/>
        </w:numPr>
        <w:tabs>
          <w:tab w:val="left" w:pos="426"/>
        </w:tabs>
        <w:autoSpaceDE/>
        <w:autoSpaceDN/>
        <w:adjustRightInd/>
        <w:spacing w:before="120" w:after="120" w:line="276" w:lineRule="auto"/>
        <w:jc w:val="both"/>
        <w:rPr>
          <w:rFonts w:ascii="Arial" w:hAnsi="Arial" w:cs="Arial"/>
          <w:sz w:val="22"/>
          <w:szCs w:val="22"/>
          <w:lang w:eastAsia="en-US"/>
        </w:rPr>
      </w:pPr>
      <w:r w:rsidRPr="00D975C1">
        <w:rPr>
          <w:rFonts w:ascii="Arial" w:hAnsi="Arial" w:cs="Arial"/>
          <w:sz w:val="22"/>
          <w:szCs w:val="22"/>
          <w:lang w:eastAsia="en-US"/>
        </w:rPr>
        <w:t>W przypadku gdy Umowa została zawarta w formie elektronicznej za dzień zawarcia Umowy uznaje się dzień złożenia ostatniego kwalifikowanego podpisu elektronicznego.</w:t>
      </w:r>
    </w:p>
    <w:p w14:paraId="35F3144D" w14:textId="1B8DE61E" w:rsidR="00D57A9E" w:rsidRPr="00D975C1" w:rsidRDefault="00D57A9E" w:rsidP="00D975C1">
      <w:pPr>
        <w:widowControl/>
        <w:numPr>
          <w:ilvl w:val="0"/>
          <w:numId w:val="2"/>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D975C1">
        <w:rPr>
          <w:rFonts w:ascii="Arial" w:hAnsi="Arial" w:cs="Arial"/>
          <w:sz w:val="22"/>
          <w:szCs w:val="22"/>
          <w:lang w:eastAsia="en-US"/>
        </w:rPr>
        <w:t>Integralną część Umowy stanowią:</w:t>
      </w:r>
    </w:p>
    <w:p w14:paraId="495E9800" w14:textId="2B78BAC0" w:rsidR="00D57A9E" w:rsidRPr="00D975C1" w:rsidRDefault="00D57A9E" w:rsidP="00D975C1">
      <w:pPr>
        <w:widowControl/>
        <w:autoSpaceDE/>
        <w:autoSpaceDN/>
        <w:adjustRightInd/>
        <w:spacing w:line="276" w:lineRule="auto"/>
        <w:ind w:left="567" w:hanging="141"/>
        <w:contextualSpacing/>
        <w:jc w:val="both"/>
        <w:rPr>
          <w:rFonts w:ascii="Arial" w:hAnsi="Arial" w:cs="Arial"/>
          <w:sz w:val="22"/>
          <w:szCs w:val="22"/>
          <w:lang w:eastAsia="en-US"/>
        </w:rPr>
      </w:pPr>
      <w:r w:rsidRPr="00D975C1">
        <w:rPr>
          <w:rFonts w:ascii="Arial" w:hAnsi="Arial" w:cs="Arial"/>
          <w:sz w:val="22"/>
          <w:szCs w:val="22"/>
          <w:lang w:eastAsia="en-US"/>
        </w:rPr>
        <w:t>Załącznik nr 1</w:t>
      </w:r>
      <w:r w:rsidR="00E32658" w:rsidRPr="00D975C1">
        <w:rPr>
          <w:rFonts w:ascii="Arial" w:hAnsi="Arial" w:cs="Arial"/>
          <w:sz w:val="22"/>
          <w:szCs w:val="22"/>
          <w:lang w:eastAsia="en-US"/>
        </w:rPr>
        <w:t xml:space="preserve"> -</w:t>
      </w:r>
      <w:r w:rsidR="0070107B" w:rsidRPr="00D975C1">
        <w:rPr>
          <w:rFonts w:ascii="Arial" w:hAnsi="Arial" w:cs="Arial"/>
          <w:sz w:val="22"/>
          <w:szCs w:val="22"/>
          <w:lang w:eastAsia="en-US"/>
        </w:rPr>
        <w:t xml:space="preserve"> </w:t>
      </w:r>
      <w:r w:rsidRPr="00D975C1">
        <w:rPr>
          <w:rFonts w:ascii="Arial" w:hAnsi="Arial" w:cs="Arial"/>
          <w:sz w:val="22"/>
          <w:szCs w:val="22"/>
          <w:lang w:eastAsia="en-US"/>
        </w:rPr>
        <w:t xml:space="preserve">Opis Przedmiotu </w:t>
      </w:r>
      <w:r w:rsidR="00D92BC6" w:rsidRPr="00D975C1">
        <w:rPr>
          <w:rFonts w:ascii="Arial" w:hAnsi="Arial" w:cs="Arial"/>
          <w:sz w:val="22"/>
          <w:szCs w:val="22"/>
          <w:lang w:eastAsia="en-US"/>
        </w:rPr>
        <w:t>Zamówienia</w:t>
      </w:r>
    </w:p>
    <w:p w14:paraId="10AAE7E2" w14:textId="5741AB07" w:rsidR="00D57A9E" w:rsidRPr="00D975C1" w:rsidRDefault="00D57A9E" w:rsidP="00D975C1">
      <w:pPr>
        <w:widowControl/>
        <w:autoSpaceDE/>
        <w:autoSpaceDN/>
        <w:adjustRightInd/>
        <w:spacing w:line="276" w:lineRule="auto"/>
        <w:ind w:left="567" w:hanging="141"/>
        <w:contextualSpacing/>
        <w:jc w:val="both"/>
        <w:rPr>
          <w:rFonts w:ascii="Arial" w:hAnsi="Arial" w:cs="Arial"/>
          <w:sz w:val="22"/>
          <w:szCs w:val="22"/>
          <w:lang w:eastAsia="en-US"/>
        </w:rPr>
      </w:pPr>
      <w:r w:rsidRPr="00D975C1">
        <w:rPr>
          <w:rFonts w:ascii="Arial" w:hAnsi="Arial" w:cs="Arial"/>
          <w:sz w:val="22"/>
          <w:szCs w:val="22"/>
          <w:lang w:eastAsia="en-US"/>
        </w:rPr>
        <w:t xml:space="preserve">Załącznik nr </w:t>
      </w:r>
      <w:r w:rsidR="00D92BC6" w:rsidRPr="00D975C1">
        <w:rPr>
          <w:rFonts w:ascii="Arial" w:hAnsi="Arial" w:cs="Arial"/>
          <w:sz w:val="22"/>
          <w:szCs w:val="22"/>
          <w:lang w:eastAsia="en-US"/>
        </w:rPr>
        <w:t>2</w:t>
      </w:r>
      <w:r w:rsidR="00E32658" w:rsidRPr="00D975C1">
        <w:rPr>
          <w:rFonts w:ascii="Arial" w:hAnsi="Arial" w:cs="Arial"/>
          <w:sz w:val="22"/>
          <w:szCs w:val="22"/>
          <w:lang w:eastAsia="en-US"/>
        </w:rPr>
        <w:t xml:space="preserve"> -</w:t>
      </w:r>
      <w:r w:rsidR="0070107B" w:rsidRPr="00D975C1">
        <w:rPr>
          <w:rFonts w:ascii="Arial" w:hAnsi="Arial" w:cs="Arial"/>
          <w:sz w:val="22"/>
          <w:szCs w:val="22"/>
          <w:lang w:eastAsia="en-US"/>
        </w:rPr>
        <w:t xml:space="preserve"> Warunki ubezpieczenia OC</w:t>
      </w:r>
    </w:p>
    <w:p w14:paraId="45B89CFD" w14:textId="00DDF2C8" w:rsidR="00D92BC6" w:rsidRPr="00D975C1" w:rsidRDefault="00E32658" w:rsidP="00D975C1">
      <w:pPr>
        <w:widowControl/>
        <w:autoSpaceDE/>
        <w:autoSpaceDN/>
        <w:adjustRightInd/>
        <w:spacing w:line="276" w:lineRule="auto"/>
        <w:ind w:left="567" w:hanging="141"/>
        <w:contextualSpacing/>
        <w:jc w:val="both"/>
        <w:rPr>
          <w:rFonts w:ascii="Arial" w:hAnsi="Arial" w:cs="Arial"/>
          <w:sz w:val="22"/>
          <w:szCs w:val="22"/>
          <w:lang w:eastAsia="en-US"/>
        </w:rPr>
      </w:pPr>
      <w:r w:rsidRPr="00D975C1">
        <w:rPr>
          <w:rFonts w:ascii="Arial" w:hAnsi="Arial" w:cs="Arial"/>
          <w:sz w:val="22"/>
          <w:szCs w:val="22"/>
          <w:lang w:eastAsia="en-US"/>
        </w:rPr>
        <w:t>Załącznik nr 3 -</w:t>
      </w:r>
      <w:r w:rsidR="00D92BC6" w:rsidRPr="00D975C1">
        <w:rPr>
          <w:rFonts w:ascii="Arial" w:hAnsi="Arial" w:cs="Arial"/>
          <w:sz w:val="22"/>
          <w:szCs w:val="22"/>
          <w:lang w:eastAsia="en-US"/>
        </w:rPr>
        <w:t xml:space="preserve"> </w:t>
      </w:r>
      <w:r w:rsidR="0073157C" w:rsidRPr="00D975C1">
        <w:rPr>
          <w:rFonts w:ascii="Arial" w:hAnsi="Arial" w:cs="Arial"/>
          <w:sz w:val="22"/>
          <w:szCs w:val="22"/>
          <w:lang w:eastAsia="en-US"/>
        </w:rPr>
        <w:t>Kopia polisy OC</w:t>
      </w:r>
    </w:p>
    <w:p w14:paraId="3B600AF8" w14:textId="1C5DD3ED" w:rsidR="00D57A9E" w:rsidRPr="00D975C1" w:rsidRDefault="0073157C" w:rsidP="00D975C1">
      <w:pPr>
        <w:widowControl/>
        <w:autoSpaceDE/>
        <w:autoSpaceDN/>
        <w:adjustRightInd/>
        <w:spacing w:line="276" w:lineRule="auto"/>
        <w:ind w:left="567" w:hanging="141"/>
        <w:contextualSpacing/>
        <w:jc w:val="both"/>
        <w:rPr>
          <w:rFonts w:ascii="Arial" w:hAnsi="Arial" w:cs="Arial"/>
          <w:sz w:val="22"/>
          <w:szCs w:val="22"/>
          <w:lang w:eastAsia="en-US"/>
        </w:rPr>
      </w:pPr>
      <w:r w:rsidRPr="00D975C1">
        <w:rPr>
          <w:rFonts w:ascii="Arial" w:hAnsi="Arial" w:cs="Arial"/>
          <w:sz w:val="22"/>
          <w:szCs w:val="22"/>
          <w:lang w:eastAsia="en-US"/>
        </w:rPr>
        <w:t xml:space="preserve">Załącznik nr </w:t>
      </w:r>
      <w:r w:rsidR="000E1654" w:rsidRPr="00D975C1">
        <w:rPr>
          <w:rFonts w:ascii="Arial" w:hAnsi="Arial" w:cs="Arial"/>
          <w:sz w:val="22"/>
          <w:szCs w:val="22"/>
          <w:lang w:eastAsia="en-US"/>
        </w:rPr>
        <w:t>4</w:t>
      </w:r>
      <w:r w:rsidR="00E32658" w:rsidRPr="00D975C1">
        <w:rPr>
          <w:rFonts w:ascii="Arial" w:hAnsi="Arial" w:cs="Arial"/>
          <w:sz w:val="22"/>
          <w:szCs w:val="22"/>
          <w:lang w:eastAsia="en-US"/>
        </w:rPr>
        <w:t xml:space="preserve"> - </w:t>
      </w:r>
      <w:r w:rsidRPr="00D975C1">
        <w:rPr>
          <w:rFonts w:ascii="Arial" w:hAnsi="Arial" w:cs="Arial"/>
          <w:sz w:val="22"/>
          <w:szCs w:val="22"/>
          <w:lang w:eastAsia="en-US"/>
        </w:rPr>
        <w:t>Formularz Wyceny</w:t>
      </w:r>
    </w:p>
    <w:p w14:paraId="363C5864" w14:textId="77777777" w:rsidR="002A6AF1" w:rsidRPr="00D975C1" w:rsidRDefault="002A6AF1" w:rsidP="00D975C1">
      <w:pPr>
        <w:widowControl/>
        <w:autoSpaceDE/>
        <w:autoSpaceDN/>
        <w:adjustRightInd/>
        <w:spacing w:line="276" w:lineRule="auto"/>
        <w:contextualSpacing/>
        <w:jc w:val="both"/>
        <w:rPr>
          <w:rFonts w:ascii="Arial" w:hAnsi="Arial" w:cs="Arial"/>
          <w:sz w:val="22"/>
          <w:szCs w:val="22"/>
          <w:lang w:eastAsia="en-US"/>
        </w:rPr>
      </w:pPr>
    </w:p>
    <w:p w14:paraId="64FFAA31" w14:textId="5FDB4CAC" w:rsidR="001163F9" w:rsidRPr="00D975C1" w:rsidRDefault="001163F9" w:rsidP="00D975C1">
      <w:pPr>
        <w:widowControl/>
        <w:autoSpaceDE/>
        <w:autoSpaceDN/>
        <w:adjustRightInd/>
        <w:spacing w:line="276" w:lineRule="auto"/>
        <w:contextualSpacing/>
        <w:jc w:val="center"/>
        <w:rPr>
          <w:rFonts w:ascii="Arial" w:hAnsi="Arial" w:cs="Arial"/>
          <w:b/>
          <w:sz w:val="22"/>
          <w:szCs w:val="22"/>
          <w:lang w:eastAsia="en-US"/>
        </w:rPr>
      </w:pPr>
      <w:r w:rsidRPr="00D975C1">
        <w:rPr>
          <w:rFonts w:ascii="Arial" w:hAnsi="Arial" w:cs="Arial"/>
          <w:b/>
          <w:sz w:val="22"/>
          <w:szCs w:val="22"/>
          <w:lang w:eastAsia="en-US"/>
        </w:rPr>
        <w:t>ZLECENIODAWCA</w:t>
      </w:r>
      <w:r w:rsidRPr="00D975C1">
        <w:rPr>
          <w:rFonts w:ascii="Arial" w:hAnsi="Arial" w:cs="Arial"/>
          <w:b/>
          <w:sz w:val="22"/>
          <w:szCs w:val="22"/>
          <w:lang w:eastAsia="en-US"/>
        </w:rPr>
        <w:tab/>
      </w:r>
      <w:r w:rsidRPr="00D975C1">
        <w:rPr>
          <w:rFonts w:ascii="Arial" w:hAnsi="Arial" w:cs="Arial"/>
          <w:b/>
          <w:sz w:val="22"/>
          <w:szCs w:val="22"/>
          <w:lang w:eastAsia="en-US"/>
        </w:rPr>
        <w:tab/>
      </w:r>
      <w:r w:rsidRPr="00D975C1">
        <w:rPr>
          <w:rFonts w:ascii="Arial" w:hAnsi="Arial" w:cs="Arial"/>
          <w:b/>
          <w:sz w:val="22"/>
          <w:szCs w:val="22"/>
          <w:lang w:eastAsia="en-US"/>
        </w:rPr>
        <w:tab/>
      </w:r>
      <w:r w:rsidRPr="00D975C1">
        <w:rPr>
          <w:rFonts w:ascii="Arial" w:hAnsi="Arial" w:cs="Arial"/>
          <w:b/>
          <w:sz w:val="22"/>
          <w:szCs w:val="22"/>
          <w:lang w:eastAsia="en-US"/>
        </w:rPr>
        <w:tab/>
      </w:r>
      <w:r w:rsidRPr="00D975C1">
        <w:rPr>
          <w:rFonts w:ascii="Arial" w:hAnsi="Arial" w:cs="Arial"/>
          <w:b/>
          <w:sz w:val="22"/>
          <w:szCs w:val="22"/>
          <w:lang w:eastAsia="en-US"/>
        </w:rPr>
        <w:tab/>
      </w:r>
      <w:r w:rsidRPr="00D975C1">
        <w:rPr>
          <w:rFonts w:ascii="Arial" w:hAnsi="Arial" w:cs="Arial"/>
          <w:b/>
          <w:sz w:val="22"/>
          <w:szCs w:val="22"/>
          <w:lang w:eastAsia="en-US"/>
        </w:rPr>
        <w:tab/>
        <w:t>ZLECENIOBIORCA</w:t>
      </w:r>
    </w:p>
    <w:p w14:paraId="0ECEA71F" w14:textId="26FC4B56" w:rsidR="000C3747" w:rsidRPr="00D975C1" w:rsidRDefault="000C3747" w:rsidP="00D975C1">
      <w:pPr>
        <w:widowControl/>
        <w:autoSpaceDE/>
        <w:autoSpaceDN/>
        <w:adjustRightInd/>
        <w:spacing w:line="276" w:lineRule="auto"/>
        <w:jc w:val="both"/>
        <w:rPr>
          <w:rFonts w:ascii="Arial" w:hAnsi="Arial" w:cs="Arial"/>
          <w:sz w:val="22"/>
          <w:szCs w:val="22"/>
          <w:lang w:eastAsia="en-US"/>
        </w:rPr>
      </w:pPr>
    </w:p>
    <w:p w14:paraId="09D2AC18" w14:textId="77777777" w:rsidR="00564621" w:rsidRPr="00D975C1" w:rsidRDefault="00423692" w:rsidP="00D975C1">
      <w:pPr>
        <w:widowControl/>
        <w:adjustRightInd/>
        <w:spacing w:after="200" w:line="276" w:lineRule="auto"/>
        <w:ind w:hanging="426"/>
        <w:jc w:val="both"/>
        <w:rPr>
          <w:rFonts w:ascii="Arial" w:hAnsi="Arial" w:cs="Arial"/>
          <w:sz w:val="22"/>
          <w:szCs w:val="22"/>
          <w:lang w:eastAsia="en-US"/>
        </w:rPr>
      </w:pPr>
      <w:r w:rsidRPr="00D975C1">
        <w:rPr>
          <w:rFonts w:ascii="Arial" w:hAnsi="Arial" w:cs="Arial"/>
          <w:sz w:val="22"/>
          <w:szCs w:val="22"/>
          <w:lang w:eastAsia="en-US"/>
        </w:rPr>
        <w:tab/>
      </w:r>
      <w:r w:rsidRPr="00D975C1">
        <w:rPr>
          <w:rFonts w:ascii="Arial" w:hAnsi="Arial" w:cs="Arial"/>
          <w:sz w:val="22"/>
          <w:szCs w:val="22"/>
          <w:lang w:eastAsia="en-US"/>
        </w:rPr>
        <w:tab/>
      </w:r>
    </w:p>
    <w:p w14:paraId="1C7C1861" w14:textId="77777777" w:rsidR="00564621" w:rsidRPr="00D975C1" w:rsidRDefault="00564621" w:rsidP="00D975C1">
      <w:pPr>
        <w:widowControl/>
        <w:adjustRightInd/>
        <w:spacing w:after="200" w:line="276" w:lineRule="auto"/>
        <w:ind w:hanging="426"/>
        <w:jc w:val="both"/>
        <w:rPr>
          <w:rFonts w:ascii="Arial" w:hAnsi="Arial" w:cs="Arial"/>
          <w:sz w:val="22"/>
          <w:szCs w:val="22"/>
          <w:lang w:eastAsia="en-US"/>
        </w:rPr>
      </w:pPr>
    </w:p>
    <w:p w14:paraId="257CC03C" w14:textId="77777777" w:rsidR="00564621" w:rsidRPr="00D975C1" w:rsidRDefault="00564621" w:rsidP="00D975C1">
      <w:pPr>
        <w:widowControl/>
        <w:adjustRightInd/>
        <w:spacing w:after="200" w:line="276" w:lineRule="auto"/>
        <w:ind w:hanging="426"/>
        <w:jc w:val="both"/>
        <w:rPr>
          <w:rFonts w:ascii="Arial" w:hAnsi="Arial" w:cs="Arial"/>
          <w:sz w:val="22"/>
          <w:szCs w:val="22"/>
          <w:lang w:eastAsia="en-US"/>
        </w:rPr>
      </w:pPr>
    </w:p>
    <w:p w14:paraId="4D5E60AF" w14:textId="77777777" w:rsidR="00564621" w:rsidRPr="00D975C1" w:rsidRDefault="00564621" w:rsidP="00D975C1">
      <w:pPr>
        <w:widowControl/>
        <w:adjustRightInd/>
        <w:spacing w:after="200" w:line="276" w:lineRule="auto"/>
        <w:ind w:hanging="426"/>
        <w:jc w:val="both"/>
        <w:rPr>
          <w:rFonts w:ascii="Arial" w:hAnsi="Arial" w:cs="Arial"/>
          <w:sz w:val="22"/>
          <w:szCs w:val="22"/>
          <w:lang w:eastAsia="en-US"/>
        </w:rPr>
      </w:pPr>
    </w:p>
    <w:p w14:paraId="19E69CDF" w14:textId="77777777" w:rsidR="00564621" w:rsidRDefault="00564621" w:rsidP="00D975C1">
      <w:pPr>
        <w:widowControl/>
        <w:adjustRightInd/>
        <w:spacing w:after="200" w:line="276" w:lineRule="auto"/>
        <w:ind w:hanging="426"/>
        <w:jc w:val="both"/>
        <w:rPr>
          <w:rFonts w:ascii="Arial" w:hAnsi="Arial" w:cs="Arial"/>
          <w:sz w:val="22"/>
          <w:szCs w:val="22"/>
          <w:lang w:eastAsia="en-US"/>
        </w:rPr>
      </w:pPr>
    </w:p>
    <w:p w14:paraId="1C5184E3" w14:textId="77777777" w:rsidR="00C27650" w:rsidRPr="00D975C1" w:rsidRDefault="00C27650" w:rsidP="00D975C1">
      <w:pPr>
        <w:widowControl/>
        <w:adjustRightInd/>
        <w:spacing w:after="200" w:line="276" w:lineRule="auto"/>
        <w:ind w:hanging="426"/>
        <w:jc w:val="both"/>
        <w:rPr>
          <w:rFonts w:ascii="Arial" w:hAnsi="Arial" w:cs="Arial"/>
          <w:sz w:val="22"/>
          <w:szCs w:val="22"/>
          <w:lang w:eastAsia="en-US"/>
        </w:rPr>
      </w:pPr>
    </w:p>
    <w:p w14:paraId="687370B5" w14:textId="77777777" w:rsidR="00564621" w:rsidRPr="00D975C1" w:rsidRDefault="00564621" w:rsidP="00D975C1">
      <w:pPr>
        <w:widowControl/>
        <w:adjustRightInd/>
        <w:spacing w:after="200" w:line="276" w:lineRule="auto"/>
        <w:ind w:hanging="426"/>
        <w:jc w:val="both"/>
        <w:rPr>
          <w:rFonts w:ascii="Arial" w:hAnsi="Arial" w:cs="Arial"/>
          <w:sz w:val="22"/>
          <w:szCs w:val="22"/>
          <w:lang w:eastAsia="en-US"/>
        </w:rPr>
      </w:pPr>
    </w:p>
    <w:p w14:paraId="7A920090" w14:textId="77777777" w:rsidR="00564621" w:rsidRPr="00D975C1" w:rsidRDefault="00564621" w:rsidP="00D975C1">
      <w:pPr>
        <w:widowControl/>
        <w:adjustRightInd/>
        <w:spacing w:after="200" w:line="276" w:lineRule="auto"/>
        <w:ind w:hanging="426"/>
        <w:jc w:val="both"/>
        <w:rPr>
          <w:rFonts w:ascii="Arial" w:hAnsi="Arial" w:cs="Arial"/>
          <w:sz w:val="22"/>
          <w:szCs w:val="22"/>
          <w:lang w:eastAsia="en-US"/>
        </w:rPr>
      </w:pPr>
    </w:p>
    <w:p w14:paraId="621F0122" w14:textId="1DD474D0" w:rsidR="00423692" w:rsidRPr="00D975C1" w:rsidRDefault="00423692" w:rsidP="00D975C1">
      <w:pPr>
        <w:widowControl/>
        <w:adjustRightInd/>
        <w:spacing w:after="200" w:line="276" w:lineRule="auto"/>
        <w:ind w:hanging="426"/>
        <w:jc w:val="both"/>
        <w:rPr>
          <w:rFonts w:ascii="Arial" w:hAnsi="Arial" w:cs="Arial"/>
          <w:sz w:val="22"/>
          <w:szCs w:val="22"/>
          <w:lang w:eastAsia="en-US"/>
        </w:rPr>
      </w:pPr>
      <w:r w:rsidRPr="00D975C1">
        <w:rPr>
          <w:rFonts w:ascii="Arial" w:hAnsi="Arial" w:cs="Arial"/>
          <w:b/>
          <w:sz w:val="22"/>
          <w:szCs w:val="22"/>
          <w:lang w:eastAsia="en-US"/>
        </w:rPr>
        <w:t xml:space="preserve">   </w:t>
      </w:r>
    </w:p>
    <w:p w14:paraId="073F86C6" w14:textId="77777777" w:rsidR="00A16E2F" w:rsidRPr="00D975C1" w:rsidRDefault="00C27650" w:rsidP="00D975C1">
      <w:pPr>
        <w:widowControl/>
        <w:autoSpaceDE/>
        <w:autoSpaceDN/>
        <w:adjustRightInd/>
        <w:spacing w:line="276" w:lineRule="auto"/>
        <w:rPr>
          <w:rFonts w:ascii="Arial" w:hAnsi="Arial" w:cs="Arial"/>
          <w:sz w:val="22"/>
          <w:szCs w:val="22"/>
          <w:lang w:eastAsia="en-US"/>
        </w:rPr>
      </w:pPr>
      <w:r w:rsidRPr="00D975C1">
        <w:rPr>
          <w:rFonts w:ascii="Arial" w:hAnsi="Arial" w:cs="Arial"/>
          <w:sz w:val="22"/>
          <w:szCs w:val="22"/>
          <w:lang w:eastAsia="en-US"/>
        </w:rPr>
        <w:pict w14:anchorId="43942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3.8pt;height:67.8pt">
            <v:imagedata r:id="rId25" o:title=""/>
            <o:lock v:ext="edit" ungrouping="t" rotation="t" cropping="t" verticies="t" text="t" grouping="t"/>
            <o:signatureline v:ext="edit" id="{F09DBBFE-29E5-4E1D-97AB-4FC86FDE8BF9}" provid="{00000000-0000-0000-0000-000000000000}" o:suggestedsigner="Radca Prawny" issignatureline="t"/>
          </v:shape>
        </w:pict>
      </w:r>
      <w:r w:rsidR="00564621" w:rsidRPr="00D975C1">
        <w:rPr>
          <w:rFonts w:ascii="Arial" w:hAnsi="Arial" w:cs="Arial"/>
          <w:sz w:val="22"/>
          <w:szCs w:val="22"/>
          <w:lang w:eastAsia="en-US"/>
        </w:rPr>
        <w:tab/>
      </w:r>
    </w:p>
    <w:p w14:paraId="0F05A53C" w14:textId="2B221E1E" w:rsidR="00BD56BE" w:rsidRPr="00D975C1" w:rsidRDefault="00C27650" w:rsidP="00D975C1">
      <w:pPr>
        <w:widowControl/>
        <w:autoSpaceDE/>
        <w:autoSpaceDN/>
        <w:adjustRightInd/>
        <w:spacing w:line="276" w:lineRule="auto"/>
        <w:rPr>
          <w:rFonts w:ascii="Arial" w:hAnsi="Arial" w:cs="Arial"/>
          <w:sz w:val="22"/>
          <w:szCs w:val="22"/>
          <w:lang w:eastAsia="en-US"/>
        </w:rPr>
      </w:pPr>
      <w:r w:rsidRPr="00D975C1">
        <w:rPr>
          <w:rFonts w:ascii="Arial" w:hAnsi="Arial" w:cs="Arial"/>
          <w:sz w:val="22"/>
          <w:szCs w:val="22"/>
          <w:lang w:eastAsia="en-US"/>
        </w:rPr>
        <w:pict w14:anchorId="2B216C01">
          <v:shape id="_x0000_i1026" type="#_x0000_t75" alt="Wiersz podpisu, niepodpisane" style="width:133.8pt;height:67.8pt">
            <v:imagedata r:id="rId26" o:title=""/>
            <o:lock v:ext="edit" ungrouping="t" rotation="t" cropping="t" verticies="t" text="t" grouping="t"/>
            <o:signatureline v:ext="edit" id="{A2A76DF5-816E-4E4B-BAF8-0D699DE7C4C2}" provid="{00000000-0000-0000-0000-000000000000}" o:suggestedsigner="Szef Biura Zakupów" issignatureline="t"/>
          </v:shape>
        </w:pict>
      </w:r>
      <w:r w:rsidR="00BD56BE" w:rsidRPr="00D975C1">
        <w:rPr>
          <w:rFonts w:ascii="Arial" w:hAnsi="Arial" w:cs="Arial"/>
          <w:sz w:val="22"/>
          <w:szCs w:val="22"/>
          <w:lang w:eastAsia="en-US"/>
        </w:rPr>
        <w:br w:type="page"/>
      </w:r>
      <w:r w:rsidR="00BD56BE" w:rsidRPr="00D975C1">
        <w:rPr>
          <w:rFonts w:ascii="Arial" w:hAnsi="Arial" w:cs="Arial"/>
          <w:sz w:val="22"/>
          <w:szCs w:val="22"/>
          <w:lang w:eastAsia="en-US"/>
        </w:rPr>
        <w:lastRenderedPageBreak/>
        <w:t xml:space="preserve">Załącznik nr </w:t>
      </w:r>
      <w:r w:rsidR="00715953" w:rsidRPr="00D975C1">
        <w:rPr>
          <w:rFonts w:ascii="Arial" w:hAnsi="Arial" w:cs="Arial"/>
          <w:sz w:val="22"/>
          <w:szCs w:val="22"/>
          <w:lang w:eastAsia="en-US"/>
        </w:rPr>
        <w:t>1</w:t>
      </w:r>
    </w:p>
    <w:p w14:paraId="0E348247" w14:textId="6B461613" w:rsidR="003E4332" w:rsidRPr="00D975C1" w:rsidRDefault="0070107B" w:rsidP="00D975C1">
      <w:pPr>
        <w:widowControl/>
        <w:autoSpaceDE/>
        <w:autoSpaceDN/>
        <w:adjustRightInd/>
        <w:spacing w:line="276" w:lineRule="auto"/>
        <w:jc w:val="center"/>
        <w:rPr>
          <w:rFonts w:ascii="Arial" w:hAnsi="Arial" w:cs="Arial"/>
          <w:b/>
          <w:sz w:val="22"/>
          <w:szCs w:val="22"/>
          <w:lang w:eastAsia="en-US"/>
        </w:rPr>
      </w:pPr>
      <w:r w:rsidRPr="00D975C1">
        <w:rPr>
          <w:rFonts w:ascii="Arial" w:hAnsi="Arial" w:cs="Arial"/>
          <w:b/>
          <w:sz w:val="22"/>
          <w:szCs w:val="22"/>
          <w:lang w:eastAsia="en-US"/>
        </w:rPr>
        <w:t>OPIS PRZEDMIOTU ZAMÓWIENIA</w:t>
      </w:r>
    </w:p>
    <w:p w14:paraId="5AFA228D" w14:textId="77777777" w:rsidR="00B86BE1" w:rsidRPr="00D975C1" w:rsidRDefault="00B86BE1" w:rsidP="00D975C1">
      <w:pPr>
        <w:widowControl/>
        <w:autoSpaceDE/>
        <w:adjustRightInd/>
        <w:spacing w:line="276" w:lineRule="auto"/>
        <w:jc w:val="both"/>
        <w:rPr>
          <w:rFonts w:ascii="Arial" w:hAnsi="Arial" w:cs="Arial"/>
          <w:sz w:val="22"/>
          <w:szCs w:val="22"/>
        </w:rPr>
      </w:pPr>
    </w:p>
    <w:p w14:paraId="734A8FAC" w14:textId="77777777" w:rsidR="00173105" w:rsidRPr="00D975C1" w:rsidRDefault="00173105" w:rsidP="00D975C1">
      <w:pPr>
        <w:widowControl/>
        <w:spacing w:line="276" w:lineRule="auto"/>
        <w:jc w:val="both"/>
        <w:rPr>
          <w:rFonts w:ascii="Arial" w:hAnsi="Arial" w:cs="Arial"/>
          <w:color w:val="000000"/>
          <w:sz w:val="22"/>
          <w:szCs w:val="22"/>
        </w:rPr>
      </w:pPr>
    </w:p>
    <w:p w14:paraId="488B8DB7" w14:textId="77777777" w:rsidR="0070107B" w:rsidRPr="00D975C1" w:rsidRDefault="0070107B" w:rsidP="00D975C1">
      <w:pPr>
        <w:spacing w:line="276" w:lineRule="auto"/>
        <w:jc w:val="both"/>
        <w:rPr>
          <w:rFonts w:ascii="Arial" w:hAnsi="Arial" w:cs="Arial"/>
          <w:b/>
          <w:sz w:val="22"/>
          <w:szCs w:val="22"/>
        </w:rPr>
      </w:pPr>
    </w:p>
    <w:p w14:paraId="1FD3BFE1" w14:textId="77777777" w:rsidR="006E6F42" w:rsidRPr="00D975C1" w:rsidRDefault="006E6F42" w:rsidP="00D975C1">
      <w:pPr>
        <w:spacing w:line="276" w:lineRule="auto"/>
        <w:ind w:firstLine="360"/>
        <w:jc w:val="both"/>
        <w:rPr>
          <w:rFonts w:ascii="Arial" w:hAnsi="Arial" w:cs="Arial"/>
          <w:b/>
          <w:bCs/>
          <w:sz w:val="22"/>
          <w:szCs w:val="22"/>
        </w:rPr>
      </w:pPr>
      <w:r w:rsidRPr="00D975C1">
        <w:rPr>
          <w:rFonts w:ascii="Arial" w:hAnsi="Arial" w:cs="Arial"/>
          <w:sz w:val="22"/>
          <w:szCs w:val="22"/>
        </w:rPr>
        <w:t>Przedmiotem zadania pod nazwą:</w:t>
      </w:r>
      <w:r w:rsidRPr="00D975C1">
        <w:rPr>
          <w:rFonts w:ascii="Arial" w:hAnsi="Arial" w:cs="Arial"/>
          <w:b/>
          <w:sz w:val="22"/>
          <w:szCs w:val="22"/>
        </w:rPr>
        <w:t xml:space="preserve"> </w:t>
      </w:r>
      <w:bookmarkStart w:id="14" w:name="_Hlk166845345"/>
      <w:r w:rsidRPr="00D975C1">
        <w:rPr>
          <w:rFonts w:ascii="Arial" w:hAnsi="Arial" w:cs="Arial"/>
          <w:b/>
          <w:bCs/>
          <w:sz w:val="22"/>
          <w:szCs w:val="22"/>
        </w:rPr>
        <w:t>„Kompleksowa usługa serwisowa czyszczenia elementów technologicznych Bloku 910 MW w TAURON Wytwarzanie Spółka Akcyjna – Oddział Elektrownia  Nowe Jaworzno w Jaworznie ”</w:t>
      </w:r>
    </w:p>
    <w:bookmarkEnd w:id="14"/>
    <w:p w14:paraId="1974E466" w14:textId="77777777" w:rsidR="006E6F42" w:rsidRPr="00D975C1" w:rsidRDefault="006E6F42" w:rsidP="00D975C1">
      <w:pPr>
        <w:spacing w:line="276" w:lineRule="auto"/>
        <w:ind w:firstLine="360"/>
        <w:jc w:val="both"/>
        <w:rPr>
          <w:rFonts w:ascii="Arial" w:hAnsi="Arial" w:cs="Arial"/>
          <w:sz w:val="22"/>
          <w:szCs w:val="22"/>
        </w:rPr>
      </w:pPr>
    </w:p>
    <w:p w14:paraId="346ACAE0" w14:textId="77777777" w:rsidR="006E6F42" w:rsidRPr="00D975C1" w:rsidRDefault="006E6F42" w:rsidP="00D975C1">
      <w:pPr>
        <w:widowControl/>
        <w:numPr>
          <w:ilvl w:val="0"/>
          <w:numId w:val="62"/>
        </w:numPr>
        <w:autoSpaceDE/>
        <w:autoSpaceDN/>
        <w:adjustRightInd/>
        <w:spacing w:line="276" w:lineRule="auto"/>
        <w:jc w:val="both"/>
        <w:rPr>
          <w:rFonts w:ascii="Arial" w:hAnsi="Arial" w:cs="Arial"/>
          <w:b/>
          <w:sz w:val="22"/>
          <w:szCs w:val="22"/>
        </w:rPr>
      </w:pPr>
      <w:r w:rsidRPr="00D975C1">
        <w:rPr>
          <w:rFonts w:ascii="Arial" w:hAnsi="Arial" w:cs="Arial"/>
          <w:b/>
          <w:sz w:val="22"/>
          <w:szCs w:val="22"/>
        </w:rPr>
        <w:t>WYKAZ URZĄDZEŃ:</w:t>
      </w:r>
    </w:p>
    <w:p w14:paraId="7FF5BCD7" w14:textId="77777777" w:rsidR="006E6F42" w:rsidRPr="00D975C1" w:rsidRDefault="006E6F42" w:rsidP="00D975C1">
      <w:pPr>
        <w:keepNext/>
        <w:widowControl/>
        <w:numPr>
          <w:ilvl w:val="1"/>
          <w:numId w:val="64"/>
        </w:numPr>
        <w:autoSpaceDE/>
        <w:autoSpaceDN/>
        <w:adjustRightInd/>
        <w:spacing w:before="240" w:after="60" w:line="276" w:lineRule="auto"/>
        <w:outlineLvl w:val="2"/>
        <w:rPr>
          <w:rFonts w:ascii="Arial" w:hAnsi="Arial" w:cs="Arial"/>
          <w:b/>
          <w:bCs/>
          <w:sz w:val="22"/>
          <w:szCs w:val="22"/>
        </w:rPr>
      </w:pPr>
      <w:bookmarkStart w:id="15" w:name="_Toc57053833"/>
      <w:r w:rsidRPr="00D975C1">
        <w:rPr>
          <w:rFonts w:ascii="Arial" w:hAnsi="Arial" w:cs="Arial"/>
          <w:b/>
          <w:bCs/>
          <w:sz w:val="22"/>
          <w:szCs w:val="22"/>
        </w:rPr>
        <w:t>Podstawowe dane techniczne</w:t>
      </w:r>
      <w:bookmarkEnd w:id="15"/>
      <w:r w:rsidRPr="00D975C1">
        <w:rPr>
          <w:rFonts w:ascii="Arial" w:hAnsi="Arial" w:cs="Arial"/>
          <w:b/>
          <w:bCs/>
          <w:sz w:val="22"/>
          <w:szCs w:val="22"/>
        </w:rPr>
        <w:t xml:space="preserve"> bloku.</w:t>
      </w:r>
    </w:p>
    <w:p w14:paraId="115A74EA"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Moc elektryczna (brutto)</w:t>
      </w:r>
      <w:r w:rsidRPr="00D975C1">
        <w:rPr>
          <w:rFonts w:ascii="Arial" w:hAnsi="Arial" w:cs="Arial"/>
          <w:sz w:val="22"/>
          <w:szCs w:val="22"/>
        </w:rPr>
        <w:tab/>
        <w:t xml:space="preserve">910,2 </w:t>
      </w:r>
      <w:proofErr w:type="spellStart"/>
      <w:r w:rsidRPr="00D975C1">
        <w:rPr>
          <w:rFonts w:ascii="Arial" w:hAnsi="Arial" w:cs="Arial"/>
          <w:sz w:val="22"/>
          <w:szCs w:val="22"/>
        </w:rPr>
        <w:t>MWe</w:t>
      </w:r>
      <w:proofErr w:type="spellEnd"/>
    </w:p>
    <w:p w14:paraId="5643E6FC"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Ciśnienie pary świeżej (na wlocie do turbiny)</w:t>
      </w:r>
      <w:r w:rsidRPr="00D975C1">
        <w:rPr>
          <w:rFonts w:ascii="Arial" w:hAnsi="Arial" w:cs="Arial"/>
          <w:sz w:val="22"/>
          <w:szCs w:val="22"/>
        </w:rPr>
        <w:tab/>
        <w:t xml:space="preserve">27,5 </w:t>
      </w:r>
      <w:proofErr w:type="spellStart"/>
      <w:r w:rsidRPr="00D975C1">
        <w:rPr>
          <w:rFonts w:ascii="Arial" w:hAnsi="Arial" w:cs="Arial"/>
          <w:sz w:val="22"/>
          <w:szCs w:val="22"/>
        </w:rPr>
        <w:t>MPa</w:t>
      </w:r>
      <w:proofErr w:type="spellEnd"/>
      <w:r w:rsidRPr="00D975C1">
        <w:rPr>
          <w:rFonts w:ascii="Arial" w:hAnsi="Arial" w:cs="Arial"/>
          <w:sz w:val="22"/>
          <w:szCs w:val="22"/>
        </w:rPr>
        <w:t>(a)</w:t>
      </w:r>
    </w:p>
    <w:p w14:paraId="0601314F"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Temperatura pary świeżej (na wlocie do turbiny)</w:t>
      </w:r>
      <w:r w:rsidRPr="00D975C1">
        <w:rPr>
          <w:rFonts w:ascii="Arial" w:hAnsi="Arial" w:cs="Arial"/>
          <w:sz w:val="22"/>
          <w:szCs w:val="22"/>
        </w:rPr>
        <w:tab/>
        <w:t>600,0 °C</w:t>
      </w:r>
    </w:p>
    <w:p w14:paraId="76CD5C6B"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Przepływ pary świeżej (wydajność nominalna)</w:t>
      </w:r>
      <w:r w:rsidRPr="00D975C1">
        <w:rPr>
          <w:rFonts w:ascii="Arial" w:hAnsi="Arial" w:cs="Arial"/>
          <w:sz w:val="22"/>
          <w:szCs w:val="22"/>
        </w:rPr>
        <w:tab/>
        <w:t>657,7 kg/s</w:t>
      </w:r>
    </w:p>
    <w:p w14:paraId="3F5F61F8"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Ciśnienie pary wtórnie przegrzanej (na wlocie do turbiny)</w:t>
      </w:r>
      <w:r w:rsidRPr="00D975C1">
        <w:rPr>
          <w:rFonts w:ascii="Arial" w:hAnsi="Arial" w:cs="Arial"/>
          <w:sz w:val="22"/>
          <w:szCs w:val="22"/>
        </w:rPr>
        <w:tab/>
        <w:t xml:space="preserve">5,8 </w:t>
      </w:r>
      <w:proofErr w:type="spellStart"/>
      <w:r w:rsidRPr="00D975C1">
        <w:rPr>
          <w:rFonts w:ascii="Arial" w:hAnsi="Arial" w:cs="Arial"/>
          <w:sz w:val="22"/>
          <w:szCs w:val="22"/>
        </w:rPr>
        <w:t>MPa</w:t>
      </w:r>
      <w:proofErr w:type="spellEnd"/>
      <w:r w:rsidRPr="00D975C1">
        <w:rPr>
          <w:rFonts w:ascii="Arial" w:hAnsi="Arial" w:cs="Arial"/>
          <w:sz w:val="22"/>
          <w:szCs w:val="22"/>
        </w:rPr>
        <w:t>(a)</w:t>
      </w:r>
    </w:p>
    <w:p w14:paraId="493E2C8D"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Temperatura pary wtórnie przegrzanej (na wlocie do turbiny)</w:t>
      </w:r>
      <w:r w:rsidRPr="00D975C1">
        <w:rPr>
          <w:rFonts w:ascii="Arial" w:hAnsi="Arial" w:cs="Arial"/>
          <w:sz w:val="22"/>
          <w:szCs w:val="22"/>
        </w:rPr>
        <w:tab/>
        <w:t>610,0 °C</w:t>
      </w:r>
    </w:p>
    <w:p w14:paraId="714005AC"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Przepływ pary wtórnie przegrzanej</w:t>
      </w:r>
      <w:r w:rsidRPr="00D975C1">
        <w:rPr>
          <w:rFonts w:ascii="Arial" w:hAnsi="Arial" w:cs="Arial"/>
          <w:sz w:val="22"/>
          <w:szCs w:val="22"/>
        </w:rPr>
        <w:tab/>
        <w:t>539,5 kg/s</w:t>
      </w:r>
    </w:p>
    <w:p w14:paraId="40267944"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Ciśnienie wody zasilającej (przed kotłem)</w:t>
      </w:r>
      <w:r w:rsidRPr="00D975C1">
        <w:rPr>
          <w:rFonts w:ascii="Arial" w:hAnsi="Arial" w:cs="Arial"/>
          <w:sz w:val="22"/>
          <w:szCs w:val="22"/>
        </w:rPr>
        <w:tab/>
        <w:t xml:space="preserve">32,4 </w:t>
      </w:r>
      <w:proofErr w:type="spellStart"/>
      <w:r w:rsidRPr="00D975C1">
        <w:rPr>
          <w:rFonts w:ascii="Arial" w:hAnsi="Arial" w:cs="Arial"/>
          <w:sz w:val="22"/>
          <w:szCs w:val="22"/>
        </w:rPr>
        <w:t>MPa</w:t>
      </w:r>
      <w:proofErr w:type="spellEnd"/>
      <w:r w:rsidRPr="00D975C1">
        <w:rPr>
          <w:rFonts w:ascii="Arial" w:hAnsi="Arial" w:cs="Arial"/>
          <w:sz w:val="22"/>
          <w:szCs w:val="22"/>
        </w:rPr>
        <w:t>(a)</w:t>
      </w:r>
    </w:p>
    <w:p w14:paraId="1F070131"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Temperatura wody zasilającej (przed kotłem)</w:t>
      </w:r>
      <w:r w:rsidRPr="00D975C1">
        <w:rPr>
          <w:rFonts w:ascii="Arial" w:hAnsi="Arial" w:cs="Arial"/>
          <w:sz w:val="22"/>
          <w:szCs w:val="22"/>
        </w:rPr>
        <w:tab/>
        <w:t>305,6 °C</w:t>
      </w:r>
    </w:p>
    <w:p w14:paraId="6AC58652"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Temperatura wody chłodzącej</w:t>
      </w:r>
      <w:r w:rsidRPr="00D975C1">
        <w:rPr>
          <w:rFonts w:ascii="Arial" w:hAnsi="Arial" w:cs="Arial"/>
          <w:sz w:val="22"/>
          <w:szCs w:val="22"/>
        </w:rPr>
        <w:tab/>
        <w:t>16,7 °C</w:t>
      </w:r>
    </w:p>
    <w:p w14:paraId="36BEE99B"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Przepływ wody chłodzącej</w:t>
      </w:r>
      <w:r w:rsidRPr="00D975C1">
        <w:rPr>
          <w:rFonts w:ascii="Arial" w:hAnsi="Arial" w:cs="Arial"/>
          <w:sz w:val="22"/>
          <w:szCs w:val="22"/>
        </w:rPr>
        <w:tab/>
        <w:t>22 500 kg/s</w:t>
      </w:r>
    </w:p>
    <w:p w14:paraId="5514B5DA"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Ciśnienie w skraplaczu</w:t>
      </w:r>
      <w:r w:rsidRPr="00D975C1">
        <w:rPr>
          <w:rFonts w:ascii="Arial" w:hAnsi="Arial" w:cs="Arial"/>
          <w:sz w:val="22"/>
          <w:szCs w:val="22"/>
        </w:rPr>
        <w:tab/>
        <w:t xml:space="preserve">3,36/3,7 </w:t>
      </w:r>
      <w:proofErr w:type="spellStart"/>
      <w:r w:rsidRPr="00D975C1">
        <w:rPr>
          <w:rFonts w:ascii="Arial" w:hAnsi="Arial" w:cs="Arial"/>
          <w:sz w:val="22"/>
          <w:szCs w:val="22"/>
        </w:rPr>
        <w:t>kPa</w:t>
      </w:r>
      <w:proofErr w:type="spellEnd"/>
      <w:r w:rsidRPr="00D975C1">
        <w:rPr>
          <w:rFonts w:ascii="Arial" w:hAnsi="Arial" w:cs="Arial"/>
          <w:sz w:val="22"/>
          <w:szCs w:val="22"/>
        </w:rPr>
        <w:t>(a)</w:t>
      </w:r>
    </w:p>
    <w:p w14:paraId="16913E2B"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Sprawność kotła</w:t>
      </w:r>
      <w:r w:rsidRPr="00D975C1">
        <w:rPr>
          <w:rFonts w:ascii="Arial" w:hAnsi="Arial" w:cs="Arial"/>
          <w:sz w:val="22"/>
          <w:szCs w:val="22"/>
        </w:rPr>
        <w:tab/>
        <w:t>94,01 %</w:t>
      </w:r>
    </w:p>
    <w:p w14:paraId="5D0AC685"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Sprawność bloku netto</w:t>
      </w:r>
      <w:r w:rsidRPr="00D975C1">
        <w:rPr>
          <w:rFonts w:ascii="Arial" w:hAnsi="Arial" w:cs="Arial"/>
          <w:sz w:val="22"/>
          <w:szCs w:val="22"/>
        </w:rPr>
        <w:tab/>
        <w:t>45,91 %</w:t>
      </w:r>
    </w:p>
    <w:p w14:paraId="016EC06D" w14:textId="77777777" w:rsidR="006E6F42" w:rsidRPr="00D975C1" w:rsidRDefault="006E6F42" w:rsidP="00D975C1">
      <w:pPr>
        <w:tabs>
          <w:tab w:val="left" w:pos="7371"/>
        </w:tabs>
        <w:spacing w:line="276" w:lineRule="auto"/>
        <w:ind w:firstLine="284"/>
        <w:rPr>
          <w:rFonts w:ascii="Arial" w:hAnsi="Arial" w:cs="Arial"/>
          <w:sz w:val="22"/>
          <w:szCs w:val="22"/>
        </w:rPr>
      </w:pPr>
      <w:r w:rsidRPr="00D975C1">
        <w:rPr>
          <w:rFonts w:ascii="Arial" w:hAnsi="Arial" w:cs="Arial"/>
          <w:sz w:val="22"/>
          <w:szCs w:val="22"/>
        </w:rPr>
        <w:t>Średnia Sprawność bloku netto</w:t>
      </w:r>
      <w:r w:rsidRPr="00D975C1">
        <w:rPr>
          <w:rFonts w:ascii="Arial" w:hAnsi="Arial" w:cs="Arial"/>
          <w:sz w:val="22"/>
          <w:szCs w:val="22"/>
        </w:rPr>
        <w:tab/>
        <w:t>44,88 %</w:t>
      </w:r>
    </w:p>
    <w:p w14:paraId="10D8BC7D" w14:textId="77777777" w:rsidR="006E6F42" w:rsidRPr="00D975C1" w:rsidRDefault="006E6F42" w:rsidP="00D975C1">
      <w:pPr>
        <w:tabs>
          <w:tab w:val="left" w:pos="7371"/>
        </w:tabs>
        <w:spacing w:line="276" w:lineRule="auto"/>
        <w:rPr>
          <w:rFonts w:ascii="Arial" w:hAnsi="Arial" w:cs="Arial"/>
          <w:sz w:val="22"/>
          <w:szCs w:val="22"/>
        </w:rPr>
      </w:pPr>
    </w:p>
    <w:p w14:paraId="65C3C54D" w14:textId="77777777" w:rsidR="006E6F42" w:rsidRPr="00D975C1" w:rsidRDefault="006E6F42" w:rsidP="00D975C1">
      <w:pPr>
        <w:widowControl/>
        <w:numPr>
          <w:ilvl w:val="1"/>
          <w:numId w:val="64"/>
        </w:numPr>
        <w:tabs>
          <w:tab w:val="left" w:pos="7371"/>
        </w:tabs>
        <w:autoSpaceDE/>
        <w:autoSpaceDN/>
        <w:adjustRightInd/>
        <w:spacing w:line="276" w:lineRule="auto"/>
        <w:rPr>
          <w:rFonts w:ascii="Arial" w:hAnsi="Arial" w:cs="Arial"/>
          <w:b/>
          <w:bCs/>
          <w:sz w:val="22"/>
          <w:szCs w:val="22"/>
        </w:rPr>
      </w:pPr>
      <w:r w:rsidRPr="00D975C1">
        <w:rPr>
          <w:rFonts w:ascii="Arial" w:hAnsi="Arial" w:cs="Arial"/>
          <w:b/>
          <w:bCs/>
          <w:sz w:val="22"/>
          <w:szCs w:val="22"/>
        </w:rPr>
        <w:t>Wykaz urządzeń objętych przedmiotem umowy</w:t>
      </w:r>
    </w:p>
    <w:p w14:paraId="227501AA"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Odżużlacz</w:t>
      </w:r>
    </w:p>
    <w:p w14:paraId="7DCD9B17"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Komora paleniskowa kotła wraz z częścią konwekcyjną</w:t>
      </w:r>
    </w:p>
    <w:p w14:paraId="53C3B45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Kanały spalin na poziomie +110 m wraz z kierownicami spalin wewnątrz kanału spalin</w:t>
      </w:r>
    </w:p>
    <w:p w14:paraId="15EB7376"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 xml:space="preserve">Kanały spalin na poziomie +75 m. </w:t>
      </w:r>
    </w:p>
    <w:p w14:paraId="04B92C45"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Katalizator spalin.</w:t>
      </w:r>
    </w:p>
    <w:p w14:paraId="4EE40199"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Obrotowe podgrzewacze powietrza wraz z konstrukcja wsporczą oraz zewnętrznymi powierzchniami koszy grzewczych od strony napływu spalin.</w:t>
      </w:r>
    </w:p>
    <w:p w14:paraId="1C1E1CB5"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Leje pod obrotowymi podgrzewaczami powietrza.</w:t>
      </w:r>
    </w:p>
    <w:p w14:paraId="4A40023A"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Kanały spalin na poziomie + 21 m.</w:t>
      </w:r>
    </w:p>
    <w:p w14:paraId="14A246E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Wnętrze obudów wentylatorów powietrza pierwotnego i wtórnego</w:t>
      </w:r>
    </w:p>
    <w:p w14:paraId="30880CD3"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Komory elektrofiltrów (elektrody zbiorcze, konstrukcje wsporcze, sita wyrównawcze na wlocie do komór elektrofiltrów).</w:t>
      </w:r>
    </w:p>
    <w:p w14:paraId="6E60D7DC"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Leje popiołowe pod elektrofiltrem.</w:t>
      </w:r>
    </w:p>
    <w:p w14:paraId="144611A1"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lastRenderedPageBreak/>
        <w:t>Kanał spalin pomiędzy klapami za wentylatorami spalin a wlotem do absorbera.</w:t>
      </w:r>
    </w:p>
    <w:p w14:paraId="5F1F06F5"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Rury zsypowe węgla do młyna.</w:t>
      </w:r>
    </w:p>
    <w:p w14:paraId="445ACB0E"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 xml:space="preserve">Zbiorniki </w:t>
      </w:r>
      <w:proofErr w:type="spellStart"/>
      <w:r w:rsidRPr="00D975C1">
        <w:rPr>
          <w:rFonts w:ascii="Arial" w:hAnsi="Arial" w:cs="Arial"/>
          <w:sz w:val="22"/>
          <w:szCs w:val="22"/>
        </w:rPr>
        <w:t>okołokotłowe</w:t>
      </w:r>
      <w:proofErr w:type="spellEnd"/>
      <w:r w:rsidRPr="00D975C1">
        <w:rPr>
          <w:rFonts w:ascii="Arial" w:hAnsi="Arial" w:cs="Arial"/>
          <w:sz w:val="22"/>
          <w:szCs w:val="22"/>
        </w:rPr>
        <w:t>.</w:t>
      </w:r>
    </w:p>
    <w:p w14:paraId="6A2CC10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16" w:name="_Hlk174353578"/>
      <w:r w:rsidRPr="00D975C1">
        <w:rPr>
          <w:rFonts w:ascii="Arial" w:hAnsi="Arial" w:cs="Arial"/>
          <w:sz w:val="22"/>
          <w:szCs w:val="22"/>
        </w:rPr>
        <w:t>Obiekty sieci kanalizacyjnej  (pompownie: PPD1, PP1, PPD2, PPD5, PD2), pompownie ścieków sanitarnych (PS1, PS2, PS3), myjka do cystern samochodowych i kolejowych wraz z osadnikami (2 szt.) o objętości  do 5 m3 każdy</w:t>
      </w:r>
      <w:bookmarkEnd w:id="16"/>
      <w:r w:rsidRPr="00D975C1">
        <w:rPr>
          <w:rFonts w:ascii="Arial" w:hAnsi="Arial" w:cs="Arial"/>
          <w:sz w:val="22"/>
          <w:szCs w:val="22"/>
        </w:rPr>
        <w:t>.</w:t>
      </w:r>
    </w:p>
    <w:p w14:paraId="51F748A5"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17" w:name="_Hlk174353623"/>
      <w:r w:rsidRPr="00D975C1">
        <w:rPr>
          <w:rFonts w:ascii="Arial" w:hAnsi="Arial" w:cs="Arial"/>
          <w:sz w:val="22"/>
          <w:szCs w:val="22"/>
        </w:rPr>
        <w:t>Rząpie osadnikowe w wieżach przesypowych nr 1 i 2 (2 szt.) o objętości do 5m3 każda.</w:t>
      </w:r>
    </w:p>
    <w:p w14:paraId="16AAC6D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18" w:name="_Hlk174353658"/>
      <w:bookmarkEnd w:id="17"/>
      <w:r w:rsidRPr="00D975C1">
        <w:rPr>
          <w:rFonts w:ascii="Arial" w:hAnsi="Arial" w:cs="Arial"/>
          <w:sz w:val="22"/>
          <w:szCs w:val="22"/>
        </w:rPr>
        <w:t>Separatory oleju.</w:t>
      </w:r>
    </w:p>
    <w:p w14:paraId="309C2630"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19" w:name="_Hlk174353712"/>
      <w:bookmarkEnd w:id="18"/>
      <w:r w:rsidRPr="00D975C1">
        <w:rPr>
          <w:rFonts w:ascii="Arial" w:hAnsi="Arial" w:cs="Arial"/>
          <w:sz w:val="22"/>
          <w:szCs w:val="22"/>
        </w:rPr>
        <w:t xml:space="preserve">Zbiornik retencyjno-osadnikowy V500. </w:t>
      </w:r>
    </w:p>
    <w:p w14:paraId="7171DCB8"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0" w:name="_Hlk174353786"/>
      <w:bookmarkEnd w:id="19"/>
      <w:r w:rsidRPr="00D975C1">
        <w:rPr>
          <w:rFonts w:ascii="Arial" w:hAnsi="Arial" w:cs="Arial"/>
          <w:sz w:val="22"/>
          <w:szCs w:val="22"/>
        </w:rPr>
        <w:t>Zbiornik V7000.</w:t>
      </w:r>
    </w:p>
    <w:p w14:paraId="382D8484"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1" w:name="_Hlk174353825"/>
      <w:bookmarkEnd w:id="20"/>
      <w:r w:rsidRPr="00D975C1">
        <w:rPr>
          <w:rFonts w:ascii="Arial" w:hAnsi="Arial" w:cs="Arial"/>
          <w:sz w:val="22"/>
          <w:szCs w:val="22"/>
        </w:rPr>
        <w:t>Osadniki w rejonie tymczasowego pola składowego żużla.</w:t>
      </w:r>
    </w:p>
    <w:bookmarkEnd w:id="21"/>
    <w:p w14:paraId="45419797"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 xml:space="preserve"> Absorber wraz z kanałami spalin i króćcem wlotowym.</w:t>
      </w:r>
    </w:p>
    <w:p w14:paraId="00615B51"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2" w:name="_Hlk174353910"/>
      <w:r w:rsidRPr="00D975C1">
        <w:rPr>
          <w:rFonts w:ascii="Arial" w:hAnsi="Arial" w:cs="Arial"/>
          <w:sz w:val="22"/>
          <w:szCs w:val="22"/>
        </w:rPr>
        <w:t>Zbiornik neutralizacji.</w:t>
      </w:r>
    </w:p>
    <w:p w14:paraId="31F8F5A3"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3" w:name="_Hlk174353947"/>
      <w:bookmarkEnd w:id="22"/>
      <w:r w:rsidRPr="00D975C1">
        <w:rPr>
          <w:rFonts w:ascii="Arial" w:hAnsi="Arial" w:cs="Arial"/>
          <w:sz w:val="22"/>
          <w:szCs w:val="22"/>
        </w:rPr>
        <w:t>Zbiornik utleniania.</w:t>
      </w:r>
    </w:p>
    <w:bookmarkEnd w:id="23"/>
    <w:p w14:paraId="36F4456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Zbiornik osadnikowy.</w:t>
      </w:r>
    </w:p>
    <w:p w14:paraId="541885AB"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Kanał pod zbiornikami popiołu.</w:t>
      </w:r>
    </w:p>
    <w:p w14:paraId="4BCCE2DD"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4" w:name="_Hlk174354097"/>
      <w:r w:rsidRPr="00D975C1">
        <w:rPr>
          <w:rFonts w:ascii="Arial" w:hAnsi="Arial" w:cs="Arial"/>
          <w:sz w:val="22"/>
          <w:szCs w:val="22"/>
        </w:rPr>
        <w:t>Zbiorniki wody p-</w:t>
      </w:r>
      <w:proofErr w:type="spellStart"/>
      <w:r w:rsidRPr="00D975C1">
        <w:rPr>
          <w:rFonts w:ascii="Arial" w:hAnsi="Arial" w:cs="Arial"/>
          <w:sz w:val="22"/>
          <w:szCs w:val="22"/>
        </w:rPr>
        <w:t>poż</w:t>
      </w:r>
      <w:proofErr w:type="spellEnd"/>
      <w:r w:rsidRPr="00D975C1">
        <w:rPr>
          <w:rFonts w:ascii="Arial" w:hAnsi="Arial" w:cs="Arial"/>
          <w:sz w:val="22"/>
          <w:szCs w:val="22"/>
        </w:rPr>
        <w:t xml:space="preserve"> oraz wody </w:t>
      </w:r>
      <w:proofErr w:type="spellStart"/>
      <w:r w:rsidRPr="00D975C1">
        <w:rPr>
          <w:rFonts w:ascii="Arial" w:hAnsi="Arial" w:cs="Arial"/>
          <w:sz w:val="22"/>
          <w:szCs w:val="22"/>
        </w:rPr>
        <w:t>zmywnej</w:t>
      </w:r>
      <w:proofErr w:type="spellEnd"/>
      <w:r w:rsidRPr="00D975C1">
        <w:rPr>
          <w:rFonts w:ascii="Arial" w:hAnsi="Arial" w:cs="Arial"/>
          <w:sz w:val="22"/>
          <w:szCs w:val="22"/>
        </w:rPr>
        <w:t>.</w:t>
      </w:r>
    </w:p>
    <w:bookmarkEnd w:id="24"/>
    <w:p w14:paraId="0E2807CA"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Misa chłodni kominowej.</w:t>
      </w:r>
    </w:p>
    <w:p w14:paraId="30BF7925"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 xml:space="preserve">Zbiornik </w:t>
      </w:r>
      <w:proofErr w:type="spellStart"/>
      <w:r w:rsidRPr="00D975C1">
        <w:rPr>
          <w:rFonts w:ascii="Arial" w:hAnsi="Arial" w:cs="Arial"/>
          <w:sz w:val="22"/>
          <w:szCs w:val="22"/>
        </w:rPr>
        <w:t>przykotłowy</w:t>
      </w:r>
      <w:proofErr w:type="spellEnd"/>
      <w:r w:rsidRPr="00D975C1">
        <w:rPr>
          <w:rFonts w:ascii="Arial" w:hAnsi="Arial" w:cs="Arial"/>
          <w:sz w:val="22"/>
          <w:szCs w:val="22"/>
        </w:rPr>
        <w:t xml:space="preserve"> GMH10</w:t>
      </w:r>
    </w:p>
    <w:p w14:paraId="3C975316"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r w:rsidRPr="00D975C1">
        <w:rPr>
          <w:rFonts w:ascii="Arial" w:hAnsi="Arial" w:cs="Arial"/>
          <w:sz w:val="22"/>
          <w:szCs w:val="22"/>
        </w:rPr>
        <w:t>Rozprężacz kotłowy</w:t>
      </w:r>
    </w:p>
    <w:p w14:paraId="145B5A3F" w14:textId="77777777" w:rsidR="006E6F42" w:rsidRPr="00D975C1" w:rsidRDefault="006E6F42" w:rsidP="00D975C1">
      <w:pPr>
        <w:widowControl/>
        <w:numPr>
          <w:ilvl w:val="2"/>
          <w:numId w:val="64"/>
        </w:numPr>
        <w:tabs>
          <w:tab w:val="left" w:pos="7371"/>
        </w:tabs>
        <w:autoSpaceDE/>
        <w:autoSpaceDN/>
        <w:adjustRightInd/>
        <w:spacing w:line="276" w:lineRule="auto"/>
        <w:rPr>
          <w:rFonts w:ascii="Arial" w:hAnsi="Arial" w:cs="Arial"/>
          <w:sz w:val="22"/>
          <w:szCs w:val="22"/>
        </w:rPr>
      </w:pPr>
      <w:bookmarkStart w:id="25" w:name="_Hlk174354379"/>
      <w:r w:rsidRPr="00D975C1">
        <w:rPr>
          <w:rFonts w:ascii="Arial" w:hAnsi="Arial" w:cs="Arial"/>
          <w:sz w:val="22"/>
          <w:szCs w:val="22"/>
        </w:rPr>
        <w:t>Utylizacja pyłu i szlamu pochodzącego z procesu czyszczenia</w:t>
      </w:r>
      <w:bookmarkEnd w:id="25"/>
      <w:r w:rsidRPr="00D975C1">
        <w:rPr>
          <w:rFonts w:ascii="Arial" w:hAnsi="Arial" w:cs="Arial"/>
          <w:sz w:val="22"/>
          <w:szCs w:val="22"/>
        </w:rPr>
        <w:t>.</w:t>
      </w:r>
    </w:p>
    <w:p w14:paraId="0FA1E1E8" w14:textId="77777777" w:rsidR="006E6F42" w:rsidRPr="00D975C1" w:rsidRDefault="006E6F42" w:rsidP="00D975C1">
      <w:pPr>
        <w:tabs>
          <w:tab w:val="left" w:pos="7371"/>
        </w:tabs>
        <w:spacing w:line="276" w:lineRule="auto"/>
        <w:rPr>
          <w:rFonts w:ascii="Arial" w:hAnsi="Arial" w:cs="Arial"/>
          <w:sz w:val="22"/>
          <w:szCs w:val="22"/>
        </w:rPr>
      </w:pPr>
    </w:p>
    <w:p w14:paraId="50642B8A" w14:textId="77777777" w:rsidR="006E6F42" w:rsidRPr="00D975C1" w:rsidRDefault="006E6F42" w:rsidP="00D975C1">
      <w:pPr>
        <w:widowControl/>
        <w:numPr>
          <w:ilvl w:val="0"/>
          <w:numId w:val="62"/>
        </w:numPr>
        <w:autoSpaceDE/>
        <w:autoSpaceDN/>
        <w:adjustRightInd/>
        <w:spacing w:line="276" w:lineRule="auto"/>
        <w:jc w:val="both"/>
        <w:rPr>
          <w:rFonts w:ascii="Arial" w:hAnsi="Arial" w:cs="Arial"/>
          <w:b/>
          <w:color w:val="000000"/>
          <w:sz w:val="22"/>
          <w:szCs w:val="22"/>
          <w:shd w:val="clear" w:color="auto" w:fill="FFFFFF"/>
        </w:rPr>
      </w:pPr>
      <w:r w:rsidRPr="00D975C1">
        <w:rPr>
          <w:rFonts w:ascii="Arial" w:hAnsi="Arial" w:cs="Arial"/>
          <w:b/>
          <w:bCs/>
          <w:color w:val="000000"/>
          <w:sz w:val="22"/>
          <w:szCs w:val="22"/>
          <w:shd w:val="clear" w:color="auto" w:fill="FFFFFF"/>
        </w:rPr>
        <w:t>ZAKRES PRAC:</w:t>
      </w:r>
    </w:p>
    <w:p w14:paraId="2DE7380F" w14:textId="77777777" w:rsidR="006E6F42" w:rsidRPr="00D975C1" w:rsidRDefault="006E6F42" w:rsidP="00D975C1">
      <w:pPr>
        <w:spacing w:line="276" w:lineRule="auto"/>
        <w:rPr>
          <w:rFonts w:ascii="Arial" w:hAnsi="Arial" w:cs="Arial"/>
          <w:b/>
          <w:sz w:val="22"/>
          <w:szCs w:val="22"/>
        </w:rPr>
      </w:pPr>
    </w:p>
    <w:p w14:paraId="1A5E52A5" w14:textId="77777777" w:rsidR="006E6F42" w:rsidRPr="00D975C1" w:rsidRDefault="006E6F42" w:rsidP="00D975C1">
      <w:pPr>
        <w:tabs>
          <w:tab w:val="left" w:pos="1418"/>
        </w:tabs>
        <w:spacing w:line="276" w:lineRule="auto"/>
        <w:ind w:right="-98"/>
        <w:rPr>
          <w:rFonts w:ascii="Arial" w:hAnsi="Arial" w:cs="Arial"/>
          <w:b/>
          <w:bCs/>
          <w:color w:val="000000"/>
          <w:sz w:val="22"/>
          <w:szCs w:val="22"/>
        </w:rPr>
      </w:pPr>
    </w:p>
    <w:p w14:paraId="2F954A73" w14:textId="77777777" w:rsidR="006E6F42" w:rsidRPr="00D975C1" w:rsidRDefault="006E6F42" w:rsidP="00D975C1">
      <w:pPr>
        <w:widowControl/>
        <w:numPr>
          <w:ilvl w:val="0"/>
          <w:numId w:val="66"/>
        </w:numPr>
        <w:autoSpaceDE/>
        <w:autoSpaceDN/>
        <w:adjustRightInd/>
        <w:spacing w:after="120" w:line="276" w:lineRule="auto"/>
        <w:contextualSpacing/>
        <w:jc w:val="both"/>
        <w:rPr>
          <w:rFonts w:ascii="Arial" w:hAnsi="Arial" w:cs="Arial"/>
          <w:b/>
          <w:sz w:val="22"/>
          <w:szCs w:val="22"/>
        </w:rPr>
      </w:pPr>
      <w:r w:rsidRPr="00D975C1">
        <w:rPr>
          <w:rFonts w:ascii="Arial" w:hAnsi="Arial" w:cs="Arial"/>
          <w:b/>
          <w:sz w:val="22"/>
          <w:szCs w:val="22"/>
        </w:rPr>
        <w:t>Oczyszczenie odżużlacza z zalegającego żużla.</w:t>
      </w:r>
    </w:p>
    <w:p w14:paraId="0D55F4B3"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 xml:space="preserve">Czyszczenie wnętrza odżużlacza kotła z zalegającego w nim żużla może wystąpić awaryjnie – nagle – lub w sposób zaplanowany, podczas postoju bloku. Zadanie polegać będzie na całkowitym usunięciu żużla z odżużlacza wraz z jego wywozem na plac </w:t>
      </w:r>
      <w:proofErr w:type="spellStart"/>
      <w:r w:rsidRPr="00D975C1">
        <w:rPr>
          <w:rFonts w:ascii="Arial" w:hAnsi="Arial" w:cs="Arial"/>
          <w:sz w:val="22"/>
          <w:szCs w:val="22"/>
        </w:rPr>
        <w:t>odkładczy</w:t>
      </w:r>
      <w:proofErr w:type="spellEnd"/>
      <w:r w:rsidRPr="00D975C1">
        <w:rPr>
          <w:rFonts w:ascii="Arial" w:hAnsi="Arial" w:cs="Arial"/>
          <w:sz w:val="22"/>
          <w:szCs w:val="22"/>
        </w:rPr>
        <w:t xml:space="preserve">, znajdujący się na terenie Bloku 910MW. Usunięcie żużla ma za zadanie umożliwienie swobodnego ruchu łańcucha podajnika zgrzebłowego odżużlacza kotła. Wanna odżużlacza musi zostać oczyszczona przy zachowaniu bezwzględnego zakazu wejścia do jej wnętrza. Wymagany  jest maksymalnie 6 godzinny czas reakcji, licząc od momentu powiadomienia przez Zamawiającego o konieczności tych prac. Żużel musi zostać wydobyty przez włazy odżużlacza. Prace mogą być prowadzone wyłącznie w oparciu o „Polecenie wykonania prac” wydawane przez przedstawiciela Zamawiającego. Maksymalny czas wykonania zadania uzależniony jest od stopnia zapełnienia odżużlacza, tzn.: </w:t>
      </w:r>
    </w:p>
    <w:p w14:paraId="35991F1D" w14:textId="77777777" w:rsidR="006E6F42" w:rsidRPr="00D975C1" w:rsidRDefault="006E6F42" w:rsidP="00D975C1">
      <w:pPr>
        <w:numPr>
          <w:ilvl w:val="0"/>
          <w:numId w:val="42"/>
        </w:numPr>
        <w:spacing w:line="276" w:lineRule="auto"/>
        <w:ind w:left="284" w:hanging="284"/>
        <w:jc w:val="both"/>
        <w:rPr>
          <w:rFonts w:ascii="Arial" w:hAnsi="Arial" w:cs="Arial"/>
          <w:sz w:val="22"/>
          <w:szCs w:val="22"/>
        </w:rPr>
      </w:pPr>
      <w:r w:rsidRPr="00D975C1">
        <w:rPr>
          <w:rFonts w:ascii="Arial" w:hAnsi="Arial" w:cs="Arial"/>
          <w:sz w:val="22"/>
          <w:szCs w:val="22"/>
        </w:rPr>
        <w:t>zapełnienie do 30% objętości wanny – maksymalny czas wykonania usługi to 5 godz.</w:t>
      </w:r>
    </w:p>
    <w:p w14:paraId="4E4B7C31" w14:textId="77777777" w:rsidR="006E6F42" w:rsidRPr="00D975C1" w:rsidRDefault="006E6F42" w:rsidP="00D975C1">
      <w:pPr>
        <w:numPr>
          <w:ilvl w:val="0"/>
          <w:numId w:val="42"/>
        </w:numPr>
        <w:spacing w:line="276" w:lineRule="auto"/>
        <w:ind w:left="284" w:hanging="284"/>
        <w:jc w:val="both"/>
        <w:rPr>
          <w:rFonts w:ascii="Arial" w:hAnsi="Arial" w:cs="Arial"/>
          <w:sz w:val="22"/>
          <w:szCs w:val="22"/>
        </w:rPr>
      </w:pPr>
      <w:r w:rsidRPr="00D975C1">
        <w:rPr>
          <w:rFonts w:ascii="Arial" w:hAnsi="Arial" w:cs="Arial"/>
          <w:sz w:val="22"/>
          <w:szCs w:val="22"/>
        </w:rPr>
        <w:t>zapełnienie od 30% do 60% objętości wanny – maksymalny czas wykonania usługi to 10 godz.</w:t>
      </w:r>
    </w:p>
    <w:p w14:paraId="40E849C7" w14:textId="77777777" w:rsidR="006E6F42" w:rsidRPr="00D975C1" w:rsidRDefault="006E6F42" w:rsidP="00D975C1">
      <w:pPr>
        <w:numPr>
          <w:ilvl w:val="0"/>
          <w:numId w:val="42"/>
        </w:numPr>
        <w:spacing w:line="276" w:lineRule="auto"/>
        <w:ind w:left="284" w:hanging="284"/>
        <w:jc w:val="both"/>
        <w:rPr>
          <w:rFonts w:ascii="Arial" w:hAnsi="Arial" w:cs="Arial"/>
          <w:sz w:val="22"/>
          <w:szCs w:val="22"/>
        </w:rPr>
      </w:pPr>
      <w:r w:rsidRPr="00D975C1">
        <w:rPr>
          <w:rFonts w:ascii="Arial" w:hAnsi="Arial" w:cs="Arial"/>
          <w:sz w:val="22"/>
          <w:szCs w:val="22"/>
        </w:rPr>
        <w:t>zapełnienie od 60% do 100% objętości wanny – maksymalny czas wykonania usługi to 16 godz.</w:t>
      </w:r>
    </w:p>
    <w:p w14:paraId="2A63394D"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lastRenderedPageBreak/>
        <w:t>Ilość zalegającego żużla w wannie odżużlacza będzie każdorazowo potwierdzana przy udziale przedstawiciela Zamawiającego, tuż po otwarciu włazów odżużlacza a przed przystąpieniem do jego czyszczenia. Cenę wykonania usługi należy określić osobno dla każdego z zakresu zapełnienia wanny odżużlacza. Przyjęto, że operacja czyszczenia wanny przeprowadzana będzie 4 razy w trakcie trwania umowy.</w:t>
      </w:r>
    </w:p>
    <w:p w14:paraId="3B9A08ED" w14:textId="77777777" w:rsidR="006E6F42" w:rsidRPr="00D975C1" w:rsidRDefault="006E6F42" w:rsidP="00D975C1">
      <w:pPr>
        <w:spacing w:after="120" w:line="276" w:lineRule="auto"/>
        <w:rPr>
          <w:rFonts w:ascii="Arial" w:hAnsi="Arial" w:cs="Arial"/>
          <w:sz w:val="22"/>
          <w:szCs w:val="22"/>
        </w:rPr>
      </w:pPr>
    </w:p>
    <w:p w14:paraId="1F5550A7" w14:textId="77777777" w:rsidR="006E6F42" w:rsidRPr="00D975C1" w:rsidRDefault="006E6F42" w:rsidP="00D975C1">
      <w:pPr>
        <w:widowControl/>
        <w:numPr>
          <w:ilvl w:val="1"/>
          <w:numId w:val="68"/>
        </w:numPr>
        <w:autoSpaceDE/>
        <w:autoSpaceDN/>
        <w:adjustRightInd/>
        <w:spacing w:after="120" w:line="276" w:lineRule="auto"/>
        <w:contextualSpacing/>
        <w:jc w:val="both"/>
        <w:rPr>
          <w:rFonts w:ascii="Arial" w:hAnsi="Arial" w:cs="Arial"/>
          <w:b/>
          <w:sz w:val="22"/>
          <w:szCs w:val="22"/>
        </w:rPr>
      </w:pPr>
      <w:r w:rsidRPr="00D975C1">
        <w:rPr>
          <w:rFonts w:ascii="Arial" w:hAnsi="Arial" w:cs="Arial"/>
          <w:b/>
          <w:sz w:val="22"/>
          <w:szCs w:val="22"/>
        </w:rPr>
        <w:t>Oczyszczenie komory paleniskowej w rejonie palników pyłowych z nawisów  żużlowych</w:t>
      </w:r>
    </w:p>
    <w:p w14:paraId="2703E75E"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Prace polegają na kompleksowym usunięciu nawisów żużla, głównie  w rejonie narożnych palników pyłowych oraz działek wodnych znajdujących się w komorze paleniskowej kotła, wraz z przygotowaniem odpowiedniego oświetlenia wnętrza komory paleniskowej. Usługę należy wykonać techniką alpinistyczną, przy wykorzystaniu do tego celu włazów rewizyjnych komory paleniskowej, znajdujących się powyżej palników pyłowych. Nawisy muszą zostać zrzucone w sposób w pełni bezpieczny z całej  przestrzeni komory paleniskowej do leja komory a dalej do odżużlacza kotła. Konieczność zrzucenia nawisów może pojawić się awaryjnie – nagle. Prace te będą również prowadzone w trakcie planowanych, kilkudniowych postojów bloku. Zakłada się, że czas realizacji prac wyniesie maksymalnie 24 godziny. Powiadomienie Wykonawcy o terminie prac nastąpi co najmniej 24 godziny przed planowanym terminem wykonania tych prac. Prace mogą być prowadzone wyłącznie w oparciu o „Polecenie wykonania prac” wydane przez przedstawiciela Zamawiającego. </w:t>
      </w:r>
    </w:p>
    <w:p w14:paraId="5BCFCCAD" w14:textId="77777777" w:rsidR="006E6F42" w:rsidRPr="00D975C1" w:rsidRDefault="006E6F42" w:rsidP="00D975C1">
      <w:pPr>
        <w:spacing w:after="120" w:line="276" w:lineRule="auto"/>
        <w:rPr>
          <w:rFonts w:ascii="Arial" w:hAnsi="Arial" w:cs="Arial"/>
          <w:sz w:val="22"/>
          <w:szCs w:val="22"/>
        </w:rPr>
      </w:pPr>
    </w:p>
    <w:p w14:paraId="4DEBE648" w14:textId="77777777" w:rsidR="006E6F42" w:rsidRPr="00D975C1" w:rsidRDefault="006E6F42" w:rsidP="00D975C1">
      <w:pPr>
        <w:numPr>
          <w:ilvl w:val="1"/>
          <w:numId w:val="67"/>
        </w:numPr>
        <w:spacing w:line="276" w:lineRule="auto"/>
        <w:jc w:val="both"/>
        <w:rPr>
          <w:rFonts w:ascii="Arial" w:hAnsi="Arial" w:cs="Arial"/>
          <w:b/>
          <w:bCs/>
          <w:sz w:val="22"/>
          <w:szCs w:val="22"/>
        </w:rPr>
      </w:pPr>
      <w:r w:rsidRPr="00D975C1">
        <w:rPr>
          <w:rFonts w:ascii="Arial" w:hAnsi="Arial" w:cs="Arial"/>
          <w:b/>
          <w:bCs/>
          <w:sz w:val="22"/>
          <w:szCs w:val="22"/>
        </w:rPr>
        <w:t>Oczyszczenie części konwekcyjnej kotła z nawisów żużla w rejonie wężownic</w:t>
      </w:r>
    </w:p>
    <w:p w14:paraId="6DEE4566" w14:textId="77777777" w:rsidR="006E6F42" w:rsidRPr="00D975C1" w:rsidRDefault="006E6F42" w:rsidP="00D975C1">
      <w:pPr>
        <w:spacing w:after="120" w:line="276" w:lineRule="auto"/>
        <w:rPr>
          <w:rFonts w:ascii="Arial" w:hAnsi="Arial" w:cs="Arial"/>
          <w:sz w:val="22"/>
          <w:szCs w:val="22"/>
        </w:rPr>
      </w:pPr>
    </w:p>
    <w:p w14:paraId="68E953D0"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 xml:space="preserve">Prace polegają na kompleksowym usunięciu nawisów żużla, głównie  w rejonie wężownic SH2b, znajdujących się we wnętrzu kotła, na poziomie około 70 m, wraz z przygotowaniem odpowiedniego oświetlenia wnętrza kotła. Usługę należy wykonać techniką alpinistyczną Nawisy muszą zostać zrzucone w sposób w pełni bezpieczny do odżużlacza kotła. Konieczność zrzucenia nawisów może pojawić się awaryjnie – nagle. Prace te będą również prowadzone w trakcie planowanych, kilkudniowych postojów bloku. Powiadomienie Wykonawcy o terminie prac nastąpi co najmniej 24 godziny przed planowanym terminem wykonania tych prac. Prace mogą być prowadzone wyłącznie w oparciu o „Polecenie wykonania prac” wydane przez przedstawiciela Zamawiającego. </w:t>
      </w:r>
    </w:p>
    <w:p w14:paraId="5A4132D8" w14:textId="77777777" w:rsidR="006E6F42" w:rsidRPr="00D975C1" w:rsidRDefault="006E6F42" w:rsidP="00D975C1">
      <w:pPr>
        <w:spacing w:after="120" w:line="276" w:lineRule="auto"/>
        <w:rPr>
          <w:rFonts w:ascii="Arial" w:hAnsi="Arial" w:cs="Arial"/>
          <w:sz w:val="22"/>
          <w:szCs w:val="22"/>
        </w:rPr>
      </w:pPr>
    </w:p>
    <w:p w14:paraId="124871F9" w14:textId="77777777" w:rsidR="006E6F42" w:rsidRPr="00D975C1" w:rsidRDefault="006E6F42" w:rsidP="00D975C1">
      <w:pPr>
        <w:numPr>
          <w:ilvl w:val="1"/>
          <w:numId w:val="67"/>
        </w:numPr>
        <w:spacing w:line="276" w:lineRule="auto"/>
        <w:jc w:val="both"/>
        <w:rPr>
          <w:rFonts w:ascii="Arial" w:hAnsi="Arial" w:cs="Arial"/>
          <w:b/>
          <w:bCs/>
          <w:sz w:val="22"/>
          <w:szCs w:val="22"/>
        </w:rPr>
      </w:pPr>
      <w:r w:rsidRPr="00D975C1">
        <w:rPr>
          <w:rFonts w:ascii="Arial" w:hAnsi="Arial" w:cs="Arial"/>
          <w:b/>
          <w:bCs/>
          <w:sz w:val="22"/>
          <w:szCs w:val="22"/>
        </w:rPr>
        <w:t xml:space="preserve">Usuwanie pyłu z części konwekcyjnej kotła </w:t>
      </w:r>
    </w:p>
    <w:p w14:paraId="00490759" w14:textId="77777777" w:rsidR="006E6F42" w:rsidRPr="00D975C1" w:rsidRDefault="006E6F42" w:rsidP="00D975C1">
      <w:pPr>
        <w:spacing w:after="120" w:line="276" w:lineRule="auto"/>
        <w:rPr>
          <w:rFonts w:ascii="Arial" w:hAnsi="Arial" w:cs="Arial"/>
          <w:sz w:val="22"/>
          <w:szCs w:val="22"/>
          <w:highlight w:val="yellow"/>
        </w:rPr>
      </w:pPr>
    </w:p>
    <w:p w14:paraId="0CAB830E" w14:textId="77777777" w:rsidR="006E6F42" w:rsidRPr="00D975C1" w:rsidRDefault="006E6F42" w:rsidP="00D975C1">
      <w:pPr>
        <w:spacing w:after="120" w:line="276" w:lineRule="auto"/>
        <w:jc w:val="both"/>
        <w:rPr>
          <w:rFonts w:ascii="Arial" w:hAnsi="Arial" w:cs="Arial"/>
          <w:sz w:val="22"/>
          <w:szCs w:val="22"/>
          <w:vertAlign w:val="superscript"/>
        </w:rPr>
      </w:pPr>
      <w:r w:rsidRPr="00D975C1">
        <w:rPr>
          <w:rFonts w:ascii="Arial" w:hAnsi="Arial" w:cs="Arial"/>
          <w:sz w:val="22"/>
          <w:szCs w:val="22"/>
        </w:rPr>
        <w:t xml:space="preserve">Prace polegają na usunięciu „na sucho” pyłu zalegającego na wężownicach części konwekcyjnej kotła. Na poszczególnych powierzchniach (licząc od góry kotła) może zalegać następująca ilość pyłu: </w:t>
      </w:r>
      <w:bookmarkStart w:id="26" w:name="_Hlk174440050"/>
      <w:r w:rsidRPr="00D975C1">
        <w:rPr>
          <w:rFonts w:ascii="Arial" w:hAnsi="Arial" w:cs="Arial"/>
          <w:sz w:val="22"/>
          <w:szCs w:val="22"/>
        </w:rPr>
        <w:t xml:space="preserve">ECO1 – </w:t>
      </w:r>
      <w:bookmarkStart w:id="27" w:name="_Hlk174439883"/>
      <w:r w:rsidRPr="00D975C1">
        <w:rPr>
          <w:rFonts w:ascii="Arial" w:hAnsi="Arial" w:cs="Arial"/>
          <w:sz w:val="22"/>
          <w:szCs w:val="22"/>
        </w:rPr>
        <w:t>80 m</w:t>
      </w:r>
      <w:r w:rsidRPr="00D975C1">
        <w:rPr>
          <w:rFonts w:ascii="Arial" w:hAnsi="Arial" w:cs="Arial"/>
          <w:sz w:val="22"/>
          <w:szCs w:val="22"/>
          <w:vertAlign w:val="superscript"/>
        </w:rPr>
        <w:t>3</w:t>
      </w:r>
      <w:r w:rsidRPr="00D975C1">
        <w:rPr>
          <w:rFonts w:ascii="Arial" w:hAnsi="Arial" w:cs="Arial"/>
          <w:sz w:val="22"/>
          <w:szCs w:val="22"/>
        </w:rPr>
        <w:t xml:space="preserve"> pyłu</w:t>
      </w:r>
      <w:bookmarkEnd w:id="27"/>
      <w:r w:rsidRPr="00D975C1">
        <w:rPr>
          <w:rFonts w:ascii="Arial" w:hAnsi="Arial" w:cs="Arial"/>
          <w:sz w:val="22"/>
          <w:szCs w:val="22"/>
        </w:rPr>
        <w:t xml:space="preserve">, </w:t>
      </w:r>
      <w:bookmarkEnd w:id="26"/>
      <w:r w:rsidRPr="00D975C1">
        <w:rPr>
          <w:rFonts w:ascii="Arial" w:hAnsi="Arial" w:cs="Arial"/>
          <w:sz w:val="22"/>
          <w:szCs w:val="22"/>
        </w:rPr>
        <w:t xml:space="preserve">SH2a - </w:t>
      </w:r>
      <w:bookmarkStart w:id="28" w:name="_Hlk174443519"/>
      <w:r w:rsidRPr="00D975C1">
        <w:rPr>
          <w:rFonts w:ascii="Arial" w:hAnsi="Arial" w:cs="Arial"/>
          <w:sz w:val="22"/>
          <w:szCs w:val="22"/>
        </w:rPr>
        <w:t>16 m</w:t>
      </w:r>
      <w:r w:rsidRPr="00D975C1">
        <w:rPr>
          <w:rFonts w:ascii="Arial" w:hAnsi="Arial" w:cs="Arial"/>
          <w:sz w:val="22"/>
          <w:szCs w:val="22"/>
          <w:vertAlign w:val="superscript"/>
        </w:rPr>
        <w:t>3</w:t>
      </w:r>
      <w:r w:rsidRPr="00D975C1">
        <w:rPr>
          <w:rFonts w:ascii="Arial" w:hAnsi="Arial" w:cs="Arial"/>
          <w:sz w:val="22"/>
          <w:szCs w:val="22"/>
        </w:rPr>
        <w:t xml:space="preserve"> pyłu</w:t>
      </w:r>
      <w:bookmarkEnd w:id="28"/>
      <w:r w:rsidRPr="00D975C1">
        <w:rPr>
          <w:rFonts w:ascii="Arial" w:hAnsi="Arial" w:cs="Arial"/>
          <w:sz w:val="22"/>
          <w:szCs w:val="22"/>
        </w:rPr>
        <w:t>, ECO2 – 80 m</w:t>
      </w:r>
      <w:r w:rsidRPr="00D975C1">
        <w:rPr>
          <w:rFonts w:ascii="Arial" w:hAnsi="Arial" w:cs="Arial"/>
          <w:sz w:val="22"/>
          <w:szCs w:val="22"/>
          <w:vertAlign w:val="superscript"/>
        </w:rPr>
        <w:t>3</w:t>
      </w:r>
      <w:r w:rsidRPr="00D975C1">
        <w:rPr>
          <w:rFonts w:ascii="Arial" w:hAnsi="Arial" w:cs="Arial"/>
          <w:sz w:val="22"/>
          <w:szCs w:val="22"/>
        </w:rPr>
        <w:t xml:space="preserve"> pyłu, RH1 - 16 m</w:t>
      </w:r>
      <w:r w:rsidRPr="00D975C1">
        <w:rPr>
          <w:rFonts w:ascii="Arial" w:hAnsi="Arial" w:cs="Arial"/>
          <w:sz w:val="22"/>
          <w:szCs w:val="22"/>
          <w:vertAlign w:val="superscript"/>
        </w:rPr>
        <w:t>3</w:t>
      </w:r>
      <w:r w:rsidRPr="00D975C1">
        <w:rPr>
          <w:rFonts w:ascii="Arial" w:hAnsi="Arial" w:cs="Arial"/>
          <w:sz w:val="22"/>
          <w:szCs w:val="22"/>
        </w:rPr>
        <w:t xml:space="preserve"> pyłu, SH3 - 25 m</w:t>
      </w:r>
      <w:r w:rsidRPr="00D975C1">
        <w:rPr>
          <w:rFonts w:ascii="Arial" w:hAnsi="Arial" w:cs="Arial"/>
          <w:sz w:val="22"/>
          <w:szCs w:val="22"/>
          <w:vertAlign w:val="superscript"/>
        </w:rPr>
        <w:t>3</w:t>
      </w:r>
      <w:r w:rsidRPr="00D975C1">
        <w:rPr>
          <w:rFonts w:ascii="Arial" w:hAnsi="Arial" w:cs="Arial"/>
          <w:sz w:val="22"/>
          <w:szCs w:val="22"/>
        </w:rPr>
        <w:t xml:space="preserve"> pyłu, RH2 - 31 m</w:t>
      </w:r>
      <w:r w:rsidRPr="00D975C1">
        <w:rPr>
          <w:rFonts w:ascii="Arial" w:hAnsi="Arial" w:cs="Arial"/>
          <w:sz w:val="22"/>
          <w:szCs w:val="22"/>
          <w:vertAlign w:val="superscript"/>
        </w:rPr>
        <w:t>3</w:t>
      </w:r>
      <w:r w:rsidRPr="00D975C1">
        <w:rPr>
          <w:rFonts w:ascii="Arial" w:hAnsi="Arial" w:cs="Arial"/>
          <w:sz w:val="22"/>
          <w:szCs w:val="22"/>
        </w:rPr>
        <w:t xml:space="preserve"> pyłu, SH4 - </w:t>
      </w:r>
      <w:bookmarkStart w:id="29" w:name="_Hlk174444015"/>
      <w:r w:rsidRPr="00D975C1">
        <w:rPr>
          <w:rFonts w:ascii="Arial" w:hAnsi="Arial" w:cs="Arial"/>
          <w:sz w:val="22"/>
          <w:szCs w:val="22"/>
        </w:rPr>
        <w:t>20 m</w:t>
      </w:r>
      <w:r w:rsidRPr="00D975C1">
        <w:rPr>
          <w:rFonts w:ascii="Arial" w:hAnsi="Arial" w:cs="Arial"/>
          <w:sz w:val="22"/>
          <w:szCs w:val="22"/>
          <w:vertAlign w:val="superscript"/>
        </w:rPr>
        <w:t>3</w:t>
      </w:r>
      <w:r w:rsidRPr="00D975C1">
        <w:rPr>
          <w:rFonts w:ascii="Arial" w:hAnsi="Arial" w:cs="Arial"/>
          <w:sz w:val="22"/>
          <w:szCs w:val="22"/>
        </w:rPr>
        <w:t xml:space="preserve"> pyłu</w:t>
      </w:r>
      <w:bookmarkEnd w:id="29"/>
      <w:r w:rsidRPr="00D975C1">
        <w:rPr>
          <w:rFonts w:ascii="Arial" w:hAnsi="Arial" w:cs="Arial"/>
          <w:sz w:val="22"/>
          <w:szCs w:val="22"/>
        </w:rPr>
        <w:t>, SH2b - 16 m</w:t>
      </w:r>
      <w:r w:rsidRPr="00D975C1">
        <w:rPr>
          <w:rFonts w:ascii="Arial" w:hAnsi="Arial" w:cs="Arial"/>
          <w:sz w:val="22"/>
          <w:szCs w:val="22"/>
          <w:vertAlign w:val="superscript"/>
        </w:rPr>
        <w:t>3</w:t>
      </w:r>
      <w:r w:rsidRPr="00D975C1">
        <w:rPr>
          <w:rFonts w:ascii="Arial" w:hAnsi="Arial" w:cs="Arial"/>
          <w:sz w:val="22"/>
          <w:szCs w:val="22"/>
        </w:rPr>
        <w:t xml:space="preserve"> pyłu</w:t>
      </w:r>
      <w:r w:rsidRPr="00D975C1">
        <w:rPr>
          <w:rFonts w:ascii="Arial" w:hAnsi="Arial" w:cs="Arial"/>
          <w:sz w:val="22"/>
          <w:szCs w:val="22"/>
          <w:vertAlign w:val="superscript"/>
        </w:rPr>
        <w:t xml:space="preserve">. </w:t>
      </w:r>
      <w:r w:rsidRPr="00D975C1">
        <w:rPr>
          <w:rFonts w:ascii="Arial" w:hAnsi="Arial" w:cs="Arial"/>
          <w:sz w:val="22"/>
          <w:szCs w:val="22"/>
        </w:rPr>
        <w:t xml:space="preserve">Powierzchnie te znajdują się na wysokości od poziomu 110 m (ECO1) do poziomu 71 m </w:t>
      </w:r>
      <w:r w:rsidRPr="00D975C1">
        <w:rPr>
          <w:rFonts w:ascii="Arial" w:hAnsi="Arial" w:cs="Arial"/>
          <w:sz w:val="22"/>
          <w:szCs w:val="22"/>
        </w:rPr>
        <w:lastRenderedPageBreak/>
        <w:t xml:space="preserve">(SH2b). Technologia usuwania pyłu nie może spowodować zapylenia budynku kotłowni. </w:t>
      </w:r>
    </w:p>
    <w:p w14:paraId="2ACF5986" w14:textId="77777777" w:rsidR="006E6F42" w:rsidRPr="00D975C1" w:rsidRDefault="006E6F42" w:rsidP="00D975C1">
      <w:pPr>
        <w:spacing w:after="120" w:line="276" w:lineRule="auto"/>
        <w:rPr>
          <w:rFonts w:ascii="Arial" w:hAnsi="Arial" w:cs="Arial"/>
          <w:sz w:val="22"/>
          <w:szCs w:val="22"/>
        </w:rPr>
      </w:pPr>
    </w:p>
    <w:p w14:paraId="6FAA3CB0" w14:textId="77777777" w:rsidR="006E6F42" w:rsidRPr="00D975C1" w:rsidRDefault="006E6F42" w:rsidP="00D975C1">
      <w:pPr>
        <w:numPr>
          <w:ilvl w:val="1"/>
          <w:numId w:val="65"/>
        </w:numPr>
        <w:spacing w:line="276" w:lineRule="auto"/>
        <w:jc w:val="both"/>
        <w:rPr>
          <w:rFonts w:ascii="Arial" w:hAnsi="Arial" w:cs="Arial"/>
          <w:b/>
          <w:bCs/>
          <w:sz w:val="22"/>
          <w:szCs w:val="22"/>
        </w:rPr>
      </w:pPr>
      <w:bookmarkStart w:id="30" w:name="_Hlk174353240"/>
      <w:r w:rsidRPr="00D975C1">
        <w:rPr>
          <w:rFonts w:ascii="Arial" w:hAnsi="Arial" w:cs="Arial"/>
          <w:b/>
          <w:bCs/>
          <w:sz w:val="22"/>
          <w:szCs w:val="22"/>
        </w:rPr>
        <w:t>Odkurzanie kanałów spalin na poziomie +110 m</w:t>
      </w:r>
    </w:p>
    <w:p w14:paraId="70E726C8" w14:textId="77777777" w:rsidR="006E6F42" w:rsidRPr="00D975C1" w:rsidRDefault="006E6F42" w:rsidP="00D975C1">
      <w:pPr>
        <w:spacing w:after="120" w:line="276" w:lineRule="auto"/>
        <w:ind w:left="720"/>
        <w:rPr>
          <w:rFonts w:ascii="Arial" w:hAnsi="Arial" w:cs="Arial"/>
          <w:b/>
          <w:bCs/>
          <w:sz w:val="22"/>
          <w:szCs w:val="22"/>
        </w:rPr>
      </w:pPr>
    </w:p>
    <w:p w14:paraId="6EC7AC08"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 xml:space="preserve">W zakres tej części zadania wchodzi odkurzanie kanału spalin  na poziomie +110 m w budynku kotłowni. Odcinek kanału wychodzący z kotła ma szerokość 20 m. Zalega w nim średnio 15 centymetrowa warstwa pyłu. Długość kanału do odkurzenia to  ok. 25 m. Przyjęto, że średnio może zalegać w nim  ok. 50 </w:t>
      </w:r>
      <w:bookmarkStart w:id="31" w:name="_Hlk174439790"/>
      <w:bookmarkStart w:id="32" w:name="_Hlk174439843"/>
      <w:r w:rsidRPr="00D975C1">
        <w:rPr>
          <w:rFonts w:ascii="Arial" w:hAnsi="Arial" w:cs="Arial"/>
          <w:sz w:val="22"/>
          <w:szCs w:val="22"/>
        </w:rPr>
        <w:t>m</w:t>
      </w:r>
      <w:r w:rsidRPr="00D975C1">
        <w:rPr>
          <w:rFonts w:ascii="Arial" w:hAnsi="Arial" w:cs="Arial"/>
          <w:sz w:val="22"/>
          <w:szCs w:val="22"/>
          <w:vertAlign w:val="superscript"/>
        </w:rPr>
        <w:t>3</w:t>
      </w:r>
      <w:bookmarkEnd w:id="31"/>
      <w:r w:rsidRPr="00D975C1">
        <w:rPr>
          <w:rFonts w:ascii="Arial" w:hAnsi="Arial" w:cs="Arial"/>
          <w:sz w:val="22"/>
          <w:szCs w:val="22"/>
        </w:rPr>
        <w:t xml:space="preserve"> pyłu. </w:t>
      </w:r>
      <w:bookmarkEnd w:id="32"/>
    </w:p>
    <w:p w14:paraId="7D1FA5F7"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p>
    <w:bookmarkEnd w:id="30"/>
    <w:p w14:paraId="422EE6B2" w14:textId="77777777" w:rsidR="006E6F42" w:rsidRPr="00D975C1" w:rsidRDefault="006E6F42" w:rsidP="00D975C1">
      <w:pPr>
        <w:spacing w:after="120" w:line="276" w:lineRule="auto"/>
        <w:rPr>
          <w:rFonts w:ascii="Arial" w:hAnsi="Arial" w:cs="Arial"/>
          <w:sz w:val="22"/>
          <w:szCs w:val="22"/>
        </w:rPr>
      </w:pPr>
    </w:p>
    <w:p w14:paraId="1C551F25" w14:textId="77777777" w:rsidR="006E6F42" w:rsidRPr="00D975C1" w:rsidRDefault="006E6F42" w:rsidP="00D975C1">
      <w:pPr>
        <w:numPr>
          <w:ilvl w:val="1"/>
          <w:numId w:val="65"/>
        </w:numPr>
        <w:spacing w:line="276" w:lineRule="auto"/>
        <w:jc w:val="both"/>
        <w:rPr>
          <w:rFonts w:ascii="Arial" w:hAnsi="Arial" w:cs="Arial"/>
          <w:b/>
          <w:bCs/>
          <w:sz w:val="22"/>
          <w:szCs w:val="22"/>
        </w:rPr>
      </w:pPr>
      <w:r w:rsidRPr="00D975C1">
        <w:rPr>
          <w:rFonts w:ascii="Arial" w:hAnsi="Arial" w:cs="Arial"/>
          <w:b/>
          <w:bCs/>
          <w:sz w:val="22"/>
          <w:szCs w:val="22"/>
        </w:rPr>
        <w:t>Odkurzanie kierownic napływu spalin w kanale spalin na poz. +110 m</w:t>
      </w:r>
    </w:p>
    <w:p w14:paraId="0898982D" w14:textId="77777777" w:rsidR="006E6F42" w:rsidRPr="00D975C1" w:rsidRDefault="006E6F42" w:rsidP="00D975C1">
      <w:pPr>
        <w:spacing w:after="120" w:line="276" w:lineRule="auto"/>
        <w:rPr>
          <w:rFonts w:ascii="Arial" w:hAnsi="Arial" w:cs="Arial"/>
          <w:sz w:val="22"/>
          <w:szCs w:val="22"/>
        </w:rPr>
      </w:pPr>
    </w:p>
    <w:p w14:paraId="61129FA2"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W zakres tej części zadania wchodzi odkurzanie kierownic kanału spalin  na poziomie +110 m w budynku kotłowni. Po odkurzeniu dna kanału Zamawiający zbuduje rusztowanie celem zapewnienia dostępu do kierownic, które muszą zostać odkurzone. </w:t>
      </w:r>
    </w:p>
    <w:p w14:paraId="2282E6EA"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p>
    <w:p w14:paraId="12E1696A" w14:textId="77777777" w:rsidR="006E6F42" w:rsidRPr="00D975C1" w:rsidRDefault="006E6F42" w:rsidP="00D975C1">
      <w:pPr>
        <w:spacing w:after="120" w:line="276" w:lineRule="auto"/>
        <w:rPr>
          <w:rFonts w:ascii="Arial" w:hAnsi="Arial" w:cs="Arial"/>
          <w:sz w:val="22"/>
          <w:szCs w:val="22"/>
        </w:rPr>
      </w:pPr>
    </w:p>
    <w:p w14:paraId="6C95C925" w14:textId="77777777" w:rsidR="006E6F42" w:rsidRPr="00D975C1" w:rsidRDefault="006E6F42" w:rsidP="00D975C1">
      <w:pPr>
        <w:widowControl/>
        <w:numPr>
          <w:ilvl w:val="0"/>
          <w:numId w:val="65"/>
        </w:numPr>
        <w:autoSpaceDE/>
        <w:autoSpaceDN/>
        <w:adjustRightInd/>
        <w:spacing w:after="120" w:line="276" w:lineRule="auto"/>
        <w:contextualSpacing/>
        <w:jc w:val="both"/>
        <w:rPr>
          <w:rFonts w:ascii="Arial" w:hAnsi="Arial" w:cs="Arial"/>
          <w:b/>
          <w:sz w:val="22"/>
          <w:szCs w:val="22"/>
        </w:rPr>
      </w:pPr>
      <w:r w:rsidRPr="00D975C1">
        <w:rPr>
          <w:rFonts w:ascii="Arial" w:hAnsi="Arial" w:cs="Arial"/>
          <w:b/>
          <w:sz w:val="22"/>
          <w:szCs w:val="22"/>
        </w:rPr>
        <w:t xml:space="preserve">Odkurzanie kanałów spalin na poziomie +75 m  </w:t>
      </w:r>
      <w:proofErr w:type="spellStart"/>
      <w:r w:rsidRPr="00D975C1">
        <w:rPr>
          <w:rFonts w:ascii="Arial" w:hAnsi="Arial" w:cs="Arial"/>
          <w:b/>
          <w:sz w:val="22"/>
          <w:szCs w:val="22"/>
        </w:rPr>
        <w:t>m</w:t>
      </w:r>
      <w:proofErr w:type="spellEnd"/>
      <w:r w:rsidRPr="00D975C1">
        <w:rPr>
          <w:rFonts w:ascii="Arial" w:hAnsi="Arial" w:cs="Arial"/>
          <w:b/>
          <w:sz w:val="22"/>
          <w:szCs w:val="22"/>
        </w:rPr>
        <w:t xml:space="preserve"> pomiędzy wylotem z komory paleniskowej kotła a wlotem do katalizatora</w:t>
      </w:r>
    </w:p>
    <w:p w14:paraId="49526EC7"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W zakres tej części zadania wchodzi odkurzanie kanału spalin  na poziomie +75 m w budynku kotłowni. Odcinek kanału wychodzący z kotła ma szerokość 20 m. Zalega w nim średnio 5 centymetrowa warstwa pyłu. Długość kanału do odkurzenia to  ok. 25 m. Przyjęto, że średnio może zalegać w nim  ok. 25 m</w:t>
      </w:r>
      <w:r w:rsidRPr="00D975C1">
        <w:rPr>
          <w:rFonts w:ascii="Arial" w:hAnsi="Arial" w:cs="Arial"/>
          <w:sz w:val="22"/>
          <w:szCs w:val="22"/>
          <w:vertAlign w:val="superscript"/>
        </w:rPr>
        <w:t>3</w:t>
      </w:r>
      <w:r w:rsidRPr="00D975C1">
        <w:rPr>
          <w:rFonts w:ascii="Arial" w:hAnsi="Arial" w:cs="Arial"/>
          <w:sz w:val="22"/>
          <w:szCs w:val="22"/>
        </w:rPr>
        <w:t xml:space="preserve"> pyłu. </w:t>
      </w:r>
    </w:p>
    <w:p w14:paraId="7A709624"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p>
    <w:p w14:paraId="4C3CD8B7" w14:textId="77777777" w:rsidR="006E6F42" w:rsidRPr="00D975C1" w:rsidRDefault="006E6F42" w:rsidP="00D975C1">
      <w:pPr>
        <w:spacing w:after="120" w:line="276" w:lineRule="auto"/>
        <w:rPr>
          <w:rFonts w:ascii="Arial" w:hAnsi="Arial" w:cs="Arial"/>
          <w:sz w:val="22"/>
          <w:szCs w:val="22"/>
        </w:rPr>
      </w:pPr>
    </w:p>
    <w:p w14:paraId="5552C536" w14:textId="77777777" w:rsidR="006E6F42" w:rsidRPr="00D975C1" w:rsidRDefault="006E6F42" w:rsidP="00D975C1">
      <w:pPr>
        <w:numPr>
          <w:ilvl w:val="0"/>
          <w:numId w:val="65"/>
        </w:numPr>
        <w:spacing w:line="276" w:lineRule="auto"/>
        <w:jc w:val="both"/>
        <w:rPr>
          <w:rFonts w:ascii="Arial" w:hAnsi="Arial" w:cs="Arial"/>
          <w:b/>
          <w:bCs/>
          <w:sz w:val="22"/>
          <w:szCs w:val="22"/>
        </w:rPr>
      </w:pPr>
      <w:r w:rsidRPr="00D975C1">
        <w:rPr>
          <w:rFonts w:ascii="Arial" w:hAnsi="Arial" w:cs="Arial"/>
          <w:b/>
          <w:bCs/>
          <w:sz w:val="22"/>
          <w:szCs w:val="22"/>
        </w:rPr>
        <w:t>Odkurzanie warstwy zewnętrznej katalizatora spalin wraz z konstrukcją nośną w rejonie katalizatora (dwa poziomy katalizatora)</w:t>
      </w:r>
    </w:p>
    <w:p w14:paraId="63649590" w14:textId="77777777" w:rsidR="006E6F42" w:rsidRPr="00D975C1" w:rsidRDefault="006E6F42" w:rsidP="00D975C1">
      <w:pPr>
        <w:spacing w:after="120" w:line="276" w:lineRule="auto"/>
        <w:rPr>
          <w:rFonts w:ascii="Arial" w:hAnsi="Arial" w:cs="Arial"/>
          <w:sz w:val="22"/>
          <w:szCs w:val="22"/>
        </w:rPr>
      </w:pPr>
    </w:p>
    <w:p w14:paraId="24CA9333"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Katalizator składa się z dwóch warstw. Każda warstwa katalizatora ma wymiary 20 m x 9 </w:t>
      </w:r>
      <w:r w:rsidRPr="00D975C1">
        <w:rPr>
          <w:rFonts w:ascii="Arial" w:hAnsi="Arial" w:cs="Arial"/>
          <w:sz w:val="22"/>
          <w:szCs w:val="22"/>
        </w:rPr>
        <w:lastRenderedPageBreak/>
        <w:t xml:space="preserve">m. Podczas jednej operacji czyszczenia należy usunąć warstwę ok 5 cm pyłu z całej </w:t>
      </w:r>
      <w:r w:rsidRPr="00D975C1">
        <w:rPr>
          <w:rFonts w:ascii="Arial" w:hAnsi="Arial" w:cs="Arial"/>
          <w:sz w:val="22"/>
          <w:szCs w:val="22"/>
        </w:rPr>
        <w:br/>
        <w:t>powierzchni wszystkich trzech warstw katalizatora. Najbardziej zapylona jest konstrukcja katalizatora. Na stężeniach może zalegać nawet do 10 cm pyłu. Przyjęto, że średnio do usunięcia może być łącznie 40 m</w:t>
      </w:r>
      <w:r w:rsidRPr="00D975C1">
        <w:rPr>
          <w:rFonts w:ascii="Arial" w:hAnsi="Arial" w:cs="Arial"/>
          <w:sz w:val="22"/>
          <w:szCs w:val="22"/>
          <w:vertAlign w:val="superscript"/>
        </w:rPr>
        <w:t>3</w:t>
      </w:r>
      <w:r w:rsidRPr="00D975C1">
        <w:rPr>
          <w:rFonts w:ascii="Arial" w:hAnsi="Arial" w:cs="Arial"/>
          <w:sz w:val="22"/>
          <w:szCs w:val="22"/>
        </w:rPr>
        <w:t xml:space="preserve"> pyłu.</w:t>
      </w:r>
    </w:p>
    <w:p w14:paraId="0A7DD5DC"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p>
    <w:p w14:paraId="18821398" w14:textId="77777777" w:rsidR="006E6F42" w:rsidRPr="00D975C1" w:rsidRDefault="006E6F42" w:rsidP="00D975C1">
      <w:pPr>
        <w:spacing w:after="120" w:line="276" w:lineRule="auto"/>
        <w:rPr>
          <w:rFonts w:ascii="Arial" w:hAnsi="Arial" w:cs="Arial"/>
          <w:sz w:val="22"/>
          <w:szCs w:val="22"/>
        </w:rPr>
      </w:pPr>
    </w:p>
    <w:p w14:paraId="51366A4F" w14:textId="77777777" w:rsidR="006E6F42" w:rsidRPr="00D975C1" w:rsidRDefault="006E6F42" w:rsidP="00D975C1">
      <w:pPr>
        <w:widowControl/>
        <w:numPr>
          <w:ilvl w:val="0"/>
          <w:numId w:val="65"/>
        </w:numPr>
        <w:autoSpaceDE/>
        <w:autoSpaceDN/>
        <w:adjustRightInd/>
        <w:spacing w:after="120" w:line="276" w:lineRule="auto"/>
        <w:contextualSpacing/>
        <w:jc w:val="both"/>
        <w:rPr>
          <w:rFonts w:ascii="Arial" w:hAnsi="Arial" w:cs="Arial"/>
          <w:b/>
          <w:sz w:val="22"/>
          <w:szCs w:val="22"/>
        </w:rPr>
      </w:pPr>
      <w:r w:rsidRPr="00D975C1">
        <w:rPr>
          <w:rFonts w:ascii="Arial" w:hAnsi="Arial" w:cs="Arial"/>
          <w:b/>
          <w:sz w:val="22"/>
          <w:szCs w:val="22"/>
        </w:rPr>
        <w:t>Okurzanie powierzchni koszy grzewczych obrotowych podgrzewaczy powietrza.</w:t>
      </w:r>
    </w:p>
    <w:p w14:paraId="2F994C77"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W zakres odkurzania  wchodzą dwa obrotowe podgrzewacze powietrza. Każdy z nich ma średnicę 6 m. Łączna powierzchnia do czyszczenia obu podgrzewaczy  wynosi ok. 400 m</w:t>
      </w:r>
      <w:r w:rsidRPr="00D975C1">
        <w:rPr>
          <w:rFonts w:ascii="Arial" w:hAnsi="Arial" w:cs="Arial"/>
          <w:sz w:val="22"/>
          <w:szCs w:val="22"/>
          <w:vertAlign w:val="superscript"/>
        </w:rPr>
        <w:t>2</w:t>
      </w:r>
      <w:r w:rsidRPr="00D975C1">
        <w:rPr>
          <w:rFonts w:ascii="Arial" w:hAnsi="Arial" w:cs="Arial"/>
          <w:sz w:val="22"/>
          <w:szCs w:val="22"/>
        </w:rPr>
        <w:t>. Przyjęto, że znajdująca się na powierzchni koszy grzewczych pył będzie miał ok. 5 cm grubości. Tym samym przyjęto, że do usunięcia będzie ok 20 m3 pyłu.</w:t>
      </w:r>
    </w:p>
    <w:p w14:paraId="27173D0F"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p>
    <w:p w14:paraId="418E3B65" w14:textId="77777777" w:rsidR="006E6F42" w:rsidRPr="00D975C1" w:rsidRDefault="006E6F42" w:rsidP="00D975C1">
      <w:pPr>
        <w:spacing w:after="120" w:line="276" w:lineRule="auto"/>
        <w:rPr>
          <w:rFonts w:ascii="Arial" w:hAnsi="Arial" w:cs="Arial"/>
          <w:sz w:val="22"/>
          <w:szCs w:val="22"/>
        </w:rPr>
      </w:pPr>
    </w:p>
    <w:p w14:paraId="08896E75" w14:textId="77777777" w:rsidR="006E6F42" w:rsidRPr="00D975C1" w:rsidRDefault="006E6F42" w:rsidP="00D975C1">
      <w:pPr>
        <w:widowControl/>
        <w:numPr>
          <w:ilvl w:val="0"/>
          <w:numId w:val="65"/>
        </w:numPr>
        <w:autoSpaceDE/>
        <w:autoSpaceDN/>
        <w:adjustRightInd/>
        <w:spacing w:after="120" w:line="276" w:lineRule="auto"/>
        <w:contextualSpacing/>
        <w:jc w:val="both"/>
        <w:rPr>
          <w:rFonts w:ascii="Arial" w:hAnsi="Arial" w:cs="Arial"/>
          <w:b/>
          <w:sz w:val="22"/>
          <w:szCs w:val="22"/>
        </w:rPr>
      </w:pPr>
      <w:r w:rsidRPr="00D975C1">
        <w:rPr>
          <w:rFonts w:ascii="Arial" w:hAnsi="Arial" w:cs="Arial"/>
          <w:b/>
          <w:sz w:val="22"/>
          <w:szCs w:val="22"/>
        </w:rPr>
        <w:t>Czyszczenie lejów pod obrotowymi podgrzewaczami powietrza</w:t>
      </w:r>
    </w:p>
    <w:p w14:paraId="1B5F2D09" w14:textId="77777777" w:rsidR="006E6F42" w:rsidRPr="00D975C1" w:rsidRDefault="006E6F42" w:rsidP="00D975C1">
      <w:pPr>
        <w:spacing w:after="120" w:line="276" w:lineRule="auto"/>
        <w:rPr>
          <w:rFonts w:ascii="Arial" w:hAnsi="Arial" w:cs="Arial"/>
          <w:sz w:val="22"/>
          <w:szCs w:val="22"/>
        </w:rPr>
      </w:pPr>
      <w:r w:rsidRPr="00D975C1">
        <w:rPr>
          <w:rFonts w:ascii="Arial" w:hAnsi="Arial" w:cs="Arial"/>
          <w:sz w:val="22"/>
          <w:szCs w:val="22"/>
        </w:rPr>
        <w:t>Pod obrotowymi podgrzewaczami powietrza znajdują się łącznie 4 leje popiołowe (po dwa leje pod każdym z obrotowych podgrzewaczy powietrza). W przypadku ich przytkania statystycznie w każdym z nich znajduje się 0,5 m</w:t>
      </w:r>
      <w:r w:rsidRPr="00D975C1">
        <w:rPr>
          <w:rFonts w:ascii="Arial" w:hAnsi="Arial" w:cs="Arial"/>
          <w:sz w:val="22"/>
          <w:szCs w:val="22"/>
          <w:vertAlign w:val="superscript"/>
        </w:rPr>
        <w:t>3</w:t>
      </w:r>
      <w:r w:rsidRPr="00D975C1">
        <w:rPr>
          <w:rFonts w:ascii="Arial" w:hAnsi="Arial" w:cs="Arial"/>
          <w:sz w:val="22"/>
          <w:szCs w:val="22"/>
        </w:rPr>
        <w:t xml:space="preserve"> popiołu. Zalegający pył należy usunąć przy wykorzystaniu odkurzacza przemysłowego. Do lejów prowadzi tylko właz znajdujący się w kanale (nie ma innego dostępu niż alpinistyczny). W ramach procesu czyszczenia każdego z przytkanych lejów należy również oczyścić ściany lejów z osadzonego na tych ścianach pyłu. W ofercie należy ująć użycie węży i akcesoriów ssących Wykonawcy, dostawę worków typu Big-</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magazynowania odpadu oraz jego transport i utylizację. </w:t>
      </w:r>
    </w:p>
    <w:p w14:paraId="2D4F8464" w14:textId="77777777" w:rsidR="006E6F42" w:rsidRPr="00D975C1" w:rsidRDefault="006E6F42" w:rsidP="00D975C1">
      <w:pPr>
        <w:spacing w:after="120" w:line="276" w:lineRule="auto"/>
        <w:rPr>
          <w:rFonts w:ascii="Arial" w:hAnsi="Arial" w:cs="Arial"/>
          <w:sz w:val="22"/>
          <w:szCs w:val="22"/>
        </w:rPr>
      </w:pPr>
    </w:p>
    <w:p w14:paraId="5E96CD2A" w14:textId="77777777" w:rsidR="006E6F42" w:rsidRPr="00D975C1" w:rsidRDefault="006E6F42" w:rsidP="00D975C1">
      <w:pPr>
        <w:numPr>
          <w:ilvl w:val="0"/>
          <w:numId w:val="65"/>
        </w:numPr>
        <w:spacing w:line="276" w:lineRule="auto"/>
        <w:jc w:val="both"/>
        <w:rPr>
          <w:rFonts w:ascii="Arial" w:hAnsi="Arial" w:cs="Arial"/>
          <w:b/>
          <w:bCs/>
          <w:sz w:val="22"/>
          <w:szCs w:val="22"/>
        </w:rPr>
      </w:pPr>
      <w:r w:rsidRPr="00D975C1">
        <w:rPr>
          <w:rFonts w:ascii="Arial" w:hAnsi="Arial" w:cs="Arial"/>
          <w:b/>
          <w:bCs/>
          <w:sz w:val="22"/>
          <w:szCs w:val="22"/>
        </w:rPr>
        <w:t>Odkurzanie kanałów spalin na poziomie +21 m</w:t>
      </w:r>
    </w:p>
    <w:p w14:paraId="5A49A01E" w14:textId="77777777" w:rsidR="006E6F42" w:rsidRPr="00D975C1" w:rsidRDefault="006E6F42" w:rsidP="00D975C1">
      <w:pPr>
        <w:spacing w:after="120" w:line="276" w:lineRule="auto"/>
        <w:ind w:left="720"/>
        <w:rPr>
          <w:rFonts w:ascii="Arial" w:hAnsi="Arial" w:cs="Arial"/>
          <w:b/>
          <w:bCs/>
          <w:sz w:val="22"/>
          <w:szCs w:val="22"/>
        </w:rPr>
      </w:pPr>
    </w:p>
    <w:p w14:paraId="55909343" w14:textId="77777777" w:rsidR="006E6F42" w:rsidRPr="00D975C1" w:rsidRDefault="006E6F42" w:rsidP="00D975C1">
      <w:pPr>
        <w:spacing w:after="120" w:line="276" w:lineRule="auto"/>
        <w:jc w:val="both"/>
        <w:rPr>
          <w:rFonts w:ascii="Arial" w:hAnsi="Arial" w:cs="Arial"/>
          <w:sz w:val="22"/>
          <w:szCs w:val="22"/>
        </w:rPr>
      </w:pPr>
      <w:bookmarkStart w:id="33" w:name="_Hlk175212951"/>
      <w:r w:rsidRPr="00D975C1">
        <w:rPr>
          <w:rFonts w:ascii="Arial" w:hAnsi="Arial" w:cs="Arial"/>
          <w:sz w:val="22"/>
          <w:szCs w:val="22"/>
        </w:rPr>
        <w:t xml:space="preserve">W zakres tej części zadania wchodzi odkurzanie dwóch </w:t>
      </w:r>
      <w:bookmarkEnd w:id="33"/>
      <w:r w:rsidRPr="00D975C1">
        <w:rPr>
          <w:rFonts w:ascii="Arial" w:hAnsi="Arial" w:cs="Arial"/>
          <w:sz w:val="22"/>
          <w:szCs w:val="22"/>
        </w:rPr>
        <w:t xml:space="preserve">nitek kanałów spalin  na poziomie +21 m w budynku kotłowni. Jedna nitka kanału ma szerokość 15 m. Długość jednego kanału to 16 m Zalega w nim średnio 15 centymetrowa warstwa pyłu. Przyjęto, że w obu nitkach średnio może zalegać ok. 70 </w:t>
      </w:r>
      <w:bookmarkStart w:id="34" w:name="_Hlk175213170"/>
      <w:bookmarkStart w:id="35" w:name="_Hlk175213196"/>
      <w:bookmarkStart w:id="36" w:name="_Hlk175213347"/>
      <w:r w:rsidRPr="00D975C1">
        <w:rPr>
          <w:rFonts w:ascii="Arial" w:hAnsi="Arial" w:cs="Arial"/>
          <w:sz w:val="22"/>
          <w:szCs w:val="22"/>
        </w:rPr>
        <w:t>m</w:t>
      </w:r>
      <w:r w:rsidRPr="00D975C1">
        <w:rPr>
          <w:rFonts w:ascii="Arial" w:hAnsi="Arial" w:cs="Arial"/>
          <w:sz w:val="22"/>
          <w:szCs w:val="22"/>
          <w:vertAlign w:val="superscript"/>
        </w:rPr>
        <w:t>3</w:t>
      </w:r>
      <w:bookmarkEnd w:id="34"/>
      <w:r w:rsidRPr="00D975C1">
        <w:rPr>
          <w:rFonts w:ascii="Arial" w:hAnsi="Arial" w:cs="Arial"/>
          <w:sz w:val="22"/>
          <w:szCs w:val="22"/>
        </w:rPr>
        <w:t xml:space="preserve"> pyłu. </w:t>
      </w:r>
      <w:bookmarkEnd w:id="35"/>
    </w:p>
    <w:p w14:paraId="266E4E8D"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w:t>
      </w:r>
      <w:bookmarkEnd w:id="36"/>
      <w:r w:rsidRPr="00D975C1">
        <w:rPr>
          <w:rFonts w:ascii="Arial" w:hAnsi="Arial" w:cs="Arial"/>
          <w:sz w:val="22"/>
          <w:szCs w:val="22"/>
        </w:rPr>
        <w:t>.</w:t>
      </w:r>
    </w:p>
    <w:p w14:paraId="70C84F8F" w14:textId="77777777" w:rsidR="006E6F42" w:rsidRPr="00D975C1" w:rsidRDefault="006E6F42" w:rsidP="00D975C1">
      <w:pPr>
        <w:spacing w:after="120" w:line="276" w:lineRule="auto"/>
        <w:rPr>
          <w:rFonts w:ascii="Arial" w:hAnsi="Arial" w:cs="Arial"/>
          <w:sz w:val="22"/>
          <w:szCs w:val="22"/>
        </w:rPr>
      </w:pPr>
    </w:p>
    <w:p w14:paraId="4FA12712" w14:textId="77777777" w:rsidR="006E6F42" w:rsidRPr="00D975C1" w:rsidRDefault="006E6F42" w:rsidP="00D975C1">
      <w:pPr>
        <w:spacing w:line="276" w:lineRule="auto"/>
        <w:jc w:val="both"/>
        <w:rPr>
          <w:rFonts w:ascii="Arial" w:hAnsi="Arial" w:cs="Arial"/>
          <w:b/>
          <w:bCs/>
          <w:sz w:val="22"/>
          <w:szCs w:val="22"/>
        </w:rPr>
      </w:pPr>
      <w:r w:rsidRPr="00D975C1">
        <w:rPr>
          <w:rFonts w:ascii="Arial" w:hAnsi="Arial" w:cs="Arial"/>
          <w:b/>
          <w:bCs/>
          <w:sz w:val="22"/>
          <w:szCs w:val="22"/>
        </w:rPr>
        <w:lastRenderedPageBreak/>
        <w:t>9.1.      Odkurzanie wnętrza obudowy wentylatorów powietrza pierwotnego (2 szt.).</w:t>
      </w:r>
    </w:p>
    <w:p w14:paraId="7464BCC5" w14:textId="77777777" w:rsidR="006E6F42" w:rsidRPr="00D975C1" w:rsidRDefault="006E6F42" w:rsidP="00D975C1">
      <w:pPr>
        <w:spacing w:after="120" w:line="276" w:lineRule="auto"/>
        <w:jc w:val="both"/>
        <w:rPr>
          <w:rFonts w:ascii="Arial" w:hAnsi="Arial" w:cs="Arial"/>
          <w:sz w:val="22"/>
          <w:szCs w:val="22"/>
        </w:rPr>
      </w:pPr>
      <w:bookmarkStart w:id="37" w:name="_Hlk175213373"/>
      <w:r w:rsidRPr="00D975C1">
        <w:rPr>
          <w:rFonts w:ascii="Arial" w:hAnsi="Arial" w:cs="Arial"/>
          <w:sz w:val="22"/>
          <w:szCs w:val="22"/>
        </w:rPr>
        <w:t>W zakres tej czynności wchodzi czyszczenie wnętrza korpusu wentylatorów powietrza pierwotnego. Powierzchnia czyszczenia każdego z wentylatorów wynosi 4 m</w:t>
      </w:r>
      <w:r w:rsidRPr="00D975C1">
        <w:rPr>
          <w:rFonts w:ascii="Arial" w:hAnsi="Arial" w:cs="Arial"/>
          <w:sz w:val="22"/>
          <w:szCs w:val="22"/>
          <w:vertAlign w:val="superscript"/>
        </w:rPr>
        <w:t>2</w:t>
      </w:r>
      <w:r w:rsidRPr="00D975C1">
        <w:rPr>
          <w:rFonts w:ascii="Arial" w:hAnsi="Arial" w:cs="Arial"/>
          <w:sz w:val="22"/>
          <w:szCs w:val="22"/>
        </w:rPr>
        <w:t xml:space="preserve"> . W każdym z wentylatorów zalega średnio 5 centymetrowa warstwa pyłu. Przyjęto, że w obu wentylatorach może zalegać średnio 0,5m</w:t>
      </w:r>
      <w:r w:rsidRPr="00D975C1">
        <w:rPr>
          <w:rFonts w:ascii="Arial" w:hAnsi="Arial" w:cs="Arial"/>
          <w:sz w:val="22"/>
          <w:szCs w:val="22"/>
          <w:vertAlign w:val="superscript"/>
        </w:rPr>
        <w:t>3</w:t>
      </w:r>
      <w:r w:rsidRPr="00D975C1">
        <w:rPr>
          <w:rFonts w:ascii="Arial" w:hAnsi="Arial" w:cs="Arial"/>
          <w:sz w:val="22"/>
          <w:szCs w:val="22"/>
        </w:rPr>
        <w:t xml:space="preserve"> pyłu. </w:t>
      </w:r>
    </w:p>
    <w:p w14:paraId="57AACC99" w14:textId="77777777" w:rsidR="006E6F42" w:rsidRPr="00D975C1" w:rsidRDefault="006E6F42" w:rsidP="00D975C1">
      <w:pPr>
        <w:spacing w:line="276" w:lineRule="auto"/>
        <w:jc w:val="both"/>
        <w:rPr>
          <w:rFonts w:ascii="Arial" w:hAnsi="Arial" w:cs="Arial"/>
          <w:sz w:val="22"/>
          <w:szCs w:val="22"/>
          <w:vertAlign w:val="superscript"/>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 </w:t>
      </w:r>
    </w:p>
    <w:bookmarkEnd w:id="37"/>
    <w:p w14:paraId="4E77ED50" w14:textId="77777777" w:rsidR="006E6F42" w:rsidRPr="00D975C1" w:rsidRDefault="006E6F42" w:rsidP="00D975C1">
      <w:pPr>
        <w:spacing w:line="276" w:lineRule="auto"/>
        <w:ind w:left="360"/>
        <w:jc w:val="both"/>
        <w:rPr>
          <w:rFonts w:ascii="Arial" w:hAnsi="Arial" w:cs="Arial"/>
          <w:b/>
          <w:bCs/>
          <w:sz w:val="22"/>
          <w:szCs w:val="22"/>
          <w:highlight w:val="yellow"/>
        </w:rPr>
      </w:pPr>
    </w:p>
    <w:p w14:paraId="69D7E6D5" w14:textId="77777777" w:rsidR="006E6F42" w:rsidRPr="00D975C1" w:rsidRDefault="006E6F42" w:rsidP="00D975C1">
      <w:pPr>
        <w:numPr>
          <w:ilvl w:val="1"/>
          <w:numId w:val="70"/>
        </w:numPr>
        <w:spacing w:line="276" w:lineRule="auto"/>
        <w:jc w:val="both"/>
        <w:rPr>
          <w:rFonts w:ascii="Arial" w:hAnsi="Arial" w:cs="Arial"/>
          <w:b/>
          <w:bCs/>
          <w:sz w:val="22"/>
          <w:szCs w:val="22"/>
        </w:rPr>
      </w:pPr>
      <w:r w:rsidRPr="00D975C1">
        <w:rPr>
          <w:rFonts w:ascii="Arial" w:hAnsi="Arial" w:cs="Arial"/>
          <w:b/>
          <w:bCs/>
          <w:sz w:val="22"/>
          <w:szCs w:val="22"/>
        </w:rPr>
        <w:t xml:space="preserve">Odkurzanie wnętrza obudowy wentylatorów powietrza wtórnego (2 szt.) </w:t>
      </w:r>
    </w:p>
    <w:p w14:paraId="1ABF723E" w14:textId="77777777" w:rsidR="006E6F42" w:rsidRPr="00D975C1" w:rsidRDefault="006E6F42" w:rsidP="00D975C1">
      <w:pPr>
        <w:spacing w:line="276" w:lineRule="auto"/>
        <w:jc w:val="both"/>
        <w:rPr>
          <w:rFonts w:ascii="Arial" w:hAnsi="Arial" w:cs="Arial"/>
          <w:b/>
          <w:bCs/>
          <w:sz w:val="22"/>
          <w:szCs w:val="22"/>
          <w:highlight w:val="yellow"/>
        </w:rPr>
      </w:pPr>
    </w:p>
    <w:p w14:paraId="3D8E677A" w14:textId="77777777" w:rsidR="006E6F42" w:rsidRPr="00D975C1" w:rsidRDefault="006E6F42" w:rsidP="00D975C1">
      <w:pPr>
        <w:spacing w:after="120" w:line="276" w:lineRule="auto"/>
        <w:jc w:val="both"/>
        <w:rPr>
          <w:rFonts w:ascii="Arial" w:hAnsi="Arial" w:cs="Arial"/>
          <w:sz w:val="22"/>
          <w:szCs w:val="22"/>
        </w:rPr>
      </w:pPr>
      <w:r w:rsidRPr="00D975C1">
        <w:rPr>
          <w:rFonts w:ascii="Arial" w:hAnsi="Arial" w:cs="Arial"/>
          <w:sz w:val="22"/>
          <w:szCs w:val="22"/>
        </w:rPr>
        <w:t>W zakres tej czynności wchodzi czyszczenie wnętrza korpusu wentylatorów powietrza wtórnego. Powierzchnia czyszczenia każdego z wentylatorów wynosi 72 m</w:t>
      </w:r>
      <w:r w:rsidRPr="00D975C1">
        <w:rPr>
          <w:rFonts w:ascii="Arial" w:hAnsi="Arial" w:cs="Arial"/>
          <w:sz w:val="22"/>
          <w:szCs w:val="22"/>
          <w:vertAlign w:val="superscript"/>
        </w:rPr>
        <w:t>2</w:t>
      </w:r>
      <w:r w:rsidRPr="00D975C1">
        <w:rPr>
          <w:rFonts w:ascii="Arial" w:hAnsi="Arial" w:cs="Arial"/>
          <w:sz w:val="22"/>
          <w:szCs w:val="22"/>
        </w:rPr>
        <w:t xml:space="preserve"> . W każdym z wentylatorów zalega średnio 5 centymetrowa warstwa pyłu. Przyjęto, że w obu wentylatorach może zalegać średnio 7 m</w:t>
      </w:r>
      <w:r w:rsidRPr="00D975C1">
        <w:rPr>
          <w:rFonts w:ascii="Arial" w:hAnsi="Arial" w:cs="Arial"/>
          <w:sz w:val="22"/>
          <w:szCs w:val="22"/>
          <w:vertAlign w:val="superscript"/>
        </w:rPr>
        <w:t>3</w:t>
      </w:r>
      <w:r w:rsidRPr="00D975C1">
        <w:rPr>
          <w:rFonts w:ascii="Arial" w:hAnsi="Arial" w:cs="Arial"/>
          <w:sz w:val="22"/>
          <w:szCs w:val="22"/>
        </w:rPr>
        <w:t xml:space="preserve"> pyłu. </w:t>
      </w:r>
    </w:p>
    <w:p w14:paraId="1B247A94" w14:textId="77777777" w:rsidR="006E6F42" w:rsidRPr="00D975C1" w:rsidRDefault="006E6F42" w:rsidP="00D975C1">
      <w:pPr>
        <w:spacing w:before="120" w:after="120" w:line="276" w:lineRule="auto"/>
        <w:jc w:val="both"/>
        <w:rPr>
          <w:rFonts w:ascii="Arial" w:hAnsi="Arial" w:cs="Arial"/>
          <w:sz w:val="22"/>
          <w:szCs w:val="22"/>
          <w:vertAlign w:val="superscript"/>
        </w:rPr>
      </w:pPr>
      <w:r w:rsidRPr="00D975C1">
        <w:rPr>
          <w:rFonts w:ascii="Arial" w:hAnsi="Arial" w:cs="Arial"/>
          <w:sz w:val="22"/>
          <w:szCs w:val="22"/>
        </w:rPr>
        <w:t xml:space="preserve">Istnieje możliwość wykorzystania do tych prac systemu odkurzania centralnego, znajdującego się w budynku kotłowni w zależności od jego wykorzystania do innych prac prowadzonych podczas postoju bloku. Za dostarczenie worków big </w:t>
      </w:r>
      <w:proofErr w:type="spellStart"/>
      <w:r w:rsidRPr="00D975C1">
        <w:rPr>
          <w:rFonts w:ascii="Arial" w:hAnsi="Arial" w:cs="Arial"/>
          <w:sz w:val="22"/>
          <w:szCs w:val="22"/>
        </w:rPr>
        <w:t>bag</w:t>
      </w:r>
      <w:proofErr w:type="spellEnd"/>
      <w:r w:rsidRPr="00D975C1">
        <w:rPr>
          <w:rFonts w:ascii="Arial" w:hAnsi="Arial" w:cs="Arial"/>
          <w:sz w:val="22"/>
          <w:szCs w:val="22"/>
        </w:rPr>
        <w:t xml:space="preserve"> do zbierania pyłu, logistykę pełnych worków oraz utylizację odpadu odpowiada Wykonawca. </w:t>
      </w:r>
    </w:p>
    <w:p w14:paraId="617F4FA3" w14:textId="77777777" w:rsidR="006E6F42" w:rsidRPr="00D975C1" w:rsidRDefault="006E6F42" w:rsidP="00D975C1">
      <w:pPr>
        <w:widowControl/>
        <w:numPr>
          <w:ilvl w:val="0"/>
          <w:numId w:val="70"/>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Czyszczenie komór elektrofiltru</w:t>
      </w:r>
    </w:p>
    <w:p w14:paraId="6C1F122E"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Elektrofiltr składa się z dwóch komór o wymiarach 20m x 35m x 15m. W ramach tej pozycji należy odkurzyć i wyczyścić bez użycia wody wszystkie znajdujące się w elektrofiltrze elektrody, wraz z wewnętrzną konstrukcją wsporczą elektrofiltru. Do czyszczenia należy zastosować techniki alpinistyczne oraz odkurzacz przemysłowy. </w:t>
      </w:r>
    </w:p>
    <w:p w14:paraId="7F09531C" w14:textId="77777777" w:rsidR="006E6F42" w:rsidRPr="00D975C1" w:rsidRDefault="006E6F42" w:rsidP="00D975C1">
      <w:pPr>
        <w:widowControl/>
        <w:numPr>
          <w:ilvl w:val="0"/>
          <w:numId w:val="70"/>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Udrażnianie lejów popiołowych pod elektrofiltrem</w:t>
      </w:r>
    </w:p>
    <w:p w14:paraId="23C668A9"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Pod komorą elektrofiltru znajdują się 32 leje popiołowe. W przypadku ich przytkania statystycznie w każdym z nich znajduje się 0,5 m3 popiołu. Zalegający pył należy usunąć przy wykorzystaniu odkurzacza przemysłowego. W ramach procesu czyszczenia każdego z przytkanych lejów należy również oczyścić ściany lejów z osadzonego na tych ścianach pyłu. </w:t>
      </w:r>
    </w:p>
    <w:p w14:paraId="0DA9EF3E" w14:textId="77777777" w:rsidR="006E6F42" w:rsidRPr="00D975C1" w:rsidRDefault="006E6F42" w:rsidP="00D975C1">
      <w:pPr>
        <w:widowControl/>
        <w:numPr>
          <w:ilvl w:val="1"/>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Czyszczenie kanału spalin pomiędzy klapami za wentylatorami spalin a wlotem do absorbera</w:t>
      </w:r>
    </w:p>
    <w:p w14:paraId="4B4BDAD0"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Kanał spalin znajduje się na poziomie +17m pomiędzy wentylatorami spalin a wlotem do absorbera. Łączna długość kanału wynosi 30 m a szerokość 7,6 m Zakładamy, że znajdujący się na powierzchni pył będzie miał ok. 50 cm grubości. Tym samym zakładamy, że podczas jednego czyszczenia do usunięcia będzie ok 114 m3 pyłu.</w:t>
      </w:r>
    </w:p>
    <w:p w14:paraId="38164DBB" w14:textId="77777777" w:rsidR="006E6F42" w:rsidRPr="00D975C1" w:rsidRDefault="006E6F42" w:rsidP="00D975C1">
      <w:pPr>
        <w:numPr>
          <w:ilvl w:val="1"/>
          <w:numId w:val="69"/>
        </w:numPr>
        <w:spacing w:before="120" w:after="120" w:line="276" w:lineRule="auto"/>
        <w:jc w:val="both"/>
        <w:rPr>
          <w:rFonts w:ascii="Arial" w:hAnsi="Arial" w:cs="Arial"/>
          <w:b/>
          <w:bCs/>
          <w:sz w:val="22"/>
          <w:szCs w:val="22"/>
        </w:rPr>
      </w:pPr>
      <w:r w:rsidRPr="00D975C1">
        <w:rPr>
          <w:rFonts w:ascii="Arial" w:hAnsi="Arial" w:cs="Arial"/>
          <w:b/>
          <w:bCs/>
          <w:sz w:val="22"/>
          <w:szCs w:val="22"/>
        </w:rPr>
        <w:t>Czyszczenie kierownic spalin w kanale spalin pomiędzy klapami za wentylatorami spalin a wlotem do absorbera</w:t>
      </w:r>
    </w:p>
    <w:p w14:paraId="4AB0D58D"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Po odkurzeniu kanału spalin może pojawić się konieczność czyszczenia kierownic. Trudno </w:t>
      </w:r>
      <w:r w:rsidRPr="00D975C1">
        <w:rPr>
          <w:rFonts w:ascii="Arial" w:hAnsi="Arial" w:cs="Arial"/>
          <w:sz w:val="22"/>
          <w:szCs w:val="22"/>
        </w:rPr>
        <w:lastRenderedPageBreak/>
        <w:t>oszacować ilość pyłu, którą z rejonu kierownic należy usunąć.</w:t>
      </w:r>
    </w:p>
    <w:p w14:paraId="7CFD5B29"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bookmarkStart w:id="38" w:name="_Hlk174353484"/>
      <w:r w:rsidRPr="00D975C1">
        <w:rPr>
          <w:rFonts w:ascii="Arial" w:hAnsi="Arial" w:cs="Arial"/>
          <w:b/>
          <w:sz w:val="22"/>
          <w:szCs w:val="22"/>
        </w:rPr>
        <w:t xml:space="preserve"> Udrażnianie rur zsypowych węgla do młyna</w:t>
      </w:r>
    </w:p>
    <w:bookmarkEnd w:id="38"/>
    <w:p w14:paraId="1E9F250A"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W zakres tych prac chodzi udrażnianie rur zsypowych węgla pomiędzy zasobnikiem węgla </w:t>
      </w:r>
      <w:r w:rsidRPr="00D975C1">
        <w:rPr>
          <w:rFonts w:ascii="Arial" w:hAnsi="Arial" w:cs="Arial"/>
          <w:sz w:val="22"/>
          <w:szCs w:val="22"/>
        </w:rPr>
        <w:br/>
        <w:t>a wlotem do młyna węglowego. Rury podlegać będą udrażnianiu w przypadku ich awaryjnego zatkania. Średnica jednej rury to 406 mm, długość jednej rury to 3000 mm. Przyjęto, że w trakcie trwania umowy czyszczonych będzie łącznie 16 rur. W zależności od specyfiki i miejsca zatoru (przed zasuwą czy za zasuwą) należy dobrać technologię udrażniania na sucho lub z użyciem wody.</w:t>
      </w:r>
    </w:p>
    <w:p w14:paraId="5A5CAEE6"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 xml:space="preserve">Udrażnianie zbiorników </w:t>
      </w:r>
      <w:proofErr w:type="spellStart"/>
      <w:r w:rsidRPr="00D975C1">
        <w:rPr>
          <w:rFonts w:ascii="Arial" w:hAnsi="Arial" w:cs="Arial"/>
          <w:b/>
          <w:sz w:val="22"/>
          <w:szCs w:val="22"/>
        </w:rPr>
        <w:t>okołokotłowych</w:t>
      </w:r>
      <w:proofErr w:type="spellEnd"/>
      <w:r w:rsidRPr="00D975C1">
        <w:rPr>
          <w:rFonts w:ascii="Arial" w:hAnsi="Arial" w:cs="Arial"/>
          <w:b/>
          <w:sz w:val="22"/>
          <w:szCs w:val="22"/>
        </w:rPr>
        <w:t>.</w:t>
      </w:r>
    </w:p>
    <w:p w14:paraId="30AE8539" w14:textId="77777777" w:rsidR="006E6F42" w:rsidRPr="00D975C1" w:rsidRDefault="006E6F42" w:rsidP="00D975C1">
      <w:pPr>
        <w:spacing w:before="120" w:after="120" w:line="276" w:lineRule="auto"/>
        <w:jc w:val="both"/>
        <w:rPr>
          <w:rFonts w:ascii="Arial" w:hAnsi="Arial" w:cs="Arial"/>
          <w:bCs/>
          <w:sz w:val="22"/>
          <w:szCs w:val="22"/>
        </w:rPr>
      </w:pPr>
      <w:r w:rsidRPr="00D975C1">
        <w:rPr>
          <w:rFonts w:ascii="Arial" w:hAnsi="Arial" w:cs="Arial"/>
          <w:bCs/>
          <w:sz w:val="22"/>
          <w:szCs w:val="22"/>
        </w:rPr>
        <w:t xml:space="preserve">Czyszczeniu mają podlegać dwa osadniki </w:t>
      </w:r>
      <w:proofErr w:type="spellStart"/>
      <w:r w:rsidRPr="00D975C1">
        <w:rPr>
          <w:rFonts w:ascii="Arial" w:hAnsi="Arial" w:cs="Arial"/>
          <w:bCs/>
          <w:sz w:val="22"/>
          <w:szCs w:val="22"/>
        </w:rPr>
        <w:t>przykotłowe</w:t>
      </w:r>
      <w:proofErr w:type="spellEnd"/>
      <w:r w:rsidRPr="00D975C1">
        <w:rPr>
          <w:rFonts w:ascii="Arial" w:hAnsi="Arial" w:cs="Arial"/>
          <w:bCs/>
          <w:sz w:val="22"/>
          <w:szCs w:val="22"/>
        </w:rPr>
        <w:t>. Należy i usunąć podciśnieniowo osad – uwaga osad może być zbity/zbrylony! W przypadku dużego zespojenia osadu należy go również rozrzedzić (rozbić) wodą, ale małym strumieniem wody w celu minimalizacji ilości generowanego odpadu.</w:t>
      </w:r>
    </w:p>
    <w:p w14:paraId="3239A31D" w14:textId="77777777" w:rsidR="006E6F42" w:rsidRPr="00D975C1" w:rsidRDefault="006E6F42" w:rsidP="00D975C1">
      <w:pPr>
        <w:spacing w:before="120" w:after="120" w:line="276" w:lineRule="auto"/>
        <w:ind w:left="525"/>
        <w:jc w:val="both"/>
        <w:rPr>
          <w:rFonts w:ascii="Arial" w:hAnsi="Arial" w:cs="Arial"/>
          <w:b/>
          <w:sz w:val="22"/>
          <w:szCs w:val="22"/>
        </w:rPr>
      </w:pPr>
    </w:p>
    <w:p w14:paraId="68336D58"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 xml:space="preserve"> Obiekty sieci kanalizacyjnej  (pompownie: PPD1, PP1, PPD2, PPD5, PD2), pompownie ścieków sanitarnych (PS1, PS2, PS3), myjka do cystern samochodowych i kolejowych wraz z osadnikami (2 szt.) o objętości  do 5 m3 każdy</w:t>
      </w:r>
    </w:p>
    <w:p w14:paraId="17F6B2B2" w14:textId="77777777" w:rsidR="006E6F42" w:rsidRPr="00D975C1" w:rsidRDefault="006E6F42" w:rsidP="00D975C1">
      <w:pPr>
        <w:spacing w:after="120" w:line="276" w:lineRule="auto"/>
        <w:contextualSpacing/>
        <w:jc w:val="both"/>
        <w:rPr>
          <w:rFonts w:ascii="Arial" w:hAnsi="Arial" w:cs="Arial"/>
          <w:bCs/>
          <w:sz w:val="22"/>
          <w:szCs w:val="22"/>
        </w:rPr>
      </w:pPr>
      <w:r w:rsidRPr="00D975C1">
        <w:rPr>
          <w:rFonts w:ascii="Arial" w:hAnsi="Arial" w:cs="Arial"/>
          <w:bCs/>
          <w:sz w:val="22"/>
          <w:szCs w:val="22"/>
        </w:rPr>
        <w:t>Pompownie zlokalizowane na sieci kanalizacyjnej na terenie elektrowni Nowe Jaworzno. Należy założyć czyszczenie każdej z komór studni raz w roku. Założyć należy ilości osadów zalegających w komorach.:</w:t>
      </w:r>
    </w:p>
    <w:p w14:paraId="6E321574" w14:textId="77777777" w:rsidR="006E6F42" w:rsidRPr="00D975C1" w:rsidRDefault="006E6F42" w:rsidP="00D975C1">
      <w:pPr>
        <w:spacing w:after="120" w:line="276" w:lineRule="auto"/>
        <w:contextualSpacing/>
        <w:jc w:val="both"/>
        <w:rPr>
          <w:rFonts w:ascii="Arial" w:hAnsi="Arial" w:cs="Arial"/>
          <w:bCs/>
          <w:sz w:val="22"/>
          <w:szCs w:val="22"/>
        </w:rPr>
      </w:pPr>
      <w:r w:rsidRPr="00D975C1">
        <w:rPr>
          <w:rFonts w:ascii="Arial" w:hAnsi="Arial" w:cs="Arial"/>
          <w:bCs/>
          <w:sz w:val="22"/>
          <w:szCs w:val="22"/>
        </w:rPr>
        <w:t>PPD1, PP1, PPD2, PD2 - do 10m3 osadów</w:t>
      </w:r>
    </w:p>
    <w:p w14:paraId="126DE53A" w14:textId="77777777" w:rsidR="006E6F42" w:rsidRPr="00D975C1" w:rsidRDefault="006E6F42" w:rsidP="00D975C1">
      <w:pPr>
        <w:spacing w:after="120" w:line="276" w:lineRule="auto"/>
        <w:contextualSpacing/>
        <w:jc w:val="both"/>
        <w:rPr>
          <w:rFonts w:ascii="Arial" w:hAnsi="Arial" w:cs="Arial"/>
          <w:bCs/>
          <w:sz w:val="22"/>
          <w:szCs w:val="22"/>
        </w:rPr>
      </w:pPr>
      <w:r w:rsidRPr="00D975C1">
        <w:rPr>
          <w:rFonts w:ascii="Arial" w:hAnsi="Arial" w:cs="Arial"/>
          <w:bCs/>
          <w:sz w:val="22"/>
          <w:szCs w:val="22"/>
        </w:rPr>
        <w:t>PPD5 - do 5m3 osadów</w:t>
      </w:r>
    </w:p>
    <w:p w14:paraId="1CFF8CB5" w14:textId="77777777" w:rsidR="006E6F42" w:rsidRPr="00D975C1" w:rsidRDefault="006E6F42" w:rsidP="00D975C1">
      <w:pPr>
        <w:spacing w:after="120" w:line="276" w:lineRule="auto"/>
        <w:contextualSpacing/>
        <w:jc w:val="both"/>
        <w:rPr>
          <w:rFonts w:ascii="Arial" w:hAnsi="Arial" w:cs="Arial"/>
          <w:bCs/>
          <w:sz w:val="22"/>
          <w:szCs w:val="22"/>
        </w:rPr>
      </w:pPr>
      <w:r w:rsidRPr="00D975C1">
        <w:rPr>
          <w:rFonts w:ascii="Arial" w:hAnsi="Arial" w:cs="Arial"/>
          <w:bCs/>
          <w:sz w:val="22"/>
          <w:szCs w:val="22"/>
        </w:rPr>
        <w:t>PS1, PS2, PS3, osadnik myjki do cystern samochodowych i kolejowych – do 5m3 osadów</w:t>
      </w:r>
    </w:p>
    <w:p w14:paraId="12C5BCCB" w14:textId="77777777" w:rsidR="006E6F42" w:rsidRPr="00D975C1" w:rsidRDefault="006E6F42" w:rsidP="00D975C1">
      <w:pPr>
        <w:widowControl/>
        <w:numPr>
          <w:ilvl w:val="0"/>
          <w:numId w:val="69"/>
        </w:numPr>
        <w:autoSpaceDE/>
        <w:autoSpaceDN/>
        <w:adjustRightInd/>
        <w:spacing w:line="276" w:lineRule="auto"/>
        <w:rPr>
          <w:rFonts w:ascii="Arial" w:hAnsi="Arial" w:cs="Arial"/>
          <w:b/>
          <w:sz w:val="22"/>
          <w:szCs w:val="22"/>
        </w:rPr>
      </w:pPr>
      <w:r w:rsidRPr="00D975C1">
        <w:rPr>
          <w:rFonts w:ascii="Arial" w:hAnsi="Arial" w:cs="Arial"/>
          <w:b/>
          <w:sz w:val="22"/>
          <w:szCs w:val="22"/>
        </w:rPr>
        <w:t>Rząpie osadnikowe w wieżach przesypowych nr 1 i 2 (2 szt.) o objętości do 5m3 każda.</w:t>
      </w:r>
    </w:p>
    <w:p w14:paraId="46E884B3" w14:textId="77777777" w:rsidR="006E6F42" w:rsidRPr="00D975C1" w:rsidRDefault="006E6F42" w:rsidP="00D975C1">
      <w:pPr>
        <w:spacing w:line="276" w:lineRule="auto"/>
        <w:jc w:val="both"/>
        <w:rPr>
          <w:rFonts w:ascii="Arial" w:hAnsi="Arial" w:cs="Arial"/>
          <w:bCs/>
          <w:sz w:val="22"/>
          <w:szCs w:val="22"/>
        </w:rPr>
      </w:pPr>
      <w:r w:rsidRPr="00D975C1">
        <w:rPr>
          <w:rFonts w:ascii="Arial" w:hAnsi="Arial" w:cs="Arial"/>
          <w:bCs/>
          <w:sz w:val="22"/>
          <w:szCs w:val="22"/>
        </w:rPr>
        <w:t>Rząpia znajdują się w rejonie stacji zwrotnej przenośników taśmowych T3 oraz T5 na najniższym poziomie wież przesypowych tj. – 9,75m p.p.t. Czyszczenie osadników składających się z części czystej (pompowej) i części brudnej (osadnikowej) należy wykonywać co 6miesięcy. Do czyszczenia należy przewidzieć odpowiednią ilość węży ssawnych (minimum 40mb).</w:t>
      </w:r>
    </w:p>
    <w:p w14:paraId="61378F68"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Separatory oleju</w:t>
      </w:r>
    </w:p>
    <w:p w14:paraId="2B857474" w14:textId="77777777" w:rsidR="006E6F42" w:rsidRPr="00D975C1" w:rsidRDefault="006E6F42" w:rsidP="00D975C1">
      <w:pPr>
        <w:spacing w:before="120" w:after="120" w:line="276" w:lineRule="auto"/>
        <w:jc w:val="both"/>
        <w:rPr>
          <w:rFonts w:ascii="Arial" w:hAnsi="Arial" w:cs="Arial"/>
          <w:bCs/>
          <w:sz w:val="22"/>
          <w:szCs w:val="22"/>
        </w:rPr>
      </w:pPr>
      <w:r w:rsidRPr="00D975C1">
        <w:rPr>
          <w:rFonts w:ascii="Arial" w:hAnsi="Arial" w:cs="Arial"/>
          <w:bCs/>
          <w:sz w:val="22"/>
          <w:szCs w:val="22"/>
        </w:rPr>
        <w:t>Separatory oleju (3szt.)  o pojemości 2m3 każdy należy czyścić raz w roku</w:t>
      </w:r>
    </w:p>
    <w:p w14:paraId="39D160A8"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 xml:space="preserve">Zbiornik </w:t>
      </w:r>
      <w:proofErr w:type="spellStart"/>
      <w:r w:rsidRPr="00D975C1">
        <w:rPr>
          <w:rFonts w:ascii="Arial" w:hAnsi="Arial" w:cs="Arial"/>
          <w:b/>
          <w:sz w:val="22"/>
          <w:szCs w:val="22"/>
        </w:rPr>
        <w:t>retencyjny-osadnikowy</w:t>
      </w:r>
      <w:proofErr w:type="spellEnd"/>
      <w:r w:rsidRPr="00D975C1">
        <w:rPr>
          <w:rFonts w:ascii="Arial" w:hAnsi="Arial" w:cs="Arial"/>
          <w:b/>
          <w:sz w:val="22"/>
          <w:szCs w:val="22"/>
        </w:rPr>
        <w:t xml:space="preserve"> V500</w:t>
      </w:r>
    </w:p>
    <w:p w14:paraId="3075D0B1" w14:textId="77777777" w:rsidR="006E6F42" w:rsidRPr="00D975C1" w:rsidRDefault="006E6F42" w:rsidP="00D975C1">
      <w:pPr>
        <w:spacing w:before="120" w:after="120" w:line="276" w:lineRule="auto"/>
        <w:jc w:val="both"/>
        <w:rPr>
          <w:rFonts w:ascii="Arial" w:hAnsi="Arial" w:cs="Arial"/>
          <w:bCs/>
          <w:sz w:val="22"/>
          <w:szCs w:val="22"/>
        </w:rPr>
      </w:pPr>
      <w:r w:rsidRPr="00D975C1">
        <w:rPr>
          <w:rFonts w:ascii="Arial" w:hAnsi="Arial" w:cs="Arial"/>
          <w:bCs/>
          <w:sz w:val="22"/>
          <w:szCs w:val="22"/>
        </w:rPr>
        <w:t>Zespół zbiorników typu rurowego (4 zbiorniki walcowe połączone zespołem kanałów i studni) pracują w charakterze bufora przed pompownią PPD1. Możliwość czyszczenia jednocześnie 2 z 4 zbiorników w celu zapewnienia odbioru ścieków przez układ pompowy. Należy i usunąć podciśnieniowo osad – uwaga osad może być zbity/zbrylony. Czyszczenie zbiorników raz na 12 miesięcy.</w:t>
      </w:r>
    </w:p>
    <w:p w14:paraId="32D3F0F7"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lastRenderedPageBreak/>
        <w:t>Zbiornik V7000.</w:t>
      </w:r>
    </w:p>
    <w:p w14:paraId="07D00555" w14:textId="77777777" w:rsidR="006E6F42" w:rsidRPr="00D975C1" w:rsidRDefault="006E6F42" w:rsidP="00D975C1">
      <w:pPr>
        <w:spacing w:before="120" w:after="120" w:line="276" w:lineRule="auto"/>
        <w:jc w:val="both"/>
        <w:rPr>
          <w:rFonts w:ascii="Arial" w:hAnsi="Arial" w:cs="Arial"/>
          <w:bCs/>
          <w:sz w:val="22"/>
          <w:szCs w:val="22"/>
        </w:rPr>
      </w:pPr>
      <w:r w:rsidRPr="00D975C1">
        <w:rPr>
          <w:rFonts w:ascii="Arial" w:hAnsi="Arial" w:cs="Arial"/>
          <w:bCs/>
          <w:sz w:val="22"/>
          <w:szCs w:val="22"/>
        </w:rPr>
        <w:t>W zakresie umowy należy przyjąć jedynie rewizję zbiornika. Zbiornik zlokalizowany pod parkingiem zewnętrznym przed elektrownią, Dostęp i zejście do zbiornika przez włazy rewizyjne 800mm</w:t>
      </w:r>
    </w:p>
    <w:p w14:paraId="526939F0" w14:textId="77777777" w:rsidR="006E6F42" w:rsidRPr="00D975C1" w:rsidRDefault="006E6F42" w:rsidP="00D975C1">
      <w:pPr>
        <w:widowControl/>
        <w:numPr>
          <w:ilvl w:val="0"/>
          <w:numId w:val="69"/>
        </w:numPr>
        <w:autoSpaceDE/>
        <w:autoSpaceDN/>
        <w:adjustRightInd/>
        <w:spacing w:before="120" w:after="120" w:line="276" w:lineRule="auto"/>
        <w:rPr>
          <w:rFonts w:ascii="Arial" w:hAnsi="Arial" w:cs="Arial"/>
          <w:b/>
          <w:sz w:val="22"/>
          <w:szCs w:val="22"/>
        </w:rPr>
      </w:pPr>
      <w:r w:rsidRPr="00D975C1">
        <w:rPr>
          <w:rFonts w:ascii="Arial" w:hAnsi="Arial" w:cs="Arial"/>
          <w:b/>
          <w:sz w:val="22"/>
          <w:szCs w:val="22"/>
        </w:rPr>
        <w:t>Osadniki w rejonie tymczasowego pola składowego żużla.</w:t>
      </w:r>
    </w:p>
    <w:p w14:paraId="29E07E89" w14:textId="77777777" w:rsidR="006E6F42" w:rsidRPr="00D975C1" w:rsidRDefault="006E6F42" w:rsidP="00D975C1">
      <w:pPr>
        <w:spacing w:before="120" w:after="120" w:line="276" w:lineRule="auto"/>
        <w:rPr>
          <w:rFonts w:ascii="Arial" w:hAnsi="Arial" w:cs="Arial"/>
          <w:bCs/>
          <w:sz w:val="22"/>
          <w:szCs w:val="22"/>
        </w:rPr>
      </w:pPr>
      <w:r w:rsidRPr="00D975C1">
        <w:rPr>
          <w:rFonts w:ascii="Arial" w:hAnsi="Arial" w:cs="Arial"/>
          <w:bCs/>
          <w:sz w:val="22"/>
          <w:szCs w:val="22"/>
        </w:rPr>
        <w:t xml:space="preserve">Dwa ciągi zbiorników osadnikowych. W każdym ciągu 2 zbiorniki osadnikowe o pojemności około 600m3. Zbiorniki otwarte – możliwość czyszczenia za pomocą pompy próżniowej lub koparki podsiębiernej. Należy założyć dwukrotne czyszczenie zbiorników w ciągu roku.  </w:t>
      </w:r>
    </w:p>
    <w:p w14:paraId="24631926" w14:textId="77777777" w:rsidR="006E6F42" w:rsidRPr="00D975C1" w:rsidRDefault="006E6F42" w:rsidP="00D975C1">
      <w:pPr>
        <w:numPr>
          <w:ilvl w:val="0"/>
          <w:numId w:val="69"/>
        </w:numPr>
        <w:spacing w:before="120" w:after="120" w:line="276" w:lineRule="auto"/>
        <w:jc w:val="both"/>
        <w:rPr>
          <w:rFonts w:ascii="Arial" w:hAnsi="Arial" w:cs="Arial"/>
          <w:b/>
          <w:bCs/>
          <w:sz w:val="22"/>
          <w:szCs w:val="22"/>
        </w:rPr>
      </w:pPr>
      <w:r w:rsidRPr="00D975C1">
        <w:rPr>
          <w:rFonts w:ascii="Arial" w:hAnsi="Arial" w:cs="Arial"/>
          <w:b/>
          <w:bCs/>
          <w:sz w:val="22"/>
          <w:szCs w:val="22"/>
        </w:rPr>
        <w:t>Absorber wraz z kanałem spalin</w:t>
      </w:r>
    </w:p>
    <w:p w14:paraId="08C8964F"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W pierwszej kolejności należy usunąć osad. z króćca wlotowego absorbera.</w:t>
      </w:r>
    </w:p>
    <w:p w14:paraId="123AFD77"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W tym celu Zamawiający otworzy górny właz, pracownicy zaopatrzeni w środki ochrony osobistej przed upadkiem z wysokości oraz prądownice od strony kanału spalin powinni wypłukać i zrzucić za pomocą wody złogi osadu na dno absorbera.</w:t>
      </w:r>
    </w:p>
    <w:p w14:paraId="7C1A6A82"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Właz absorbera zostanie otworzony przez Zamawiającego. Pulpę o rzadkiej konsystencji zalegającą na dnie znajdującą się przy wrotach należy wypłukać i skierować do kanału. Następnie należy usunąć z dna absorbera wraz z przestrzeniami wewnętrznymi koszy ssawnych pomp cyrkulacyjnych twardą frakcję osiadłych złogów, które powinny zostać umieszczone w kontenerach zapewnionych przez Zamawiającego. Zamawiający odpowiada za zagospodarowanie osadu. Masa złogów do usunięcia może się mieścić w przedziale 60-120 Mg.</w:t>
      </w:r>
    </w:p>
    <w:p w14:paraId="1C750AD8"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Po zakończeniu prac wewnątrz absorbera należy oczyścić kanały technologiczne rejonu absorbera.</w:t>
      </w:r>
    </w:p>
    <w:p w14:paraId="512DBFA2" w14:textId="77777777" w:rsidR="006E6F42" w:rsidRPr="00D975C1" w:rsidRDefault="006E6F42" w:rsidP="00D975C1">
      <w:pPr>
        <w:widowControl/>
        <w:numPr>
          <w:ilvl w:val="0"/>
          <w:numId w:val="69"/>
        </w:numPr>
        <w:autoSpaceDE/>
        <w:autoSpaceDN/>
        <w:adjustRightInd/>
        <w:spacing w:before="120" w:after="120" w:line="276" w:lineRule="auto"/>
        <w:rPr>
          <w:rFonts w:ascii="Arial" w:hAnsi="Arial" w:cs="Arial"/>
          <w:b/>
          <w:sz w:val="22"/>
          <w:szCs w:val="22"/>
        </w:rPr>
      </w:pPr>
      <w:r w:rsidRPr="00D975C1">
        <w:rPr>
          <w:rFonts w:ascii="Arial" w:hAnsi="Arial" w:cs="Arial"/>
          <w:b/>
          <w:sz w:val="22"/>
          <w:szCs w:val="22"/>
        </w:rPr>
        <w:t>Zbiornik neutralizacji, zbiornik utleniania, zbiornik osadnikowy.</w:t>
      </w:r>
    </w:p>
    <w:p w14:paraId="631D8869" w14:textId="77777777" w:rsidR="006E6F42" w:rsidRPr="00D975C1" w:rsidRDefault="006E6F42" w:rsidP="00D975C1">
      <w:pPr>
        <w:spacing w:before="120" w:after="120" w:line="276" w:lineRule="auto"/>
        <w:rPr>
          <w:rFonts w:ascii="Arial" w:hAnsi="Arial" w:cs="Arial"/>
          <w:bCs/>
          <w:sz w:val="22"/>
          <w:szCs w:val="22"/>
        </w:rPr>
      </w:pPr>
      <w:r w:rsidRPr="00D975C1">
        <w:rPr>
          <w:rFonts w:ascii="Arial" w:hAnsi="Arial" w:cs="Arial"/>
          <w:bCs/>
          <w:sz w:val="22"/>
          <w:szCs w:val="22"/>
        </w:rPr>
        <w:t>Zbiorniki pionowe zlokalizowane na poziomie 0.00 w hali oczyszczalni ścieków IOS, ilość osadu zalegającego w każdym ze zbiorników to około 10m3. Dostęp do zbiorników przez właz zlokalizowany w dolnej części zbiorników.</w:t>
      </w:r>
    </w:p>
    <w:p w14:paraId="7F0706D2" w14:textId="77777777" w:rsidR="006E6F42" w:rsidRPr="00D975C1" w:rsidRDefault="006E6F42" w:rsidP="00D975C1">
      <w:pPr>
        <w:spacing w:line="276" w:lineRule="auto"/>
        <w:rPr>
          <w:rFonts w:ascii="Arial" w:hAnsi="Arial" w:cs="Arial"/>
          <w:b/>
          <w:sz w:val="22"/>
          <w:szCs w:val="22"/>
        </w:rPr>
      </w:pPr>
    </w:p>
    <w:p w14:paraId="4B9DAEF5" w14:textId="77777777" w:rsidR="006E6F42" w:rsidRPr="00D975C1" w:rsidRDefault="006E6F42" w:rsidP="00D975C1">
      <w:pPr>
        <w:widowControl/>
        <w:numPr>
          <w:ilvl w:val="0"/>
          <w:numId w:val="69"/>
        </w:numPr>
        <w:autoSpaceDE/>
        <w:autoSpaceDN/>
        <w:adjustRightInd/>
        <w:spacing w:before="120" w:after="120" w:line="276" w:lineRule="auto"/>
        <w:rPr>
          <w:rFonts w:ascii="Arial" w:hAnsi="Arial" w:cs="Arial"/>
          <w:b/>
          <w:sz w:val="22"/>
          <w:szCs w:val="22"/>
        </w:rPr>
      </w:pPr>
      <w:r w:rsidRPr="00D975C1">
        <w:rPr>
          <w:rFonts w:ascii="Arial" w:hAnsi="Arial" w:cs="Arial"/>
          <w:b/>
          <w:sz w:val="22"/>
          <w:szCs w:val="22"/>
        </w:rPr>
        <w:t>Kanał pod zbiornikami popiołu.</w:t>
      </w:r>
    </w:p>
    <w:p w14:paraId="7B4DD2D4"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Zadanie polega na oczyszczeniu kanału znajdującego się w okolicy zbiorników retencyjnych Kanał ten jest niedrożny, zalegający w nim osad jest zbity, wymaga kucia hydrodynamicznego i próżniowego usuwania. Ma długość około 50 m.</w:t>
      </w:r>
    </w:p>
    <w:p w14:paraId="739E0972"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sz w:val="22"/>
          <w:szCs w:val="22"/>
        </w:rPr>
      </w:pPr>
      <w:r w:rsidRPr="00D975C1">
        <w:rPr>
          <w:rFonts w:ascii="Arial" w:hAnsi="Arial" w:cs="Arial"/>
          <w:b/>
          <w:sz w:val="22"/>
          <w:szCs w:val="22"/>
        </w:rPr>
        <w:t>Zbiorniki wody p-</w:t>
      </w:r>
      <w:proofErr w:type="spellStart"/>
      <w:r w:rsidRPr="00D975C1">
        <w:rPr>
          <w:rFonts w:ascii="Arial" w:hAnsi="Arial" w:cs="Arial"/>
          <w:b/>
          <w:sz w:val="22"/>
          <w:szCs w:val="22"/>
        </w:rPr>
        <w:t>poż</w:t>
      </w:r>
      <w:proofErr w:type="spellEnd"/>
      <w:r w:rsidRPr="00D975C1">
        <w:rPr>
          <w:rFonts w:ascii="Arial" w:hAnsi="Arial" w:cs="Arial"/>
          <w:b/>
          <w:sz w:val="22"/>
          <w:szCs w:val="22"/>
        </w:rPr>
        <w:t xml:space="preserve"> oraz wody </w:t>
      </w:r>
      <w:proofErr w:type="spellStart"/>
      <w:r w:rsidRPr="00D975C1">
        <w:rPr>
          <w:rFonts w:ascii="Arial" w:hAnsi="Arial" w:cs="Arial"/>
          <w:b/>
          <w:sz w:val="22"/>
          <w:szCs w:val="22"/>
        </w:rPr>
        <w:t>zmywnej</w:t>
      </w:r>
      <w:proofErr w:type="spellEnd"/>
      <w:r w:rsidRPr="00D975C1">
        <w:rPr>
          <w:rFonts w:ascii="Arial" w:hAnsi="Arial" w:cs="Arial"/>
          <w:b/>
          <w:sz w:val="22"/>
          <w:szCs w:val="22"/>
        </w:rPr>
        <w:t>.</w:t>
      </w:r>
    </w:p>
    <w:p w14:paraId="10DD5320"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Zadanie ma polegać na usunięciu szlamu z wnętrza zbiorników oraz umyciu dna i ścian. Szacuje się, że sumarycznie w zbiornikach zalega około 40 ton szlamu.</w:t>
      </w:r>
    </w:p>
    <w:p w14:paraId="15CABE15" w14:textId="77777777" w:rsidR="006E6F42" w:rsidRPr="00D975C1" w:rsidRDefault="006E6F42" w:rsidP="00D975C1">
      <w:pPr>
        <w:numPr>
          <w:ilvl w:val="0"/>
          <w:numId w:val="69"/>
        </w:numPr>
        <w:spacing w:before="120" w:after="120" w:line="276" w:lineRule="auto"/>
        <w:jc w:val="both"/>
        <w:rPr>
          <w:rFonts w:ascii="Arial" w:hAnsi="Arial" w:cs="Arial"/>
          <w:b/>
          <w:bCs/>
          <w:sz w:val="22"/>
          <w:szCs w:val="22"/>
        </w:rPr>
      </w:pPr>
      <w:r w:rsidRPr="00D975C1">
        <w:rPr>
          <w:rFonts w:ascii="Arial" w:hAnsi="Arial" w:cs="Arial"/>
          <w:b/>
          <w:bCs/>
          <w:sz w:val="22"/>
          <w:szCs w:val="22"/>
        </w:rPr>
        <w:t>Czyszczenie misy chłodni kominowej</w:t>
      </w:r>
    </w:p>
    <w:p w14:paraId="1DEADBBC"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Do wyczyszczenie jest dno misy chłodni kominowej oraz elementy betonowe (podpory etc.) </w:t>
      </w:r>
      <w:r w:rsidRPr="00D975C1">
        <w:rPr>
          <w:rFonts w:ascii="Arial" w:hAnsi="Arial" w:cs="Arial"/>
          <w:sz w:val="22"/>
          <w:szCs w:val="22"/>
        </w:rPr>
        <w:lastRenderedPageBreak/>
        <w:t>i rura znajdujące się wewnątrz chłodni.</w:t>
      </w:r>
    </w:p>
    <w:p w14:paraId="55FC864D"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Dno misy musi być wolne od osadów. Dopuszcza się wypłukanie osadów do kanału drenażowego jednak dno misy przy ścianach zewnętrznych ma spad do zewnątrz. zamawiającego.</w:t>
      </w:r>
    </w:p>
    <w:p w14:paraId="53B90AFE" w14:textId="77777777" w:rsidR="006E6F42" w:rsidRPr="00D975C1" w:rsidRDefault="006E6F42" w:rsidP="00D975C1">
      <w:pPr>
        <w:numPr>
          <w:ilvl w:val="0"/>
          <w:numId w:val="69"/>
        </w:numPr>
        <w:spacing w:before="120" w:after="120" w:line="276" w:lineRule="auto"/>
        <w:jc w:val="both"/>
        <w:rPr>
          <w:rFonts w:ascii="Arial" w:hAnsi="Arial" w:cs="Arial"/>
          <w:b/>
          <w:bCs/>
          <w:sz w:val="22"/>
          <w:szCs w:val="22"/>
        </w:rPr>
      </w:pPr>
      <w:r w:rsidRPr="00D975C1">
        <w:rPr>
          <w:rFonts w:ascii="Arial" w:hAnsi="Arial" w:cs="Arial"/>
          <w:b/>
          <w:bCs/>
          <w:sz w:val="22"/>
          <w:szCs w:val="22"/>
        </w:rPr>
        <w:t xml:space="preserve">Czyszczenie zbiornika </w:t>
      </w:r>
      <w:proofErr w:type="spellStart"/>
      <w:r w:rsidRPr="00D975C1">
        <w:rPr>
          <w:rFonts w:ascii="Arial" w:hAnsi="Arial" w:cs="Arial"/>
          <w:b/>
          <w:bCs/>
          <w:sz w:val="22"/>
          <w:szCs w:val="22"/>
        </w:rPr>
        <w:t>przykotłowego</w:t>
      </w:r>
      <w:proofErr w:type="spellEnd"/>
      <w:r w:rsidRPr="00D975C1">
        <w:rPr>
          <w:rFonts w:ascii="Arial" w:hAnsi="Arial" w:cs="Arial"/>
          <w:b/>
          <w:bCs/>
          <w:sz w:val="22"/>
          <w:szCs w:val="22"/>
        </w:rPr>
        <w:t xml:space="preserve"> o kodzie KKS: GMH10</w:t>
      </w:r>
    </w:p>
    <w:p w14:paraId="7CE79600"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Zbiornik GMH10 jest to podziemny zbiornik znajdujący się w rejonie odżużlacza w budynku kotłowni. Prace będą polegały na odpompowaniu wody </w:t>
      </w:r>
      <w:proofErr w:type="spellStart"/>
      <w:r w:rsidRPr="00D975C1">
        <w:rPr>
          <w:rFonts w:ascii="Arial" w:hAnsi="Arial" w:cs="Arial"/>
          <w:sz w:val="22"/>
          <w:szCs w:val="22"/>
        </w:rPr>
        <w:t>nadosadowej</w:t>
      </w:r>
      <w:proofErr w:type="spellEnd"/>
      <w:r w:rsidRPr="00D975C1">
        <w:rPr>
          <w:rFonts w:ascii="Arial" w:hAnsi="Arial" w:cs="Arial"/>
          <w:sz w:val="22"/>
          <w:szCs w:val="22"/>
        </w:rPr>
        <w:t xml:space="preserve"> przy użyciu pomp</w:t>
      </w:r>
    </w:p>
    <w:p w14:paraId="5B727522"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obiegowych zainstalowanych w części czystej zbiornika GMH10. Następnie należy z wnętrza zbiornika usunąć osad żużla. Aby dostać się do zbiornika wymagane jest odsłonięcie betonowych pokryw. </w:t>
      </w:r>
    </w:p>
    <w:p w14:paraId="5104925C" w14:textId="77777777" w:rsidR="006E6F42" w:rsidRPr="00D975C1" w:rsidRDefault="006E6F42" w:rsidP="00D975C1">
      <w:pPr>
        <w:widowControl/>
        <w:numPr>
          <w:ilvl w:val="0"/>
          <w:numId w:val="69"/>
        </w:numPr>
        <w:autoSpaceDE/>
        <w:autoSpaceDN/>
        <w:adjustRightInd/>
        <w:spacing w:before="120" w:after="120" w:line="276" w:lineRule="auto"/>
        <w:jc w:val="both"/>
        <w:rPr>
          <w:rFonts w:ascii="Arial" w:hAnsi="Arial" w:cs="Arial"/>
          <w:b/>
          <w:bCs/>
          <w:sz w:val="22"/>
          <w:szCs w:val="22"/>
        </w:rPr>
      </w:pPr>
      <w:r w:rsidRPr="00D975C1">
        <w:rPr>
          <w:rFonts w:ascii="Arial" w:hAnsi="Arial" w:cs="Arial"/>
          <w:b/>
          <w:bCs/>
          <w:sz w:val="22"/>
          <w:szCs w:val="22"/>
        </w:rPr>
        <w:t>Czyszczenie kanału odwadniającego wzdłuż przenośnika ETA30 w Kotłowni</w:t>
      </w:r>
      <w:r w:rsidRPr="00D975C1">
        <w:rPr>
          <w:rFonts w:ascii="Arial" w:hAnsi="Arial" w:cs="Arial"/>
          <w:sz w:val="22"/>
          <w:szCs w:val="22"/>
        </w:rPr>
        <w:t xml:space="preserve"> </w:t>
      </w:r>
      <w:r w:rsidRPr="00D975C1">
        <w:rPr>
          <w:rFonts w:ascii="Arial" w:hAnsi="Arial" w:cs="Arial"/>
          <w:b/>
          <w:bCs/>
          <w:sz w:val="22"/>
          <w:szCs w:val="22"/>
        </w:rPr>
        <w:t xml:space="preserve">oraz rejonu wanny odżużlacza </w:t>
      </w:r>
    </w:p>
    <w:p w14:paraId="376FBAAD"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 xml:space="preserve">Bieżące prace </w:t>
      </w:r>
      <w:proofErr w:type="spellStart"/>
      <w:r w:rsidRPr="00D975C1">
        <w:rPr>
          <w:rFonts w:ascii="Arial" w:hAnsi="Arial" w:cs="Arial"/>
          <w:sz w:val="22"/>
          <w:szCs w:val="22"/>
        </w:rPr>
        <w:t>czyszczeniowe</w:t>
      </w:r>
      <w:proofErr w:type="spellEnd"/>
      <w:r w:rsidRPr="00D975C1">
        <w:rPr>
          <w:rFonts w:ascii="Arial" w:hAnsi="Arial" w:cs="Arial"/>
          <w:sz w:val="22"/>
          <w:szCs w:val="22"/>
        </w:rPr>
        <w:t xml:space="preserve"> kanału odwadniającego wzdłuż przenośnika ETA30 w Kotłowni. </w:t>
      </w:r>
    </w:p>
    <w:p w14:paraId="54593DDD"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Kanał o szerokości 0,6m; głębokości 0,7m. Całkowita długość kanału 30m. Odcinek do czyszczenia/udrażniania 12mb. Częstotliwość czyszczenia – zależna od warunków ruchu bloku.</w:t>
      </w:r>
    </w:p>
    <w:p w14:paraId="7EA717E8" w14:textId="77777777" w:rsidR="006E6F42" w:rsidRPr="00D975C1" w:rsidRDefault="006E6F42" w:rsidP="00D975C1">
      <w:pPr>
        <w:numPr>
          <w:ilvl w:val="0"/>
          <w:numId w:val="69"/>
        </w:numPr>
        <w:spacing w:before="120" w:after="120" w:line="276" w:lineRule="auto"/>
        <w:jc w:val="both"/>
        <w:rPr>
          <w:rFonts w:ascii="Arial" w:hAnsi="Arial" w:cs="Arial"/>
          <w:b/>
          <w:bCs/>
          <w:sz w:val="22"/>
          <w:szCs w:val="22"/>
        </w:rPr>
      </w:pPr>
      <w:r w:rsidRPr="00D975C1">
        <w:rPr>
          <w:rFonts w:ascii="Arial" w:hAnsi="Arial" w:cs="Arial"/>
          <w:b/>
          <w:bCs/>
          <w:sz w:val="22"/>
          <w:szCs w:val="22"/>
        </w:rPr>
        <w:t>Prace alpinistyczne w rejonie konstrukcji rozprężacza kotłowego</w:t>
      </w:r>
    </w:p>
    <w:p w14:paraId="6B4D0A34" w14:textId="77777777" w:rsidR="006E6F42" w:rsidRPr="00D975C1" w:rsidRDefault="006E6F42" w:rsidP="00D975C1">
      <w:pPr>
        <w:spacing w:before="120" w:after="120" w:line="276" w:lineRule="auto"/>
        <w:jc w:val="both"/>
        <w:rPr>
          <w:rFonts w:ascii="Arial" w:hAnsi="Arial" w:cs="Arial"/>
          <w:sz w:val="22"/>
          <w:szCs w:val="22"/>
        </w:rPr>
      </w:pPr>
      <w:r w:rsidRPr="00D975C1">
        <w:rPr>
          <w:rFonts w:ascii="Arial" w:hAnsi="Arial" w:cs="Arial"/>
          <w:sz w:val="22"/>
          <w:szCs w:val="22"/>
        </w:rPr>
        <w:t>Prace będą polegały na wykonaniu inspekcji, uzupełnieniu brakujących elementów i/lub wykonaniu innych zleconych napraw.</w:t>
      </w:r>
    </w:p>
    <w:p w14:paraId="058D4E87" w14:textId="77777777" w:rsidR="006E6F42" w:rsidRPr="00D975C1" w:rsidRDefault="006E6F42" w:rsidP="00D975C1">
      <w:pPr>
        <w:widowControl/>
        <w:numPr>
          <w:ilvl w:val="0"/>
          <w:numId w:val="69"/>
        </w:numPr>
        <w:autoSpaceDE/>
        <w:autoSpaceDN/>
        <w:adjustRightInd/>
        <w:spacing w:before="120" w:after="120" w:line="276" w:lineRule="auto"/>
        <w:rPr>
          <w:rFonts w:ascii="Arial" w:hAnsi="Arial" w:cs="Arial"/>
          <w:b/>
          <w:sz w:val="22"/>
          <w:szCs w:val="22"/>
        </w:rPr>
      </w:pPr>
      <w:r w:rsidRPr="00D975C1">
        <w:rPr>
          <w:rFonts w:ascii="Arial" w:hAnsi="Arial" w:cs="Arial"/>
          <w:b/>
          <w:sz w:val="22"/>
          <w:szCs w:val="22"/>
        </w:rPr>
        <w:t>Utylizacja pyłu i szlamu pochodzącego z procesu czyszczenia.</w:t>
      </w:r>
    </w:p>
    <w:p w14:paraId="190A383C" w14:textId="77777777" w:rsidR="006E6F42" w:rsidRPr="00D975C1" w:rsidRDefault="006E6F42" w:rsidP="00D975C1">
      <w:pPr>
        <w:spacing w:before="120" w:after="120" w:line="276" w:lineRule="auto"/>
        <w:ind w:left="10" w:right="61" w:hanging="10"/>
        <w:jc w:val="center"/>
        <w:rPr>
          <w:rFonts w:ascii="Arial" w:hAnsi="Arial" w:cs="Arial"/>
          <w:b/>
          <w:color w:val="000000"/>
          <w:sz w:val="22"/>
          <w:szCs w:val="22"/>
          <w:lang w:eastAsia="en-US"/>
        </w:rPr>
      </w:pPr>
      <w:r w:rsidRPr="00D975C1">
        <w:rPr>
          <w:rFonts w:ascii="Arial" w:hAnsi="Arial" w:cs="Arial"/>
          <w:b/>
          <w:color w:val="000000"/>
          <w:sz w:val="22"/>
          <w:szCs w:val="22"/>
          <w:lang w:eastAsia="en-US"/>
        </w:rPr>
        <w:tab/>
      </w:r>
      <w:r w:rsidRPr="00D975C1">
        <w:rPr>
          <w:rFonts w:ascii="Arial" w:hAnsi="Arial" w:cs="Arial"/>
          <w:b/>
          <w:color w:val="000000"/>
          <w:sz w:val="22"/>
          <w:szCs w:val="22"/>
          <w:lang w:eastAsia="en-US"/>
        </w:rPr>
        <w:tab/>
      </w:r>
      <w:r w:rsidRPr="00D975C1">
        <w:rPr>
          <w:rFonts w:ascii="Arial" w:hAnsi="Arial" w:cs="Arial"/>
          <w:b/>
          <w:color w:val="000000"/>
          <w:sz w:val="22"/>
          <w:szCs w:val="22"/>
          <w:lang w:eastAsia="en-US"/>
        </w:rPr>
        <w:tab/>
      </w:r>
      <w:r w:rsidRPr="00D975C1">
        <w:rPr>
          <w:rFonts w:ascii="Arial" w:hAnsi="Arial" w:cs="Arial"/>
          <w:b/>
          <w:color w:val="000000"/>
          <w:sz w:val="22"/>
          <w:szCs w:val="22"/>
          <w:lang w:eastAsia="en-US"/>
        </w:rPr>
        <w:tab/>
      </w:r>
      <w:r w:rsidRPr="00D975C1">
        <w:rPr>
          <w:rFonts w:ascii="Arial" w:hAnsi="Arial" w:cs="Arial"/>
          <w:b/>
          <w:color w:val="000000"/>
          <w:sz w:val="22"/>
          <w:szCs w:val="22"/>
          <w:lang w:eastAsia="en-US"/>
        </w:rPr>
        <w:tab/>
      </w:r>
    </w:p>
    <w:p w14:paraId="381C0933" w14:textId="77777777" w:rsidR="006E6F42" w:rsidRPr="00D975C1" w:rsidRDefault="006E6F42" w:rsidP="00D975C1">
      <w:pPr>
        <w:spacing w:line="276" w:lineRule="auto"/>
        <w:ind w:left="11" w:right="62" w:hanging="11"/>
        <w:jc w:val="both"/>
        <w:rPr>
          <w:rFonts w:ascii="Arial" w:hAnsi="Arial" w:cs="Arial"/>
          <w:sz w:val="22"/>
          <w:szCs w:val="22"/>
          <w:lang w:eastAsia="en-US"/>
        </w:rPr>
        <w:sectPr w:rsidR="006E6F42" w:rsidRPr="00D975C1" w:rsidSect="00195DF7">
          <w:headerReference w:type="even" r:id="rId27"/>
          <w:headerReference w:type="default" r:id="rId28"/>
          <w:footerReference w:type="even" r:id="rId29"/>
          <w:footerReference w:type="default" r:id="rId30"/>
          <w:headerReference w:type="first" r:id="rId31"/>
          <w:footerReference w:type="first" r:id="rId32"/>
          <w:pgSz w:w="11905" w:h="16837"/>
          <w:pgMar w:top="1530" w:right="1530" w:bottom="1530" w:left="1530" w:header="708" w:footer="810" w:gutter="0"/>
          <w:cols w:space="708"/>
          <w:noEndnote/>
        </w:sectPr>
      </w:pPr>
    </w:p>
    <w:p w14:paraId="2699B43C" w14:textId="77777777" w:rsidR="006E6F42" w:rsidRPr="00D975C1" w:rsidRDefault="006E6F42" w:rsidP="00D975C1">
      <w:pPr>
        <w:spacing w:before="120" w:line="276" w:lineRule="auto"/>
        <w:ind w:left="1056" w:firstLine="360"/>
        <w:jc w:val="both"/>
        <w:rPr>
          <w:rFonts w:ascii="Arial" w:hAnsi="Arial" w:cs="Arial"/>
          <w:sz w:val="22"/>
          <w:szCs w:val="22"/>
        </w:rPr>
      </w:pPr>
    </w:p>
    <w:p w14:paraId="71A418F1" w14:textId="77777777" w:rsidR="006E6F42" w:rsidRPr="00D975C1" w:rsidRDefault="006E6F42" w:rsidP="00D975C1">
      <w:pPr>
        <w:widowControl/>
        <w:numPr>
          <w:ilvl w:val="0"/>
          <w:numId w:val="62"/>
        </w:numPr>
        <w:autoSpaceDE/>
        <w:autoSpaceDN/>
        <w:adjustRightInd/>
        <w:spacing w:line="276" w:lineRule="auto"/>
        <w:jc w:val="both"/>
        <w:rPr>
          <w:rFonts w:ascii="Arial" w:hAnsi="Arial" w:cs="Arial"/>
          <w:b/>
          <w:bCs/>
          <w:sz w:val="22"/>
          <w:szCs w:val="22"/>
        </w:rPr>
      </w:pPr>
      <w:r w:rsidRPr="00D975C1">
        <w:rPr>
          <w:rFonts w:ascii="Arial" w:hAnsi="Arial" w:cs="Arial"/>
          <w:b/>
          <w:bCs/>
          <w:sz w:val="22"/>
          <w:szCs w:val="22"/>
        </w:rPr>
        <w:t>ZASADY REALIZACJI PRAC</w:t>
      </w:r>
    </w:p>
    <w:p w14:paraId="3F5DC9C4"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sz w:val="22"/>
          <w:szCs w:val="22"/>
          <w:lang w:eastAsia="en-US"/>
        </w:rPr>
        <w:t>Ze względów technologicznych większość prac prowadzonych będzie podczas postoju bloku, w razie potrzeb. W uzasadnionych przypadkach, przy zachowaniu wszelkich zasad BHP, prace mogą być prowadzone podczas pracy bloku, na wyraźne wezwanie Zamawiającego</w:t>
      </w:r>
    </w:p>
    <w:p w14:paraId="0C12338E"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bCs/>
          <w:sz w:val="22"/>
          <w:szCs w:val="22"/>
        </w:rPr>
        <w:t xml:space="preserve">Prace wykonywane będą w terminach uzgodnionych pomiędzy Wykonawcą a Zamawiającym. </w:t>
      </w:r>
    </w:p>
    <w:p w14:paraId="31508FC6"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Zapewnienie kompletu materiałów niezbędnych do wykonania przedmiotu Umowy należy do Wykonawcy.</w:t>
      </w:r>
    </w:p>
    <w:p w14:paraId="7AA879D0"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Dostawa, montaż, demontaż i zapewnienie wymaganych odbiorów atestowanych rusztowań wraz z pracownikami posiadającymi uprawnienia do ich budowy i odbioru, należy do Zamawiającego.</w:t>
      </w:r>
    </w:p>
    <w:p w14:paraId="2C562D6E"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Wytwórcą i właścicielem odpadów jest Wykonawca, złom żelaza i metali kolorowych stanowi własność Zamawiającego.</w:t>
      </w:r>
    </w:p>
    <w:p w14:paraId="01199B06"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Utylizacja wytworzonych odpadów wraz z dostarczeniem kart przekazania odpadów należy do Wykonawcy.</w:t>
      </w:r>
    </w:p>
    <w:p w14:paraId="4E5CE249"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 xml:space="preserve">Wszystkie dostarczone urządzenia i elementy muszą być nowe. </w:t>
      </w:r>
    </w:p>
    <w:p w14:paraId="5C61F1B2"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sz w:val="22"/>
          <w:szCs w:val="22"/>
        </w:rPr>
        <w:t>Wszystkie prace transportowe konieczne do wykonania Zadania wykonuje Wykonawca</w:t>
      </w:r>
      <w:r w:rsidRPr="00D975C1">
        <w:rPr>
          <w:rFonts w:ascii="Arial" w:hAnsi="Arial" w:cs="Arial"/>
          <w:bCs/>
          <w:sz w:val="22"/>
          <w:szCs w:val="22"/>
        </w:rPr>
        <w:t>.</w:t>
      </w:r>
    </w:p>
    <w:p w14:paraId="3482238A"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bCs/>
          <w:sz w:val="22"/>
          <w:szCs w:val="22"/>
        </w:rPr>
        <w:t>Prace obiektowe w ramach zamówienia zostaną wykonane w trakcie planowanych postojów bloku.</w:t>
      </w:r>
    </w:p>
    <w:p w14:paraId="7F9A31DB"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bCs/>
          <w:sz w:val="22"/>
          <w:szCs w:val="22"/>
        </w:rPr>
        <w:t>Wszystkie nieprawidłowości oraz usterki wynikłe podczas przeprowadzania prób powinny być zgłoszone niezwłocznie do Zamawiającego.</w:t>
      </w:r>
    </w:p>
    <w:p w14:paraId="59779EC2" w14:textId="77777777" w:rsidR="006E6F42" w:rsidRPr="00D975C1" w:rsidRDefault="006E6F42" w:rsidP="00D975C1">
      <w:pPr>
        <w:widowControl/>
        <w:numPr>
          <w:ilvl w:val="1"/>
          <w:numId w:val="63"/>
        </w:numPr>
        <w:spacing w:line="276" w:lineRule="auto"/>
        <w:ind w:left="567" w:hanging="567"/>
        <w:jc w:val="both"/>
        <w:rPr>
          <w:rFonts w:ascii="Arial" w:hAnsi="Arial" w:cs="Arial"/>
          <w:bCs/>
          <w:sz w:val="22"/>
          <w:szCs w:val="22"/>
        </w:rPr>
      </w:pPr>
      <w:r w:rsidRPr="00D975C1">
        <w:rPr>
          <w:rFonts w:ascii="Arial" w:hAnsi="Arial" w:cs="Arial"/>
          <w:bCs/>
          <w:sz w:val="22"/>
          <w:szCs w:val="22"/>
        </w:rPr>
        <w:t>Po stronie Wykonawcy jest zapewnienie na swój koszt pomieszczeń warsztatowych i socjalnych</w:t>
      </w:r>
    </w:p>
    <w:p w14:paraId="5D127096"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Wszystkie, wynikające z przyjętych technologii realizacji zadania, niezbędne prace demontażowe, montażowe i uruchomieniowe Wykonawca wykonuje we własnym zakresie.</w:t>
      </w:r>
    </w:p>
    <w:p w14:paraId="27760ADA"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Wykonawca realizuje wszystkie dostawy niezbędne do prawidłowego wykonania zamówienia.</w:t>
      </w:r>
    </w:p>
    <w:p w14:paraId="32D86FF2" w14:textId="77777777" w:rsidR="006E6F42"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 xml:space="preserve">Dla potrzeb wykonania prac </w:t>
      </w:r>
      <w:proofErr w:type="spellStart"/>
      <w:r w:rsidRPr="00D975C1">
        <w:rPr>
          <w:rFonts w:ascii="Arial" w:hAnsi="Arial" w:cs="Arial"/>
          <w:sz w:val="22"/>
          <w:szCs w:val="22"/>
        </w:rPr>
        <w:t>czyszczeniowych</w:t>
      </w:r>
      <w:proofErr w:type="spellEnd"/>
      <w:r w:rsidRPr="00D975C1">
        <w:rPr>
          <w:rFonts w:ascii="Arial" w:hAnsi="Arial" w:cs="Arial"/>
          <w:sz w:val="22"/>
          <w:szCs w:val="22"/>
        </w:rPr>
        <w:t xml:space="preserve"> Wykonawca będzie korzystał głównie z własnego odkurzacza przejezdnego.</w:t>
      </w:r>
    </w:p>
    <w:p w14:paraId="341B3407" w14:textId="707425BB" w:rsidR="0070107B" w:rsidRPr="00D975C1" w:rsidRDefault="006E6F42" w:rsidP="00D975C1">
      <w:pPr>
        <w:widowControl/>
        <w:numPr>
          <w:ilvl w:val="1"/>
          <w:numId w:val="63"/>
        </w:numPr>
        <w:spacing w:line="276" w:lineRule="auto"/>
        <w:ind w:left="567" w:hanging="567"/>
        <w:jc w:val="both"/>
        <w:rPr>
          <w:rFonts w:ascii="Arial" w:hAnsi="Arial" w:cs="Arial"/>
          <w:sz w:val="22"/>
          <w:szCs w:val="22"/>
        </w:rPr>
      </w:pPr>
      <w:r w:rsidRPr="00D975C1">
        <w:rPr>
          <w:rFonts w:ascii="Arial" w:hAnsi="Arial" w:cs="Arial"/>
          <w:sz w:val="22"/>
          <w:szCs w:val="22"/>
        </w:rPr>
        <w:t>Dla potrzeb utrzymania ciągłości pracy napędów Wykonawca zobowiązuje się zapewnić możliwość konsultacji telefonicznych w dni robocze w godzinach od 7:00 do 15:00</w:t>
      </w:r>
      <w:r w:rsidR="0070107B" w:rsidRPr="00D975C1">
        <w:rPr>
          <w:rFonts w:ascii="Arial" w:hAnsi="Arial" w:cs="Arial"/>
          <w:sz w:val="22"/>
          <w:szCs w:val="22"/>
        </w:rPr>
        <w:t>.</w:t>
      </w:r>
    </w:p>
    <w:p w14:paraId="12A7BA20" w14:textId="77777777" w:rsidR="0070107B" w:rsidRPr="00D975C1" w:rsidRDefault="0070107B" w:rsidP="00D975C1">
      <w:pPr>
        <w:spacing w:line="276" w:lineRule="auto"/>
        <w:jc w:val="both"/>
        <w:rPr>
          <w:rFonts w:ascii="Arial" w:hAnsi="Arial" w:cs="Arial"/>
          <w:b/>
          <w:color w:val="000000" w:themeColor="text1"/>
          <w:sz w:val="22"/>
          <w:szCs w:val="22"/>
        </w:rPr>
      </w:pPr>
    </w:p>
    <w:p w14:paraId="591F7357" w14:textId="77777777" w:rsidR="00173105" w:rsidRPr="00D975C1" w:rsidRDefault="00173105" w:rsidP="00D975C1">
      <w:pPr>
        <w:widowControl/>
        <w:autoSpaceDE/>
        <w:autoSpaceDN/>
        <w:adjustRightInd/>
        <w:spacing w:after="4" w:line="276" w:lineRule="auto"/>
        <w:ind w:left="10" w:right="243" w:hanging="10"/>
        <w:jc w:val="both"/>
        <w:rPr>
          <w:rFonts w:ascii="Arial" w:eastAsia="Arial" w:hAnsi="Arial" w:cs="Arial"/>
          <w:color w:val="000000"/>
          <w:sz w:val="22"/>
          <w:szCs w:val="22"/>
        </w:rPr>
      </w:pPr>
    </w:p>
    <w:p w14:paraId="2698BA7B" w14:textId="77777777" w:rsidR="00173105" w:rsidRPr="00D975C1" w:rsidRDefault="00173105" w:rsidP="00D975C1">
      <w:pPr>
        <w:widowControl/>
        <w:autoSpaceDE/>
        <w:autoSpaceDN/>
        <w:adjustRightInd/>
        <w:spacing w:before="120" w:line="276" w:lineRule="auto"/>
        <w:ind w:left="335" w:right="243" w:hanging="10"/>
        <w:jc w:val="both"/>
        <w:rPr>
          <w:rFonts w:ascii="Arial" w:eastAsia="Arial" w:hAnsi="Arial" w:cs="Arial"/>
          <w:sz w:val="22"/>
          <w:szCs w:val="22"/>
        </w:rPr>
      </w:pPr>
    </w:p>
    <w:p w14:paraId="6D730EFB" w14:textId="77777777" w:rsidR="00173105" w:rsidRPr="00D975C1" w:rsidRDefault="00173105" w:rsidP="00D975C1">
      <w:pPr>
        <w:widowControl/>
        <w:autoSpaceDE/>
        <w:autoSpaceDN/>
        <w:adjustRightInd/>
        <w:spacing w:line="276" w:lineRule="auto"/>
        <w:ind w:left="11" w:right="62" w:hanging="11"/>
        <w:jc w:val="both"/>
        <w:rPr>
          <w:rFonts w:ascii="Arial" w:eastAsia="Calibri" w:hAnsi="Arial" w:cs="Arial"/>
          <w:sz w:val="22"/>
          <w:szCs w:val="22"/>
          <w:lang w:eastAsia="en-US"/>
        </w:rPr>
      </w:pPr>
      <w:r w:rsidRPr="00D975C1">
        <w:rPr>
          <w:rFonts w:ascii="Arial" w:eastAsia="Calibri" w:hAnsi="Arial" w:cs="Arial"/>
          <w:sz w:val="22"/>
          <w:szCs w:val="22"/>
          <w:lang w:eastAsia="en-US"/>
        </w:rPr>
        <w:br w:type="page"/>
      </w:r>
    </w:p>
    <w:p w14:paraId="46C1C09E" w14:textId="77777777" w:rsidR="00173105" w:rsidRPr="00D975C1" w:rsidRDefault="00173105" w:rsidP="00D975C1">
      <w:pPr>
        <w:widowControl/>
        <w:autoSpaceDE/>
        <w:autoSpaceDN/>
        <w:adjustRightInd/>
        <w:spacing w:line="276" w:lineRule="auto"/>
        <w:ind w:left="11" w:right="62" w:hanging="11"/>
        <w:jc w:val="center"/>
        <w:rPr>
          <w:rFonts w:ascii="Arial" w:eastAsia="Arial" w:hAnsi="Arial" w:cs="Arial"/>
          <w:color w:val="000000"/>
          <w:sz w:val="22"/>
          <w:szCs w:val="22"/>
        </w:rPr>
      </w:pPr>
      <w:r w:rsidRPr="00D975C1">
        <w:rPr>
          <w:rFonts w:ascii="Arial" w:eastAsia="Arial" w:hAnsi="Arial" w:cs="Arial"/>
          <w:color w:val="000000"/>
          <w:sz w:val="22"/>
          <w:szCs w:val="22"/>
        </w:rPr>
        <w:lastRenderedPageBreak/>
        <w:t>Załącznik nr 2</w:t>
      </w:r>
    </w:p>
    <w:p w14:paraId="12073C73" w14:textId="0672A106" w:rsidR="00173105" w:rsidRPr="00D975C1" w:rsidRDefault="00851AEA" w:rsidP="00D975C1">
      <w:pPr>
        <w:widowControl/>
        <w:autoSpaceDE/>
        <w:autoSpaceDN/>
        <w:adjustRightInd/>
        <w:spacing w:line="276" w:lineRule="auto"/>
        <w:ind w:left="11" w:right="62" w:hanging="11"/>
        <w:jc w:val="center"/>
        <w:rPr>
          <w:rFonts w:ascii="Arial" w:eastAsia="Arial" w:hAnsi="Arial" w:cs="Arial"/>
          <w:b/>
          <w:sz w:val="22"/>
          <w:szCs w:val="22"/>
        </w:rPr>
      </w:pPr>
      <w:r w:rsidRPr="00D975C1">
        <w:rPr>
          <w:rFonts w:ascii="Arial" w:eastAsia="Arial" w:hAnsi="Arial" w:cs="Arial"/>
          <w:b/>
          <w:sz w:val="22"/>
          <w:szCs w:val="22"/>
        </w:rPr>
        <w:t>Warunki ubezpieczenia OC</w:t>
      </w:r>
    </w:p>
    <w:p w14:paraId="653CCBB7" w14:textId="4A274F11"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Zleceniobiorca utrzyma w mocy przez cały okres trwania Umowy ubezpieczenie odpowiedzialności cywilnej (OC), w którym rodzaj działalności objętej ochroną będzie zgodny z zakresem niniejszej Umowy.</w:t>
      </w:r>
    </w:p>
    <w:p w14:paraId="68601AF9" w14:textId="10FCD867"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Jeżeli Zleceniobiorcą jest konsorcjum, wymogi ubezpieczeniowe określone w niniejszym paragrafie powinien spełniać każdy z jego członków.</w:t>
      </w:r>
    </w:p>
    <w:p w14:paraId="49F7A716" w14:textId="1F6DAEB3"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Zakres ochrony ubezpieczeniowej objąć powinien odpowiedzialność cywilną Zleceniobiorcy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CD1CEA9" w14:textId="77777777"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Dodatkowo, zakres ubezpieczenia będzie uwzględniał:</w:t>
      </w:r>
    </w:p>
    <w:p w14:paraId="57F1F0CD" w14:textId="5B067095" w:rsidR="00851AEA" w:rsidRPr="00D975C1" w:rsidRDefault="00851AEA" w:rsidP="00D975C1">
      <w:pPr>
        <w:widowControl/>
        <w:numPr>
          <w:ilvl w:val="1"/>
          <w:numId w:val="28"/>
        </w:numPr>
        <w:autoSpaceDE/>
        <w:autoSpaceDN/>
        <w:adjustRightInd/>
        <w:spacing w:line="276" w:lineRule="auto"/>
        <w:ind w:left="850" w:hanging="425"/>
        <w:contextualSpacing/>
        <w:jc w:val="both"/>
        <w:rPr>
          <w:rFonts w:ascii="Arial" w:hAnsi="Arial" w:cs="Arial"/>
          <w:sz w:val="22"/>
          <w:szCs w:val="22"/>
        </w:rPr>
      </w:pPr>
      <w:r w:rsidRPr="00D975C1">
        <w:rPr>
          <w:rFonts w:ascii="Arial" w:hAnsi="Arial" w:cs="Arial"/>
          <w:sz w:val="22"/>
          <w:szCs w:val="22"/>
        </w:rPr>
        <w:t xml:space="preserve">szkody spowodowane przez pojazdy nie podlegające obowiązkowemu ubezpieczeniu odpowiedzialności cywilnej posiadaczy pojazdów mechanicznych o ile będą wykorzystywane do realizacji Umowy. Dopuszcza się zastosowanie limitu odpowiedzialności w wysokości nie niższej niż </w:t>
      </w:r>
      <w:r w:rsidR="009A08C5" w:rsidRPr="00D975C1">
        <w:rPr>
          <w:rFonts w:ascii="Arial" w:hAnsi="Arial" w:cs="Arial"/>
          <w:sz w:val="22"/>
          <w:szCs w:val="22"/>
        </w:rPr>
        <w:t>5</w:t>
      </w:r>
      <w:r w:rsidR="00F61A58" w:rsidRPr="00D975C1">
        <w:rPr>
          <w:rFonts w:ascii="Arial" w:hAnsi="Arial" w:cs="Arial"/>
          <w:sz w:val="22"/>
          <w:szCs w:val="22"/>
        </w:rPr>
        <w:t>00 </w:t>
      </w:r>
      <w:r w:rsidRPr="00D975C1">
        <w:rPr>
          <w:rFonts w:ascii="Arial" w:hAnsi="Arial" w:cs="Arial"/>
          <w:sz w:val="22"/>
          <w:szCs w:val="22"/>
        </w:rPr>
        <w:t xml:space="preserve">000,00 zł na jedno i wszystkie zdarzenia. </w:t>
      </w:r>
    </w:p>
    <w:p w14:paraId="77AFC648" w14:textId="77777777" w:rsidR="00851AEA" w:rsidRPr="00D975C1" w:rsidRDefault="00851AEA" w:rsidP="00D975C1">
      <w:pPr>
        <w:widowControl/>
        <w:numPr>
          <w:ilvl w:val="1"/>
          <w:numId w:val="28"/>
        </w:numPr>
        <w:autoSpaceDE/>
        <w:autoSpaceDN/>
        <w:adjustRightInd/>
        <w:spacing w:line="276" w:lineRule="auto"/>
        <w:ind w:left="850" w:hanging="425"/>
        <w:contextualSpacing/>
        <w:jc w:val="both"/>
        <w:rPr>
          <w:rFonts w:ascii="Arial" w:hAnsi="Arial" w:cs="Arial"/>
          <w:sz w:val="22"/>
          <w:szCs w:val="22"/>
        </w:rPr>
      </w:pPr>
      <w:r w:rsidRPr="00D975C1">
        <w:rPr>
          <w:rFonts w:ascii="Arial" w:hAnsi="Arial" w:cs="Arial"/>
          <w:sz w:val="22"/>
          <w:szCs w:val="22"/>
        </w:rPr>
        <w:t>szkody powstałe po wykonaniu pracy lub usługi wynikłe z nienależytego wykonania zobowiązania lub z czynu niedozwolonego;</w:t>
      </w:r>
    </w:p>
    <w:p w14:paraId="2D56A1E2" w14:textId="77777777" w:rsidR="00851AEA" w:rsidRPr="00D975C1" w:rsidRDefault="00851AEA" w:rsidP="00D975C1">
      <w:pPr>
        <w:widowControl/>
        <w:numPr>
          <w:ilvl w:val="1"/>
          <w:numId w:val="28"/>
        </w:numPr>
        <w:autoSpaceDE/>
        <w:autoSpaceDN/>
        <w:adjustRightInd/>
        <w:spacing w:line="276" w:lineRule="auto"/>
        <w:ind w:left="850" w:hanging="425"/>
        <w:contextualSpacing/>
        <w:jc w:val="both"/>
        <w:rPr>
          <w:rFonts w:ascii="Arial" w:hAnsi="Arial" w:cs="Arial"/>
          <w:sz w:val="22"/>
          <w:szCs w:val="22"/>
        </w:rPr>
      </w:pPr>
      <w:r w:rsidRPr="00D975C1">
        <w:rPr>
          <w:rFonts w:ascii="Arial" w:hAnsi="Arial" w:cs="Arial"/>
          <w:sz w:val="22"/>
          <w:szCs w:val="22"/>
        </w:rPr>
        <w:t>szkody powstałe wskutek rażącego niedbalstwa;</w:t>
      </w:r>
    </w:p>
    <w:p w14:paraId="6F8D19F7" w14:textId="7A14715D" w:rsidR="00851AEA" w:rsidRPr="00D975C1" w:rsidRDefault="00851AEA" w:rsidP="00D975C1">
      <w:pPr>
        <w:widowControl/>
        <w:numPr>
          <w:ilvl w:val="1"/>
          <w:numId w:val="28"/>
        </w:numPr>
        <w:autoSpaceDE/>
        <w:autoSpaceDN/>
        <w:adjustRightInd/>
        <w:spacing w:line="276" w:lineRule="auto"/>
        <w:ind w:left="850" w:hanging="425"/>
        <w:contextualSpacing/>
        <w:jc w:val="both"/>
        <w:rPr>
          <w:rFonts w:ascii="Arial" w:hAnsi="Arial" w:cs="Arial"/>
          <w:sz w:val="22"/>
          <w:szCs w:val="22"/>
        </w:rPr>
      </w:pPr>
      <w:r w:rsidRPr="00D975C1">
        <w:rPr>
          <w:rFonts w:ascii="Arial" w:hAnsi="Arial" w:cs="Arial"/>
          <w:sz w:val="22"/>
          <w:szCs w:val="22"/>
        </w:rPr>
        <w:t xml:space="preserve">szkody wyrządzone w mieniu przekazanym w celu wykonania obróbki, czyszczenia, naprawy, demontażu, montażu, zabudowy lub innych podobnych czynności lub prac. Dopuszcza się zastosowanie limitu odpowiedzialności w wysokości nie niższej niż </w:t>
      </w:r>
      <w:r w:rsidR="009A08C5" w:rsidRPr="00D975C1">
        <w:rPr>
          <w:rFonts w:ascii="Arial" w:hAnsi="Arial" w:cs="Arial"/>
          <w:sz w:val="22"/>
          <w:szCs w:val="22"/>
        </w:rPr>
        <w:t>1</w:t>
      </w:r>
      <w:r w:rsidR="00F61A58" w:rsidRPr="00D975C1">
        <w:rPr>
          <w:rFonts w:ascii="Arial" w:hAnsi="Arial" w:cs="Arial"/>
          <w:sz w:val="22"/>
          <w:szCs w:val="22"/>
        </w:rPr>
        <w:t> </w:t>
      </w:r>
      <w:r w:rsidRPr="00D975C1">
        <w:rPr>
          <w:rFonts w:ascii="Arial" w:hAnsi="Arial" w:cs="Arial"/>
          <w:sz w:val="22"/>
          <w:szCs w:val="22"/>
        </w:rPr>
        <w:t xml:space="preserve">000 000,00 zł na jedno i wszystkie zdarzenia określone </w:t>
      </w:r>
    </w:p>
    <w:p w14:paraId="132A01C8" w14:textId="33374FEF" w:rsidR="00851AEA" w:rsidRPr="00D975C1" w:rsidRDefault="00851AEA" w:rsidP="00D975C1">
      <w:pPr>
        <w:widowControl/>
        <w:numPr>
          <w:ilvl w:val="1"/>
          <w:numId w:val="28"/>
        </w:numPr>
        <w:autoSpaceDE/>
        <w:autoSpaceDN/>
        <w:adjustRightInd/>
        <w:spacing w:line="276" w:lineRule="auto"/>
        <w:ind w:left="850" w:hanging="425"/>
        <w:contextualSpacing/>
        <w:jc w:val="both"/>
        <w:rPr>
          <w:rFonts w:ascii="Arial" w:hAnsi="Arial" w:cs="Arial"/>
          <w:sz w:val="22"/>
          <w:szCs w:val="22"/>
        </w:rPr>
      </w:pPr>
      <w:r w:rsidRPr="00D975C1">
        <w:rPr>
          <w:rFonts w:ascii="Arial" w:hAnsi="Arial" w:cs="Arial"/>
          <w:sz w:val="22"/>
          <w:szCs w:val="22"/>
        </w:rPr>
        <w:t xml:space="preserve">szkody wyrządzone w mieniu powierzonym lub będącym w pieczy, pod nadzorem lub kontrolą Zleceniobiorcy  </w:t>
      </w:r>
      <w:r w:rsidRPr="00D975C1">
        <w:rPr>
          <w:rFonts w:ascii="Arial" w:hAnsi="Arial" w:cs="Arial"/>
          <w:iCs/>
          <w:sz w:val="22"/>
          <w:szCs w:val="22"/>
        </w:rPr>
        <w:t xml:space="preserve">z możliwością zastosowania limitu odpowiedzialności w wysokości nie niższej niż </w:t>
      </w:r>
      <w:r w:rsidR="009A08C5" w:rsidRPr="00D975C1">
        <w:rPr>
          <w:rFonts w:ascii="Arial" w:hAnsi="Arial" w:cs="Arial"/>
          <w:iCs/>
          <w:sz w:val="22"/>
          <w:szCs w:val="22"/>
        </w:rPr>
        <w:t>5</w:t>
      </w:r>
      <w:r w:rsidR="00F61A58" w:rsidRPr="00D975C1">
        <w:rPr>
          <w:rFonts w:ascii="Arial" w:hAnsi="Arial" w:cs="Arial"/>
          <w:iCs/>
          <w:sz w:val="22"/>
          <w:szCs w:val="22"/>
        </w:rPr>
        <w:t>00 </w:t>
      </w:r>
      <w:r w:rsidRPr="00D975C1">
        <w:rPr>
          <w:rFonts w:ascii="Arial" w:hAnsi="Arial" w:cs="Arial"/>
          <w:iCs/>
          <w:sz w:val="22"/>
          <w:szCs w:val="22"/>
        </w:rPr>
        <w:t>000,00 zł na jedno i wszystkie zdarzenia</w:t>
      </w:r>
      <w:r w:rsidRPr="00D975C1">
        <w:rPr>
          <w:rFonts w:ascii="Arial" w:hAnsi="Arial" w:cs="Arial"/>
          <w:sz w:val="22"/>
          <w:szCs w:val="22"/>
        </w:rPr>
        <w:t>;</w:t>
      </w:r>
    </w:p>
    <w:p w14:paraId="20A3830E" w14:textId="3591ED51"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3BE77565" w14:textId="32151154"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Wysokość sumy gwarancyjnej powinna wynosić nie mniej niż </w:t>
      </w:r>
      <w:r w:rsidR="009A08C5" w:rsidRPr="00D975C1">
        <w:rPr>
          <w:rFonts w:ascii="Arial" w:hAnsi="Arial" w:cs="Arial"/>
        </w:rPr>
        <w:t>1</w:t>
      </w:r>
      <w:r w:rsidR="00F61A58" w:rsidRPr="00D975C1">
        <w:rPr>
          <w:rFonts w:ascii="Arial" w:hAnsi="Arial" w:cs="Arial"/>
        </w:rPr>
        <w:t> </w:t>
      </w:r>
      <w:r w:rsidRPr="00D975C1">
        <w:rPr>
          <w:rFonts w:ascii="Arial" w:hAnsi="Arial" w:cs="Arial"/>
        </w:rPr>
        <w:t>500 000,00 zł</w:t>
      </w:r>
      <w:r w:rsidR="00F61A58" w:rsidRPr="00D975C1">
        <w:rPr>
          <w:rFonts w:ascii="Arial" w:hAnsi="Arial" w:cs="Arial"/>
        </w:rPr>
        <w:t xml:space="preserve"> na jedno i wszystkie zdarzenia</w:t>
      </w:r>
      <w:r w:rsidRPr="00D975C1">
        <w:rPr>
          <w:rFonts w:ascii="Arial" w:hAnsi="Arial" w:cs="Arial"/>
        </w:rPr>
        <w:t xml:space="preserve">. </w:t>
      </w:r>
    </w:p>
    <w:p w14:paraId="398F7E35" w14:textId="56EA239D"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Franszyzy redukcyjne powinny wynosić nie więcej niż 50 000,00 zł na zdarzenie. W przypadku zastosowania franszyz kwotowo – procentowych, maksymalna wartość nie może przekroczyć wskazanego poziomu.</w:t>
      </w:r>
    </w:p>
    <w:p w14:paraId="50E97AEA" w14:textId="77777777"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Zakres terytorialny umowy ubezpieczenia odpowiedzialności cywilnej: teren Polski.</w:t>
      </w:r>
    </w:p>
    <w:p w14:paraId="281D3DAC" w14:textId="77777777"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lastRenderedPageBreak/>
        <w:t>Wyłączenia odpowiedzialności są dopuszczalne w zakresie zgodnym z aktualnym standardem rynkowym.</w:t>
      </w:r>
    </w:p>
    <w:p w14:paraId="04D3C116" w14:textId="2DB215D9" w:rsidR="00851AEA" w:rsidRPr="00D975C1" w:rsidRDefault="00080C41"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Zleceniobiorca </w:t>
      </w:r>
      <w:r w:rsidR="00851AEA" w:rsidRPr="00D975C1">
        <w:rPr>
          <w:rFonts w:ascii="Arial" w:hAnsi="Arial" w:cs="Arial"/>
        </w:rPr>
        <w:t>jest zobligowany dostarczyć kopię polisy lub certyfikatów wystawionych przez ubezpieczyciela, poświadczających zawarcie umowy ubezpieczenia, zgodnej z wymogami, o</w:t>
      </w:r>
      <w:r w:rsidR="00A16E2F" w:rsidRPr="00D975C1">
        <w:rPr>
          <w:rFonts w:ascii="Arial" w:hAnsi="Arial" w:cs="Arial"/>
        </w:rPr>
        <w:t> </w:t>
      </w:r>
      <w:r w:rsidR="00851AEA" w:rsidRPr="00D975C1">
        <w:rPr>
          <w:rFonts w:ascii="Arial" w:hAnsi="Arial" w:cs="Arial"/>
        </w:rPr>
        <w:t xml:space="preserve">których mowa w niniejszym </w:t>
      </w:r>
      <w:r w:rsidR="00FB54EE" w:rsidRPr="00D975C1">
        <w:rPr>
          <w:rFonts w:ascii="Arial" w:hAnsi="Arial" w:cs="Arial"/>
        </w:rPr>
        <w:t xml:space="preserve">załączniku </w:t>
      </w:r>
      <w:r w:rsidR="00851AEA" w:rsidRPr="00D975C1">
        <w:rPr>
          <w:rFonts w:ascii="Arial" w:hAnsi="Arial" w:cs="Arial"/>
        </w:rPr>
        <w:t>w terminie do</w:t>
      </w:r>
      <w:r w:rsidR="00FB54EE" w:rsidRPr="00D975C1">
        <w:rPr>
          <w:rFonts w:ascii="Arial" w:hAnsi="Arial" w:cs="Arial"/>
        </w:rPr>
        <w:t xml:space="preserve"> 7 dni od </w:t>
      </w:r>
      <w:r w:rsidR="00851AEA" w:rsidRPr="00D975C1">
        <w:rPr>
          <w:rFonts w:ascii="Arial" w:hAnsi="Arial" w:cs="Arial"/>
        </w:rPr>
        <w:t xml:space="preserve">dnia zawarcia </w:t>
      </w:r>
      <w:r w:rsidR="001A0F8C" w:rsidRPr="00D975C1">
        <w:rPr>
          <w:rFonts w:ascii="Arial" w:hAnsi="Arial" w:cs="Arial"/>
        </w:rPr>
        <w:t>U</w:t>
      </w:r>
      <w:r w:rsidR="00851AEA" w:rsidRPr="00D975C1">
        <w:rPr>
          <w:rFonts w:ascii="Arial" w:hAnsi="Arial" w:cs="Arial"/>
        </w:rPr>
        <w:t xml:space="preserve">mowy. </w:t>
      </w:r>
    </w:p>
    <w:p w14:paraId="4AA3150D" w14:textId="051FBD69"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Jeżeli w trakcie trwania niniejszej Umowy upłynie okres ubezpieczenia z tytułu przedłożonej przez </w:t>
      </w:r>
      <w:r w:rsidR="00080C41" w:rsidRPr="00D975C1">
        <w:rPr>
          <w:rFonts w:ascii="Arial" w:hAnsi="Arial" w:cs="Arial"/>
        </w:rPr>
        <w:t xml:space="preserve">Zleceniobiorcę </w:t>
      </w:r>
      <w:r w:rsidRPr="00D975C1">
        <w:rPr>
          <w:rFonts w:ascii="Arial" w:hAnsi="Arial" w:cs="Arial"/>
        </w:rPr>
        <w:t xml:space="preserve">umowy ubezpieczenia, </w:t>
      </w:r>
      <w:r w:rsidR="00080C41" w:rsidRPr="00D975C1">
        <w:rPr>
          <w:rFonts w:ascii="Arial" w:hAnsi="Arial" w:cs="Arial"/>
        </w:rPr>
        <w:t xml:space="preserve">Zleceniobiorca </w:t>
      </w:r>
      <w:r w:rsidRPr="00D975C1">
        <w:rPr>
          <w:rFonts w:ascii="Arial" w:hAnsi="Arial" w:cs="Arial"/>
        </w:rPr>
        <w:t>niezwłocznie i bez wezwania dostarczy Zamawiającemu dokument potwierdzający przedłużenie bieżącej lub zawarcie nowej umowy ubezpieczenia zgodnej z wymaganiami określonymi w niniejszym paragrafie, w</w:t>
      </w:r>
      <w:r w:rsidR="00A16E2F" w:rsidRPr="00D975C1">
        <w:rPr>
          <w:rFonts w:ascii="Arial" w:hAnsi="Arial" w:cs="Arial"/>
        </w:rPr>
        <w:t> </w:t>
      </w:r>
      <w:r w:rsidRPr="00D975C1">
        <w:rPr>
          <w:rFonts w:ascii="Arial" w:hAnsi="Arial" w:cs="Arial"/>
        </w:rPr>
        <w:t xml:space="preserve">terminie najpóźniej 3 dni przed końcem bieżącego okresu ubezpieczenia. </w:t>
      </w:r>
      <w:r w:rsidR="00080C41" w:rsidRPr="00D975C1">
        <w:rPr>
          <w:rFonts w:ascii="Arial" w:hAnsi="Arial" w:cs="Arial"/>
        </w:rPr>
        <w:t xml:space="preserve">Zleceniobiorca </w:t>
      </w:r>
      <w:r w:rsidRPr="00D975C1">
        <w:rPr>
          <w:rFonts w:ascii="Arial" w:hAnsi="Arial" w:cs="Arial"/>
        </w:rPr>
        <w:t>ma przy tym obowiązek zapewnić ciągłość ochrony ubezpieczeniowej.</w:t>
      </w:r>
    </w:p>
    <w:p w14:paraId="6D6B6611" w14:textId="06D0B372"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Jeżeli wymagana umowa ubezpieczenia nie zostanie zawarta lub dokumenty potwierdzające jej zawarcie (w tym opłacenie składki) nie zostaną dostarczone, albo jeśli zakres ochrony będzie odbiegał na niekorzyść </w:t>
      </w:r>
      <w:r w:rsidR="00080C41" w:rsidRPr="00D975C1">
        <w:rPr>
          <w:rFonts w:ascii="Arial" w:hAnsi="Arial" w:cs="Arial"/>
        </w:rPr>
        <w:t>Zleceniodawcy</w:t>
      </w:r>
      <w:r w:rsidRPr="00D975C1">
        <w:rPr>
          <w:rFonts w:ascii="Arial" w:hAnsi="Arial" w:cs="Arial"/>
        </w:rPr>
        <w:t xml:space="preserve"> od zakresu wskazanego w niniejszym paragrafie, </w:t>
      </w:r>
      <w:r w:rsidR="00080C41" w:rsidRPr="00D975C1">
        <w:rPr>
          <w:rFonts w:ascii="Arial" w:hAnsi="Arial" w:cs="Arial"/>
        </w:rPr>
        <w:t>Zleceniodawca</w:t>
      </w:r>
      <w:r w:rsidRPr="00D975C1">
        <w:rPr>
          <w:rFonts w:ascii="Arial" w:hAnsi="Arial" w:cs="Arial"/>
        </w:rPr>
        <w:t xml:space="preserve"> ma prawo samodzielnie zawrzeć stosowną umowę ubezpieczenia we wskazanym powyżej zakresie. </w:t>
      </w:r>
      <w:r w:rsidR="00080C41" w:rsidRPr="00D975C1">
        <w:rPr>
          <w:rFonts w:ascii="Arial" w:hAnsi="Arial" w:cs="Arial"/>
        </w:rPr>
        <w:t>Zleceniodawca</w:t>
      </w:r>
      <w:r w:rsidRPr="00D975C1">
        <w:rPr>
          <w:rFonts w:ascii="Arial" w:hAnsi="Arial" w:cs="Arial"/>
        </w:rPr>
        <w:t xml:space="preserve"> obciąży </w:t>
      </w:r>
      <w:r w:rsidR="00080C41" w:rsidRPr="00D975C1">
        <w:rPr>
          <w:rFonts w:ascii="Arial" w:hAnsi="Arial" w:cs="Arial"/>
        </w:rPr>
        <w:t xml:space="preserve">Zleceniobiorcę </w:t>
      </w:r>
      <w:r w:rsidRPr="00D975C1">
        <w:rPr>
          <w:rFonts w:ascii="Arial" w:hAnsi="Arial" w:cs="Arial"/>
        </w:rPr>
        <w:t>składką za tak zawartą umowę ubezpieczenia wzywając go do zapłaty lub dokonując potrącenia wraz z</w:t>
      </w:r>
      <w:r w:rsidR="00A16E2F" w:rsidRPr="00D975C1">
        <w:rPr>
          <w:rFonts w:ascii="Arial" w:hAnsi="Arial" w:cs="Arial"/>
        </w:rPr>
        <w:t> </w:t>
      </w:r>
      <w:r w:rsidRPr="00D975C1">
        <w:rPr>
          <w:rFonts w:ascii="Arial" w:hAnsi="Arial" w:cs="Arial"/>
        </w:rPr>
        <w:t>należnymi odsetkami z wynagrodzenia Wykonawcy.</w:t>
      </w:r>
    </w:p>
    <w:p w14:paraId="4C378BEB" w14:textId="2533AFE0"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Obowiązek </w:t>
      </w:r>
      <w:r w:rsidR="00080C41" w:rsidRPr="00D975C1">
        <w:rPr>
          <w:rFonts w:ascii="Arial" w:hAnsi="Arial" w:cs="Arial"/>
        </w:rPr>
        <w:t xml:space="preserve">Zleceniobiorcy </w:t>
      </w:r>
      <w:r w:rsidRPr="00D975C1">
        <w:rPr>
          <w:rFonts w:ascii="Arial" w:hAnsi="Arial" w:cs="Arial"/>
        </w:rPr>
        <w:t>lub podwykonawców do zawarcia i przedłużania ważności wymaganych ubezpieczeń nie może być w żadnym wypadku interpretowany jako ograniczenie odpowiedzialności wynikającej z niniejszej Umowy.</w:t>
      </w:r>
    </w:p>
    <w:p w14:paraId="09FF8606" w14:textId="77777777" w:rsidR="00851AEA" w:rsidRPr="00D975C1" w:rsidRDefault="00851AEA" w:rsidP="00D975C1">
      <w:pPr>
        <w:pStyle w:val="Akapitzlist"/>
        <w:numPr>
          <w:ilvl w:val="3"/>
          <w:numId w:val="43"/>
        </w:numPr>
        <w:spacing w:before="120" w:after="120"/>
        <w:ind w:left="425" w:hanging="425"/>
        <w:contextualSpacing w:val="0"/>
        <w:jc w:val="both"/>
        <w:rPr>
          <w:rFonts w:ascii="Arial" w:hAnsi="Arial" w:cs="Arial"/>
        </w:rPr>
      </w:pPr>
      <w:r w:rsidRPr="00D975C1">
        <w:rPr>
          <w:rFonts w:ascii="Arial" w:hAnsi="Arial" w:cs="Arial"/>
        </w:rPr>
        <w:t xml:space="preserve">Polisy ubezpieczeniowe z dowodami zapłaty składek stanowią </w:t>
      </w:r>
      <w:r w:rsidRPr="00D975C1">
        <w:rPr>
          <w:rFonts w:ascii="Arial" w:hAnsi="Arial" w:cs="Arial"/>
          <w:b/>
        </w:rPr>
        <w:t xml:space="preserve">Załącznik nr 3 </w:t>
      </w:r>
      <w:r w:rsidRPr="00D975C1">
        <w:rPr>
          <w:rFonts w:ascii="Arial" w:hAnsi="Arial" w:cs="Arial"/>
        </w:rPr>
        <w:t>do Umowy.</w:t>
      </w:r>
    </w:p>
    <w:p w14:paraId="0C72F083" w14:textId="77777777" w:rsidR="00173105" w:rsidRPr="00D975C1" w:rsidRDefault="00173105" w:rsidP="00D975C1">
      <w:pPr>
        <w:spacing w:line="276" w:lineRule="auto"/>
        <w:jc w:val="both"/>
        <w:rPr>
          <w:rFonts w:ascii="Arial" w:hAnsi="Arial" w:cs="Arial"/>
          <w:sz w:val="22"/>
          <w:szCs w:val="22"/>
          <w:lang w:eastAsia="en-US"/>
        </w:rPr>
      </w:pPr>
    </w:p>
    <w:p w14:paraId="308195C7" w14:textId="48C40409" w:rsidR="00173105" w:rsidRPr="00D975C1" w:rsidRDefault="00173105" w:rsidP="00D975C1">
      <w:pPr>
        <w:spacing w:line="276" w:lineRule="auto"/>
        <w:jc w:val="both"/>
        <w:rPr>
          <w:rFonts w:ascii="Arial" w:hAnsi="Arial" w:cs="Arial"/>
          <w:sz w:val="22"/>
          <w:szCs w:val="22"/>
          <w:lang w:eastAsia="en-US"/>
        </w:rPr>
      </w:pPr>
    </w:p>
    <w:p w14:paraId="22DB9F51" w14:textId="77777777" w:rsidR="00080C41" w:rsidRPr="00D975C1" w:rsidRDefault="00080C41" w:rsidP="00D975C1">
      <w:pPr>
        <w:spacing w:line="276" w:lineRule="auto"/>
        <w:jc w:val="both"/>
        <w:rPr>
          <w:rFonts w:ascii="Arial" w:hAnsi="Arial" w:cs="Arial"/>
          <w:sz w:val="22"/>
          <w:szCs w:val="22"/>
          <w:lang w:eastAsia="en-US"/>
        </w:rPr>
      </w:pPr>
    </w:p>
    <w:p w14:paraId="7242CA40" w14:textId="77777777" w:rsidR="00173105" w:rsidRPr="00D975C1" w:rsidRDefault="00173105" w:rsidP="00D975C1">
      <w:pPr>
        <w:spacing w:line="276" w:lineRule="auto"/>
        <w:jc w:val="both"/>
        <w:rPr>
          <w:rFonts w:ascii="Arial" w:hAnsi="Arial" w:cs="Arial"/>
          <w:b/>
          <w:bCs/>
          <w:sz w:val="22"/>
          <w:szCs w:val="22"/>
          <w:lang w:eastAsia="en-US"/>
        </w:rPr>
      </w:pPr>
    </w:p>
    <w:p w14:paraId="38CAA13F" w14:textId="77777777" w:rsidR="00173105" w:rsidRPr="00D975C1" w:rsidRDefault="00173105" w:rsidP="00D975C1">
      <w:pPr>
        <w:spacing w:line="276" w:lineRule="auto"/>
        <w:jc w:val="both"/>
        <w:rPr>
          <w:rFonts w:ascii="Arial" w:hAnsi="Arial" w:cs="Arial"/>
          <w:b/>
          <w:bCs/>
          <w:sz w:val="22"/>
          <w:szCs w:val="22"/>
          <w:lang w:eastAsia="en-US"/>
        </w:rPr>
      </w:pPr>
    </w:p>
    <w:p w14:paraId="7D72ABAC" w14:textId="77777777" w:rsidR="00173105" w:rsidRPr="00D975C1" w:rsidRDefault="00173105" w:rsidP="00D975C1">
      <w:pPr>
        <w:spacing w:line="276" w:lineRule="auto"/>
        <w:jc w:val="both"/>
        <w:rPr>
          <w:rFonts w:ascii="Arial" w:hAnsi="Arial" w:cs="Arial"/>
          <w:b/>
          <w:bCs/>
          <w:sz w:val="22"/>
          <w:szCs w:val="22"/>
          <w:lang w:eastAsia="en-US"/>
        </w:rPr>
      </w:pPr>
    </w:p>
    <w:p w14:paraId="28F1087E" w14:textId="344C7B4D" w:rsidR="00173105" w:rsidRPr="00D975C1" w:rsidRDefault="00843C2F" w:rsidP="00D975C1">
      <w:pPr>
        <w:spacing w:line="276" w:lineRule="auto"/>
        <w:jc w:val="center"/>
        <w:rPr>
          <w:rFonts w:ascii="Arial" w:eastAsia="Arial" w:hAnsi="Arial" w:cs="Arial"/>
          <w:sz w:val="22"/>
          <w:szCs w:val="22"/>
        </w:rPr>
      </w:pPr>
      <w:r w:rsidRPr="00D975C1">
        <w:rPr>
          <w:rFonts w:ascii="Arial" w:hAnsi="Arial" w:cs="Arial"/>
          <w:b/>
          <w:bCs/>
          <w:sz w:val="22"/>
          <w:szCs w:val="22"/>
          <w:lang w:eastAsia="en-US"/>
        </w:rPr>
        <w:br w:type="page"/>
      </w:r>
      <w:r w:rsidR="00173105" w:rsidRPr="00D975C1">
        <w:rPr>
          <w:rFonts w:ascii="Arial" w:eastAsia="Arial" w:hAnsi="Arial" w:cs="Arial"/>
          <w:sz w:val="22"/>
          <w:szCs w:val="22"/>
        </w:rPr>
        <w:lastRenderedPageBreak/>
        <w:t>Załącznik nr 3</w:t>
      </w:r>
    </w:p>
    <w:p w14:paraId="379C85AD" w14:textId="298FE76F" w:rsidR="00080C41" w:rsidRPr="00D975C1" w:rsidRDefault="00080C41" w:rsidP="00D975C1">
      <w:pPr>
        <w:spacing w:line="276" w:lineRule="auto"/>
        <w:jc w:val="center"/>
        <w:rPr>
          <w:rFonts w:ascii="Arial" w:hAnsi="Arial" w:cs="Arial"/>
          <w:b/>
          <w:sz w:val="22"/>
          <w:szCs w:val="22"/>
          <w:lang w:eastAsia="en-US"/>
        </w:rPr>
      </w:pPr>
      <w:r w:rsidRPr="00D975C1">
        <w:rPr>
          <w:rFonts w:ascii="Arial" w:hAnsi="Arial" w:cs="Arial"/>
          <w:b/>
          <w:sz w:val="22"/>
          <w:szCs w:val="22"/>
          <w:lang w:eastAsia="en-US"/>
        </w:rPr>
        <w:t xml:space="preserve">KOPIA POLISY UBEZPIECZENIA OC </w:t>
      </w:r>
    </w:p>
    <w:p w14:paraId="0AC104D9" w14:textId="77777777" w:rsidR="00080C41" w:rsidRPr="00D975C1" w:rsidRDefault="00080C41" w:rsidP="00D975C1">
      <w:pPr>
        <w:spacing w:line="276" w:lineRule="auto"/>
        <w:jc w:val="center"/>
        <w:rPr>
          <w:rFonts w:ascii="Arial" w:hAnsi="Arial" w:cs="Arial"/>
          <w:b/>
          <w:sz w:val="22"/>
          <w:szCs w:val="22"/>
          <w:lang w:eastAsia="en-US"/>
        </w:rPr>
      </w:pPr>
    </w:p>
    <w:p w14:paraId="29E39D19" w14:textId="77777777" w:rsidR="00080C41" w:rsidRPr="00D975C1" w:rsidRDefault="00080C41" w:rsidP="00D975C1">
      <w:pPr>
        <w:spacing w:line="276" w:lineRule="auto"/>
        <w:jc w:val="center"/>
        <w:rPr>
          <w:rFonts w:ascii="Arial" w:hAnsi="Arial" w:cs="Arial"/>
          <w:b/>
          <w:sz w:val="22"/>
          <w:szCs w:val="22"/>
          <w:lang w:eastAsia="en-US"/>
        </w:rPr>
      </w:pPr>
    </w:p>
    <w:p w14:paraId="1C0E9EA0" w14:textId="77777777" w:rsidR="00080C41" w:rsidRPr="00D975C1" w:rsidRDefault="00080C41" w:rsidP="00D975C1">
      <w:pPr>
        <w:spacing w:line="276" w:lineRule="auto"/>
        <w:jc w:val="center"/>
        <w:rPr>
          <w:rFonts w:ascii="Arial" w:hAnsi="Arial" w:cs="Arial"/>
          <w:i/>
          <w:sz w:val="22"/>
          <w:szCs w:val="22"/>
        </w:rPr>
      </w:pPr>
      <w:r w:rsidRPr="00D975C1">
        <w:rPr>
          <w:rFonts w:ascii="Arial" w:hAnsi="Arial" w:cs="Arial"/>
          <w:i/>
          <w:sz w:val="22"/>
          <w:szCs w:val="22"/>
        </w:rPr>
        <w:t xml:space="preserve">(niniejszy Załącznik dostarcza Wykonawca najpóźniej w dniu zawarcia Umowy </w:t>
      </w:r>
    </w:p>
    <w:p w14:paraId="77E83218" w14:textId="77777777" w:rsidR="00080C41" w:rsidRPr="00D975C1" w:rsidRDefault="00080C41" w:rsidP="00D975C1">
      <w:pPr>
        <w:spacing w:line="276" w:lineRule="auto"/>
        <w:jc w:val="center"/>
        <w:rPr>
          <w:rFonts w:ascii="Arial" w:hAnsi="Arial" w:cs="Arial"/>
          <w:i/>
          <w:sz w:val="22"/>
          <w:szCs w:val="22"/>
        </w:rPr>
      </w:pPr>
      <w:r w:rsidRPr="00D975C1">
        <w:rPr>
          <w:rFonts w:ascii="Arial" w:hAnsi="Arial" w:cs="Arial"/>
          <w:i/>
          <w:sz w:val="22"/>
          <w:szCs w:val="22"/>
        </w:rPr>
        <w:t>przed jej podpisaniem)</w:t>
      </w:r>
    </w:p>
    <w:p w14:paraId="71F6976B" w14:textId="7FB209D9" w:rsidR="00080C41" w:rsidRPr="00D975C1" w:rsidRDefault="00080C41" w:rsidP="00D975C1">
      <w:pPr>
        <w:widowControl/>
        <w:autoSpaceDE/>
        <w:autoSpaceDN/>
        <w:adjustRightInd/>
        <w:spacing w:line="276" w:lineRule="auto"/>
        <w:ind w:left="11" w:right="62" w:hanging="11"/>
        <w:jc w:val="center"/>
        <w:rPr>
          <w:rFonts w:ascii="Arial" w:eastAsia="Arial" w:hAnsi="Arial" w:cs="Arial"/>
          <w:b/>
          <w:sz w:val="22"/>
          <w:szCs w:val="22"/>
        </w:rPr>
      </w:pPr>
    </w:p>
    <w:p w14:paraId="6C30D8DE" w14:textId="692603E4" w:rsidR="00080C41" w:rsidRPr="00D975C1" w:rsidRDefault="00080C41" w:rsidP="00D975C1">
      <w:pPr>
        <w:widowControl/>
        <w:autoSpaceDE/>
        <w:autoSpaceDN/>
        <w:adjustRightInd/>
        <w:spacing w:line="276" w:lineRule="auto"/>
        <w:ind w:left="11" w:right="62" w:hanging="11"/>
        <w:jc w:val="center"/>
        <w:rPr>
          <w:rFonts w:ascii="Arial" w:eastAsia="Arial" w:hAnsi="Arial" w:cs="Arial"/>
          <w:b/>
          <w:sz w:val="22"/>
          <w:szCs w:val="22"/>
        </w:rPr>
      </w:pPr>
    </w:p>
    <w:p w14:paraId="3ED76B62" w14:textId="77777777" w:rsidR="00960F5E" w:rsidRPr="00D975C1" w:rsidRDefault="00960F5E" w:rsidP="00D975C1">
      <w:pPr>
        <w:pStyle w:val="Akapitzlist"/>
        <w:spacing w:before="60" w:after="60"/>
        <w:ind w:left="295"/>
        <w:jc w:val="both"/>
        <w:rPr>
          <w:rFonts w:ascii="Arial" w:eastAsia="Calibri" w:hAnsi="Arial" w:cs="Arial"/>
          <w:color w:val="000000"/>
          <w:lang w:eastAsia="ja-JP"/>
        </w:rPr>
        <w:sectPr w:rsidR="00960F5E" w:rsidRPr="00D975C1" w:rsidSect="00C446E5">
          <w:headerReference w:type="even" r:id="rId33"/>
          <w:headerReference w:type="default" r:id="rId34"/>
          <w:footerReference w:type="even" r:id="rId35"/>
          <w:footerReference w:type="default" r:id="rId36"/>
          <w:headerReference w:type="first" r:id="rId37"/>
          <w:footerReference w:type="first" r:id="rId38"/>
          <w:pgSz w:w="12240" w:h="15840"/>
          <w:pgMar w:top="1418" w:right="1327" w:bottom="1418" w:left="1418" w:header="680" w:footer="714" w:gutter="0"/>
          <w:cols w:space="708"/>
          <w:noEndnote/>
          <w:titlePg/>
          <w:docGrid w:linePitch="272"/>
        </w:sectPr>
      </w:pPr>
    </w:p>
    <w:p w14:paraId="5F5FFCC5" w14:textId="5AF45D4B" w:rsidR="00080C41" w:rsidRPr="00D975C1" w:rsidRDefault="00080C41" w:rsidP="00D975C1">
      <w:pPr>
        <w:widowControl/>
        <w:autoSpaceDE/>
        <w:autoSpaceDN/>
        <w:adjustRightInd/>
        <w:spacing w:line="276" w:lineRule="auto"/>
        <w:ind w:left="11" w:right="62" w:hanging="11"/>
        <w:jc w:val="center"/>
        <w:rPr>
          <w:rFonts w:ascii="Arial" w:eastAsia="Arial" w:hAnsi="Arial" w:cs="Arial"/>
          <w:sz w:val="22"/>
          <w:szCs w:val="22"/>
        </w:rPr>
      </w:pPr>
      <w:r w:rsidRPr="00D975C1">
        <w:rPr>
          <w:rFonts w:ascii="Arial" w:eastAsia="Arial" w:hAnsi="Arial" w:cs="Arial"/>
          <w:sz w:val="22"/>
          <w:szCs w:val="22"/>
        </w:rPr>
        <w:lastRenderedPageBreak/>
        <w:t xml:space="preserve">Załącznik nr </w:t>
      </w:r>
      <w:r w:rsidR="00135D2A" w:rsidRPr="00D975C1">
        <w:rPr>
          <w:rFonts w:ascii="Arial" w:eastAsia="Arial" w:hAnsi="Arial" w:cs="Arial"/>
          <w:sz w:val="22"/>
          <w:szCs w:val="22"/>
        </w:rPr>
        <w:t>4</w:t>
      </w:r>
    </w:p>
    <w:p w14:paraId="2D425763" w14:textId="2100559E" w:rsidR="007A6E6C" w:rsidRPr="00D975C1" w:rsidRDefault="007A6E6C" w:rsidP="00D975C1">
      <w:pPr>
        <w:spacing w:line="276" w:lineRule="auto"/>
        <w:jc w:val="center"/>
        <w:rPr>
          <w:rFonts w:ascii="Arial" w:hAnsi="Arial" w:cs="Arial"/>
          <w:sz w:val="22"/>
          <w:szCs w:val="22"/>
        </w:rPr>
      </w:pPr>
      <w:r w:rsidRPr="00D975C1">
        <w:rPr>
          <w:rFonts w:ascii="Arial" w:hAnsi="Arial" w:cs="Arial"/>
          <w:sz w:val="22"/>
          <w:szCs w:val="22"/>
        </w:rPr>
        <w:t>(wyciąg z oferty Wykonawcy)</w:t>
      </w:r>
    </w:p>
    <w:p w14:paraId="4FE444BA" w14:textId="77777777" w:rsidR="00135D2A" w:rsidRPr="00D975C1" w:rsidRDefault="00135D2A" w:rsidP="00D975C1">
      <w:pPr>
        <w:spacing w:line="276" w:lineRule="auto"/>
        <w:jc w:val="center"/>
        <w:rPr>
          <w:rFonts w:ascii="Arial" w:hAnsi="Arial" w:cs="Arial"/>
          <w:sz w:val="22"/>
          <w:szCs w:val="22"/>
        </w:rPr>
      </w:pPr>
    </w:p>
    <w:p w14:paraId="00F382AD" w14:textId="77777777" w:rsidR="00135D2A" w:rsidRPr="00D975C1" w:rsidRDefault="00135D2A" w:rsidP="00D975C1">
      <w:pPr>
        <w:spacing w:before="120" w:after="120" w:line="276" w:lineRule="auto"/>
        <w:rPr>
          <w:rFonts w:ascii="Arial" w:hAnsi="Arial" w:cs="Arial"/>
          <w:b/>
          <w:sz w:val="22"/>
          <w:szCs w:val="22"/>
        </w:rPr>
      </w:pPr>
      <w:r w:rsidRPr="00D975C1">
        <w:rPr>
          <w:rFonts w:ascii="Arial" w:hAnsi="Arial" w:cs="Arial"/>
          <w:b/>
          <w:sz w:val="22"/>
          <w:szCs w:val="22"/>
        </w:rPr>
        <w:t>Dane Wykonawcy:</w:t>
      </w:r>
    </w:p>
    <w:p w14:paraId="18E8E62A" w14:textId="77777777" w:rsidR="00135D2A" w:rsidRPr="00D975C1" w:rsidRDefault="00135D2A" w:rsidP="00D975C1">
      <w:pPr>
        <w:tabs>
          <w:tab w:val="left" w:pos="851"/>
        </w:tabs>
        <w:spacing w:before="120" w:after="120" w:line="276" w:lineRule="auto"/>
        <w:rPr>
          <w:rFonts w:ascii="Arial" w:hAnsi="Arial" w:cs="Arial"/>
          <w:sz w:val="22"/>
          <w:szCs w:val="22"/>
        </w:rPr>
      </w:pPr>
      <w:r w:rsidRPr="00D975C1">
        <w:rPr>
          <w:rFonts w:ascii="Arial" w:hAnsi="Arial" w:cs="Arial"/>
          <w:sz w:val="22"/>
          <w:szCs w:val="22"/>
        </w:rPr>
        <w:t>Nazwa</w:t>
      </w:r>
      <w:r w:rsidRPr="00D975C1">
        <w:rPr>
          <w:rFonts w:ascii="Arial" w:hAnsi="Arial" w:cs="Arial"/>
          <w:sz w:val="22"/>
          <w:szCs w:val="22"/>
        </w:rPr>
        <w:tab/>
        <w:t>...................................................................</w:t>
      </w:r>
    </w:p>
    <w:p w14:paraId="39D29F64" w14:textId="77777777" w:rsidR="00135D2A" w:rsidRPr="00D975C1" w:rsidRDefault="00135D2A" w:rsidP="00D975C1">
      <w:pPr>
        <w:tabs>
          <w:tab w:val="left" w:pos="851"/>
        </w:tabs>
        <w:spacing w:before="120" w:after="120" w:line="276" w:lineRule="auto"/>
        <w:rPr>
          <w:rFonts w:ascii="Arial" w:hAnsi="Arial" w:cs="Arial"/>
          <w:sz w:val="22"/>
          <w:szCs w:val="22"/>
        </w:rPr>
      </w:pPr>
      <w:r w:rsidRPr="00D975C1">
        <w:rPr>
          <w:rFonts w:ascii="Arial" w:hAnsi="Arial" w:cs="Arial"/>
          <w:sz w:val="22"/>
          <w:szCs w:val="22"/>
        </w:rPr>
        <w:t>Adres</w:t>
      </w:r>
      <w:r w:rsidRPr="00D975C1">
        <w:rPr>
          <w:rFonts w:ascii="Arial" w:hAnsi="Arial" w:cs="Arial"/>
          <w:sz w:val="22"/>
          <w:szCs w:val="22"/>
        </w:rPr>
        <w:tab/>
        <w:t>...................................................................</w:t>
      </w:r>
    </w:p>
    <w:p w14:paraId="6039A544" w14:textId="77777777" w:rsidR="00135D2A" w:rsidRPr="00D975C1" w:rsidRDefault="00135D2A" w:rsidP="00D975C1">
      <w:pPr>
        <w:tabs>
          <w:tab w:val="left" w:pos="851"/>
        </w:tabs>
        <w:spacing w:before="120" w:after="120" w:line="276" w:lineRule="auto"/>
        <w:rPr>
          <w:rFonts w:ascii="Arial" w:hAnsi="Arial" w:cs="Arial"/>
          <w:sz w:val="22"/>
          <w:szCs w:val="22"/>
        </w:rPr>
      </w:pPr>
    </w:p>
    <w:p w14:paraId="1E861372" w14:textId="77777777" w:rsidR="00135D2A" w:rsidRPr="00D975C1" w:rsidRDefault="00135D2A" w:rsidP="00D975C1">
      <w:pPr>
        <w:tabs>
          <w:tab w:val="center" w:pos="7371"/>
        </w:tabs>
        <w:spacing w:line="276" w:lineRule="auto"/>
        <w:jc w:val="both"/>
        <w:rPr>
          <w:rFonts w:ascii="Arial" w:hAnsi="Arial" w:cs="Arial"/>
          <w:sz w:val="22"/>
          <w:szCs w:val="22"/>
        </w:rPr>
      </w:pPr>
      <w:r w:rsidRPr="00D975C1">
        <w:rPr>
          <w:rFonts w:ascii="Arial" w:hAnsi="Arial" w:cs="Arial"/>
          <w:sz w:val="22"/>
          <w:szCs w:val="22"/>
        </w:rPr>
        <w:t>zadanie pod nazwą:</w:t>
      </w:r>
    </w:p>
    <w:p w14:paraId="61CF59D7" w14:textId="77777777" w:rsidR="009A08C5" w:rsidRPr="00D975C1" w:rsidRDefault="00135D2A" w:rsidP="00D975C1">
      <w:pPr>
        <w:tabs>
          <w:tab w:val="center" w:pos="7371"/>
        </w:tabs>
        <w:spacing w:line="276" w:lineRule="auto"/>
        <w:jc w:val="both"/>
        <w:rPr>
          <w:rFonts w:ascii="Arial" w:hAnsi="Arial" w:cs="Arial"/>
          <w:b/>
          <w:bCs/>
          <w:sz w:val="22"/>
          <w:szCs w:val="22"/>
        </w:rPr>
      </w:pPr>
      <w:r w:rsidRPr="00D975C1">
        <w:rPr>
          <w:rFonts w:ascii="Arial" w:hAnsi="Arial" w:cs="Arial"/>
          <w:b/>
          <w:bCs/>
          <w:sz w:val="22"/>
          <w:szCs w:val="22"/>
        </w:rPr>
        <w:t>„</w:t>
      </w:r>
      <w:r w:rsidR="009A08C5" w:rsidRPr="00D975C1">
        <w:rPr>
          <w:rFonts w:ascii="Arial" w:hAnsi="Arial" w:cs="Arial"/>
          <w:b/>
          <w:bCs/>
          <w:sz w:val="22"/>
          <w:szCs w:val="22"/>
        </w:rPr>
        <w:t>Kompleksowa usługa serwisowa czyszczenia elementów technologicznych Bloku 910 MW w TAURON Wytwarzanie Spółka Akcyjna - Oddział Elektrownia Nowe Jaworzno w Jaworznie ”</w:t>
      </w:r>
    </w:p>
    <w:p w14:paraId="6AB668F7" w14:textId="77777777" w:rsidR="009A08C5" w:rsidRPr="00D975C1" w:rsidRDefault="009A08C5" w:rsidP="00D975C1">
      <w:pPr>
        <w:tabs>
          <w:tab w:val="center" w:pos="7371"/>
        </w:tabs>
        <w:spacing w:line="276" w:lineRule="auto"/>
        <w:jc w:val="both"/>
        <w:rPr>
          <w:rFonts w:ascii="Arial" w:hAnsi="Arial" w:cs="Arial"/>
          <w:b/>
          <w:bCs/>
          <w:sz w:val="22"/>
          <w:szCs w:val="22"/>
        </w:rPr>
      </w:pPr>
    </w:p>
    <w:p w14:paraId="72E5C017" w14:textId="77777777" w:rsidR="009A08C5" w:rsidRPr="00D975C1" w:rsidRDefault="009A08C5" w:rsidP="00D975C1">
      <w:pPr>
        <w:tabs>
          <w:tab w:val="center" w:pos="7371"/>
        </w:tabs>
        <w:spacing w:line="276" w:lineRule="auto"/>
        <w:jc w:val="both"/>
        <w:rPr>
          <w:rFonts w:ascii="Arial" w:hAnsi="Arial" w:cs="Arial"/>
          <w:b/>
          <w:bCs/>
          <w:sz w:val="22"/>
          <w:szCs w:val="22"/>
        </w:rPr>
      </w:pPr>
    </w:p>
    <w:tbl>
      <w:tblPr>
        <w:tblpPr w:leftFromText="141" w:rightFromText="141" w:vertAnchor="text" w:tblpX="137"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854"/>
        <w:gridCol w:w="4268"/>
        <w:gridCol w:w="664"/>
        <w:gridCol w:w="474"/>
        <w:gridCol w:w="1233"/>
        <w:gridCol w:w="1423"/>
      </w:tblGrid>
      <w:tr w:rsidR="009A08C5" w:rsidRPr="00D975C1" w14:paraId="3169F3F4" w14:textId="77777777" w:rsidTr="00074E75">
        <w:trPr>
          <w:trHeight w:val="684"/>
        </w:trPr>
        <w:tc>
          <w:tcPr>
            <w:tcW w:w="300" w:type="pct"/>
            <w:shd w:val="clear" w:color="auto" w:fill="A6A6A6"/>
            <w:vAlign w:val="center"/>
          </w:tcPr>
          <w:p w14:paraId="730735ED" w14:textId="77777777" w:rsidR="009A08C5" w:rsidRPr="00D975C1" w:rsidRDefault="009A08C5" w:rsidP="00D975C1">
            <w:pPr>
              <w:spacing w:line="276" w:lineRule="auto"/>
              <w:jc w:val="center"/>
              <w:rPr>
                <w:rFonts w:ascii="Arial" w:hAnsi="Arial" w:cs="Arial"/>
                <w:sz w:val="22"/>
                <w:szCs w:val="22"/>
              </w:rPr>
            </w:pPr>
            <w:bookmarkStart w:id="40" w:name="_Hlk210113713"/>
            <w:r w:rsidRPr="00D975C1">
              <w:rPr>
                <w:rFonts w:ascii="Arial" w:hAnsi="Arial" w:cs="Arial"/>
                <w:sz w:val="22"/>
                <w:szCs w:val="22"/>
              </w:rPr>
              <w:t>Lp.</w:t>
            </w:r>
          </w:p>
        </w:tc>
        <w:tc>
          <w:tcPr>
            <w:tcW w:w="450" w:type="pct"/>
            <w:shd w:val="clear" w:color="auto" w:fill="A6A6A6"/>
          </w:tcPr>
          <w:p w14:paraId="76ACC3CC" w14:textId="77777777" w:rsidR="009A08C5" w:rsidRPr="00D975C1" w:rsidRDefault="009A08C5" w:rsidP="00D975C1">
            <w:pPr>
              <w:spacing w:line="276" w:lineRule="auto"/>
              <w:jc w:val="center"/>
              <w:rPr>
                <w:rFonts w:ascii="Arial" w:hAnsi="Arial" w:cs="Arial"/>
                <w:sz w:val="22"/>
                <w:szCs w:val="22"/>
                <w:lang w:eastAsia="ar-SA"/>
              </w:rPr>
            </w:pPr>
            <w:r w:rsidRPr="00D975C1">
              <w:rPr>
                <w:rFonts w:ascii="Arial" w:hAnsi="Arial" w:cs="Arial"/>
                <w:sz w:val="22"/>
                <w:szCs w:val="22"/>
                <w:lang w:eastAsia="ar-SA"/>
              </w:rPr>
              <w:t>Pozycja stała/zmienna</w:t>
            </w:r>
          </w:p>
        </w:tc>
        <w:tc>
          <w:tcPr>
            <w:tcW w:w="2250" w:type="pct"/>
            <w:shd w:val="clear" w:color="auto" w:fill="A6A6A6"/>
            <w:vAlign w:val="center"/>
          </w:tcPr>
          <w:p w14:paraId="5CE06F4E"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Zakres prac -wyszczególnienie robót</w:t>
            </w:r>
          </w:p>
        </w:tc>
        <w:tc>
          <w:tcPr>
            <w:tcW w:w="350" w:type="pct"/>
            <w:shd w:val="clear" w:color="auto" w:fill="A6A6A6"/>
            <w:vAlign w:val="center"/>
          </w:tcPr>
          <w:p w14:paraId="291AE977"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Jedn. miary</w:t>
            </w:r>
          </w:p>
        </w:tc>
        <w:tc>
          <w:tcPr>
            <w:tcW w:w="250" w:type="pct"/>
            <w:shd w:val="clear" w:color="auto" w:fill="A6A6A6"/>
            <w:vAlign w:val="center"/>
          </w:tcPr>
          <w:p w14:paraId="087B43D0"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Ilość</w:t>
            </w:r>
          </w:p>
        </w:tc>
        <w:tc>
          <w:tcPr>
            <w:tcW w:w="600" w:type="pct"/>
            <w:shd w:val="clear" w:color="auto" w:fill="A6A6A6"/>
          </w:tcPr>
          <w:p w14:paraId="7BE54445"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Cena jednostkowa netto (zł)</w:t>
            </w:r>
          </w:p>
        </w:tc>
        <w:tc>
          <w:tcPr>
            <w:tcW w:w="700" w:type="pct"/>
            <w:shd w:val="clear" w:color="auto" w:fill="A6A6A6"/>
          </w:tcPr>
          <w:p w14:paraId="257916BC"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Cena netto (zł)</w:t>
            </w:r>
          </w:p>
        </w:tc>
      </w:tr>
      <w:tr w:rsidR="009A08C5" w:rsidRPr="00D975C1" w14:paraId="2983FCBD" w14:textId="77777777" w:rsidTr="00074E75">
        <w:trPr>
          <w:trHeight w:val="432"/>
        </w:trPr>
        <w:tc>
          <w:tcPr>
            <w:tcW w:w="300" w:type="pct"/>
            <w:shd w:val="clear" w:color="auto" w:fill="A6A6A6"/>
            <w:vAlign w:val="center"/>
          </w:tcPr>
          <w:p w14:paraId="48C0A052" w14:textId="77777777" w:rsidR="009A08C5" w:rsidRPr="00D975C1" w:rsidRDefault="009A08C5" w:rsidP="00D975C1">
            <w:pPr>
              <w:spacing w:line="276" w:lineRule="auto"/>
              <w:jc w:val="center"/>
              <w:rPr>
                <w:rFonts w:ascii="Arial" w:hAnsi="Arial" w:cs="Arial"/>
                <w:sz w:val="22"/>
                <w:szCs w:val="22"/>
              </w:rPr>
            </w:pPr>
          </w:p>
        </w:tc>
        <w:tc>
          <w:tcPr>
            <w:tcW w:w="450" w:type="pct"/>
            <w:shd w:val="clear" w:color="auto" w:fill="A6A6A6"/>
          </w:tcPr>
          <w:p w14:paraId="20D34AF9" w14:textId="77777777" w:rsidR="009A08C5" w:rsidRPr="00D975C1" w:rsidRDefault="009A08C5" w:rsidP="00D975C1">
            <w:pPr>
              <w:spacing w:line="276" w:lineRule="auto"/>
              <w:jc w:val="center"/>
              <w:rPr>
                <w:rFonts w:ascii="Arial" w:hAnsi="Arial" w:cs="Arial"/>
                <w:sz w:val="22"/>
                <w:szCs w:val="22"/>
                <w:lang w:eastAsia="ar-SA"/>
              </w:rPr>
            </w:pPr>
          </w:p>
        </w:tc>
        <w:tc>
          <w:tcPr>
            <w:tcW w:w="2250" w:type="pct"/>
            <w:shd w:val="clear" w:color="auto" w:fill="A6A6A6"/>
            <w:vAlign w:val="center"/>
          </w:tcPr>
          <w:p w14:paraId="64EFFC7C"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A</w:t>
            </w:r>
          </w:p>
        </w:tc>
        <w:tc>
          <w:tcPr>
            <w:tcW w:w="350" w:type="pct"/>
            <w:shd w:val="clear" w:color="auto" w:fill="A6A6A6"/>
            <w:vAlign w:val="center"/>
          </w:tcPr>
          <w:p w14:paraId="65B60C91"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B</w:t>
            </w:r>
          </w:p>
        </w:tc>
        <w:tc>
          <w:tcPr>
            <w:tcW w:w="250" w:type="pct"/>
            <w:shd w:val="clear" w:color="auto" w:fill="A6A6A6"/>
            <w:vAlign w:val="center"/>
          </w:tcPr>
          <w:p w14:paraId="140D099E"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C</w:t>
            </w:r>
          </w:p>
        </w:tc>
        <w:tc>
          <w:tcPr>
            <w:tcW w:w="600" w:type="pct"/>
            <w:shd w:val="clear" w:color="auto" w:fill="A6A6A6"/>
          </w:tcPr>
          <w:p w14:paraId="5336BE4D" w14:textId="77777777" w:rsidR="009A08C5" w:rsidRPr="00D975C1" w:rsidRDefault="009A08C5" w:rsidP="00D975C1">
            <w:pPr>
              <w:spacing w:line="276" w:lineRule="auto"/>
              <w:jc w:val="center"/>
              <w:rPr>
                <w:rFonts w:ascii="Arial" w:hAnsi="Arial" w:cs="Arial"/>
                <w:sz w:val="22"/>
                <w:szCs w:val="22"/>
              </w:rPr>
            </w:pPr>
          </w:p>
          <w:p w14:paraId="762F69E2"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D</w:t>
            </w:r>
          </w:p>
        </w:tc>
        <w:tc>
          <w:tcPr>
            <w:tcW w:w="700" w:type="pct"/>
            <w:shd w:val="clear" w:color="auto" w:fill="A6A6A6"/>
          </w:tcPr>
          <w:p w14:paraId="13FE021C" w14:textId="77777777" w:rsidR="009A08C5" w:rsidRPr="00D975C1" w:rsidRDefault="009A08C5" w:rsidP="00D975C1">
            <w:pPr>
              <w:spacing w:line="276" w:lineRule="auto"/>
              <w:jc w:val="center"/>
              <w:rPr>
                <w:rFonts w:ascii="Arial" w:hAnsi="Arial" w:cs="Arial"/>
                <w:sz w:val="22"/>
                <w:szCs w:val="22"/>
              </w:rPr>
            </w:pPr>
          </w:p>
          <w:p w14:paraId="12A39B28" w14:textId="77777777" w:rsidR="009A08C5" w:rsidRPr="00D975C1" w:rsidRDefault="009A08C5" w:rsidP="00D975C1">
            <w:pPr>
              <w:spacing w:line="276" w:lineRule="auto"/>
              <w:jc w:val="center"/>
              <w:rPr>
                <w:rFonts w:ascii="Arial" w:hAnsi="Arial" w:cs="Arial"/>
                <w:sz w:val="22"/>
                <w:szCs w:val="22"/>
              </w:rPr>
            </w:pPr>
            <w:r w:rsidRPr="00D975C1">
              <w:rPr>
                <w:rFonts w:ascii="Arial" w:hAnsi="Arial" w:cs="Arial"/>
                <w:sz w:val="22"/>
                <w:szCs w:val="22"/>
              </w:rPr>
              <w:t>E=(C x D)</w:t>
            </w:r>
          </w:p>
        </w:tc>
      </w:tr>
      <w:tr w:rsidR="009A08C5" w:rsidRPr="00D975C1" w14:paraId="0ACAF681" w14:textId="77777777" w:rsidTr="00074E75">
        <w:trPr>
          <w:trHeight w:val="187"/>
        </w:trPr>
        <w:tc>
          <w:tcPr>
            <w:tcW w:w="300" w:type="pct"/>
            <w:vAlign w:val="center"/>
          </w:tcPr>
          <w:p w14:paraId="4783A2C5" w14:textId="77777777" w:rsidR="009A08C5" w:rsidRPr="00D975C1" w:rsidRDefault="009A08C5" w:rsidP="00D975C1">
            <w:pPr>
              <w:spacing w:line="276" w:lineRule="auto"/>
              <w:contextualSpacing/>
              <w:jc w:val="center"/>
              <w:rPr>
                <w:rFonts w:ascii="Arial" w:hAnsi="Arial" w:cs="Arial"/>
                <w:b/>
                <w:sz w:val="22"/>
                <w:szCs w:val="22"/>
              </w:rPr>
            </w:pPr>
            <w:r w:rsidRPr="00D975C1">
              <w:rPr>
                <w:rFonts w:ascii="Arial" w:hAnsi="Arial" w:cs="Arial"/>
                <w:sz w:val="22"/>
                <w:szCs w:val="22"/>
              </w:rPr>
              <w:t>1.1</w:t>
            </w:r>
          </w:p>
        </w:tc>
        <w:tc>
          <w:tcPr>
            <w:tcW w:w="450" w:type="pct"/>
            <w:vAlign w:val="center"/>
          </w:tcPr>
          <w:p w14:paraId="20083DAE"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sz w:val="22"/>
                <w:szCs w:val="22"/>
              </w:rPr>
              <w:t>zmienna</w:t>
            </w:r>
          </w:p>
        </w:tc>
        <w:tc>
          <w:tcPr>
            <w:tcW w:w="2250" w:type="pct"/>
          </w:tcPr>
          <w:p w14:paraId="7732F514" w14:textId="77777777" w:rsidR="009A08C5" w:rsidRPr="00D975C1" w:rsidRDefault="009A08C5" w:rsidP="00D975C1">
            <w:pPr>
              <w:snapToGrid w:val="0"/>
              <w:spacing w:line="276" w:lineRule="auto"/>
              <w:jc w:val="both"/>
              <w:rPr>
                <w:rFonts w:ascii="Arial" w:hAnsi="Arial" w:cs="Arial"/>
                <w:sz w:val="22"/>
                <w:szCs w:val="22"/>
              </w:rPr>
            </w:pPr>
            <w:r w:rsidRPr="00D975C1">
              <w:rPr>
                <w:rFonts w:ascii="Arial" w:hAnsi="Arial" w:cs="Arial"/>
                <w:sz w:val="22"/>
                <w:szCs w:val="22"/>
              </w:rPr>
              <w:t>.Oczyszczenie  odżużlacza z zalegającego żużla - zapełnienie do 30% objętości wanny</w:t>
            </w:r>
          </w:p>
        </w:tc>
        <w:tc>
          <w:tcPr>
            <w:tcW w:w="350" w:type="pct"/>
          </w:tcPr>
          <w:p w14:paraId="78F0FB4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FE5765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30F9B87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726139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A60CCC8" w14:textId="77777777" w:rsidTr="00074E75">
        <w:trPr>
          <w:trHeight w:val="187"/>
        </w:trPr>
        <w:tc>
          <w:tcPr>
            <w:tcW w:w="300" w:type="pct"/>
            <w:vAlign w:val="center"/>
          </w:tcPr>
          <w:p w14:paraId="275F7A9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1.2</w:t>
            </w:r>
          </w:p>
        </w:tc>
        <w:tc>
          <w:tcPr>
            <w:tcW w:w="450" w:type="pct"/>
            <w:vAlign w:val="center"/>
          </w:tcPr>
          <w:p w14:paraId="14EE065D" w14:textId="77777777" w:rsidR="009A08C5" w:rsidRPr="00D975C1" w:rsidRDefault="009A08C5" w:rsidP="00D975C1">
            <w:pPr>
              <w:snapToGrid w:val="0"/>
              <w:spacing w:line="276" w:lineRule="auto"/>
              <w:jc w:val="both"/>
              <w:rPr>
                <w:rFonts w:ascii="Arial" w:hAnsi="Arial" w:cs="Arial"/>
                <w:sz w:val="22"/>
                <w:szCs w:val="22"/>
              </w:rPr>
            </w:pPr>
            <w:r w:rsidRPr="00D975C1">
              <w:rPr>
                <w:rFonts w:ascii="Arial" w:hAnsi="Arial" w:cs="Arial"/>
                <w:sz w:val="22"/>
                <w:szCs w:val="22"/>
              </w:rPr>
              <w:t>zmienna</w:t>
            </w:r>
          </w:p>
        </w:tc>
        <w:tc>
          <w:tcPr>
            <w:tcW w:w="2250" w:type="pct"/>
          </w:tcPr>
          <w:p w14:paraId="0A76D0AA" w14:textId="77777777" w:rsidR="009A08C5" w:rsidRPr="00D975C1" w:rsidRDefault="009A08C5" w:rsidP="00D975C1">
            <w:pPr>
              <w:snapToGrid w:val="0"/>
              <w:spacing w:line="276" w:lineRule="auto"/>
              <w:jc w:val="both"/>
              <w:rPr>
                <w:rFonts w:ascii="Arial" w:hAnsi="Arial" w:cs="Arial"/>
                <w:sz w:val="22"/>
                <w:szCs w:val="22"/>
              </w:rPr>
            </w:pPr>
            <w:r w:rsidRPr="00D975C1">
              <w:rPr>
                <w:rFonts w:ascii="Arial" w:hAnsi="Arial" w:cs="Arial"/>
                <w:sz w:val="22"/>
                <w:szCs w:val="22"/>
              </w:rPr>
              <w:t>.Oczyszczenie  odżużlacza z zalegającego żużla - zapełnienie od 30% do 60% objętości wanny</w:t>
            </w:r>
          </w:p>
        </w:tc>
        <w:tc>
          <w:tcPr>
            <w:tcW w:w="350" w:type="pct"/>
          </w:tcPr>
          <w:p w14:paraId="0B2FCA0D"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367025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w:t>
            </w:r>
          </w:p>
        </w:tc>
        <w:tc>
          <w:tcPr>
            <w:tcW w:w="600" w:type="pct"/>
          </w:tcPr>
          <w:p w14:paraId="61D22849"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660607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2C6B54FA" w14:textId="77777777" w:rsidTr="00074E75">
        <w:trPr>
          <w:trHeight w:val="187"/>
        </w:trPr>
        <w:tc>
          <w:tcPr>
            <w:tcW w:w="300" w:type="pct"/>
            <w:vAlign w:val="center"/>
          </w:tcPr>
          <w:p w14:paraId="7E9CE68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1.3</w:t>
            </w:r>
          </w:p>
        </w:tc>
        <w:tc>
          <w:tcPr>
            <w:tcW w:w="450" w:type="pct"/>
            <w:vAlign w:val="center"/>
          </w:tcPr>
          <w:p w14:paraId="64459D84" w14:textId="77777777" w:rsidR="009A08C5" w:rsidRPr="00D975C1" w:rsidRDefault="009A08C5" w:rsidP="00D975C1">
            <w:pPr>
              <w:snapToGrid w:val="0"/>
              <w:spacing w:line="276" w:lineRule="auto"/>
              <w:jc w:val="both"/>
              <w:rPr>
                <w:rFonts w:ascii="Arial" w:hAnsi="Arial" w:cs="Arial"/>
                <w:sz w:val="22"/>
                <w:szCs w:val="22"/>
              </w:rPr>
            </w:pPr>
            <w:r w:rsidRPr="00D975C1">
              <w:rPr>
                <w:rFonts w:ascii="Arial" w:hAnsi="Arial" w:cs="Arial"/>
                <w:sz w:val="22"/>
                <w:szCs w:val="22"/>
              </w:rPr>
              <w:t>zmienna</w:t>
            </w:r>
          </w:p>
        </w:tc>
        <w:tc>
          <w:tcPr>
            <w:tcW w:w="2250" w:type="pct"/>
          </w:tcPr>
          <w:p w14:paraId="5DB8B92D" w14:textId="77777777" w:rsidR="009A08C5" w:rsidRPr="00D975C1" w:rsidRDefault="009A08C5" w:rsidP="00D975C1">
            <w:pPr>
              <w:snapToGrid w:val="0"/>
              <w:spacing w:line="276" w:lineRule="auto"/>
              <w:jc w:val="both"/>
              <w:rPr>
                <w:rFonts w:ascii="Arial" w:hAnsi="Arial" w:cs="Arial"/>
                <w:sz w:val="22"/>
                <w:szCs w:val="22"/>
              </w:rPr>
            </w:pPr>
            <w:r w:rsidRPr="00D975C1">
              <w:rPr>
                <w:rFonts w:ascii="Arial" w:hAnsi="Arial" w:cs="Arial"/>
                <w:sz w:val="22"/>
                <w:szCs w:val="22"/>
              </w:rPr>
              <w:t>.Oczyszczenie  odżużlacza z zalegającego żużla - zapełnienie od 60% do 100% objętości wanny</w:t>
            </w:r>
          </w:p>
        </w:tc>
        <w:tc>
          <w:tcPr>
            <w:tcW w:w="350" w:type="pct"/>
          </w:tcPr>
          <w:p w14:paraId="12A4E697"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5B2EF04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32C4507F"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050F247"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FFE1DB8" w14:textId="77777777" w:rsidTr="00074E75">
        <w:tc>
          <w:tcPr>
            <w:tcW w:w="300" w:type="pct"/>
            <w:vAlign w:val="center"/>
          </w:tcPr>
          <w:p w14:paraId="2CA7C3BA" w14:textId="77777777" w:rsidR="009A08C5" w:rsidRPr="00D975C1" w:rsidRDefault="009A08C5" w:rsidP="00D975C1">
            <w:pPr>
              <w:spacing w:line="276" w:lineRule="auto"/>
              <w:contextualSpacing/>
              <w:jc w:val="center"/>
              <w:rPr>
                <w:rFonts w:ascii="Arial" w:hAnsi="Arial" w:cs="Arial"/>
                <w:b/>
                <w:sz w:val="22"/>
                <w:szCs w:val="22"/>
              </w:rPr>
            </w:pPr>
            <w:r w:rsidRPr="00D975C1">
              <w:rPr>
                <w:rFonts w:ascii="Arial" w:hAnsi="Arial" w:cs="Arial"/>
                <w:sz w:val="22"/>
                <w:szCs w:val="22"/>
              </w:rPr>
              <w:t>2.</w:t>
            </w:r>
          </w:p>
        </w:tc>
        <w:tc>
          <w:tcPr>
            <w:tcW w:w="450" w:type="pct"/>
            <w:vAlign w:val="center"/>
          </w:tcPr>
          <w:p w14:paraId="3B0C864B" w14:textId="77777777" w:rsidR="009A08C5" w:rsidRPr="00D975C1" w:rsidRDefault="009A08C5" w:rsidP="00D975C1">
            <w:pPr>
              <w:suppressAutoHyphens/>
              <w:spacing w:line="276" w:lineRule="auto"/>
              <w:rPr>
                <w:rFonts w:ascii="Arial" w:hAnsi="Arial" w:cs="Arial"/>
                <w:color w:val="000000"/>
                <w:sz w:val="22"/>
                <w:szCs w:val="22"/>
              </w:rPr>
            </w:pPr>
            <w:r w:rsidRPr="00D975C1">
              <w:rPr>
                <w:rFonts w:ascii="Arial" w:hAnsi="Arial" w:cs="Arial"/>
                <w:sz w:val="22"/>
                <w:szCs w:val="22"/>
              </w:rPr>
              <w:t>zmienna</w:t>
            </w:r>
          </w:p>
        </w:tc>
        <w:tc>
          <w:tcPr>
            <w:tcW w:w="2250" w:type="pct"/>
          </w:tcPr>
          <w:p w14:paraId="6A88CF46"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komory paleniskowej w rejonie  palników pyłowych z nawisów żużlowych</w:t>
            </w:r>
          </w:p>
        </w:tc>
        <w:tc>
          <w:tcPr>
            <w:tcW w:w="350" w:type="pct"/>
            <w:vAlign w:val="center"/>
          </w:tcPr>
          <w:p w14:paraId="1D849D14"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rbg</w:t>
            </w:r>
            <w:proofErr w:type="spellEnd"/>
          </w:p>
        </w:tc>
        <w:tc>
          <w:tcPr>
            <w:tcW w:w="250" w:type="pct"/>
            <w:vAlign w:val="center"/>
          </w:tcPr>
          <w:p w14:paraId="038ACA4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150</w:t>
            </w:r>
          </w:p>
        </w:tc>
        <w:tc>
          <w:tcPr>
            <w:tcW w:w="600" w:type="pct"/>
          </w:tcPr>
          <w:p w14:paraId="7E7EE09A"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647B79D7"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227FBC0" w14:textId="77777777" w:rsidTr="00074E75">
        <w:tc>
          <w:tcPr>
            <w:tcW w:w="300" w:type="pct"/>
            <w:vAlign w:val="center"/>
          </w:tcPr>
          <w:p w14:paraId="02C71C4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 xml:space="preserve">3. </w:t>
            </w:r>
          </w:p>
        </w:tc>
        <w:tc>
          <w:tcPr>
            <w:tcW w:w="450" w:type="pct"/>
            <w:vAlign w:val="center"/>
          </w:tcPr>
          <w:p w14:paraId="2B9469C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7AB6BB5"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części konwekcyjnej kotła z nawisów żużla w rejonie wężownic</w:t>
            </w:r>
          </w:p>
        </w:tc>
        <w:tc>
          <w:tcPr>
            <w:tcW w:w="350" w:type="pct"/>
            <w:vAlign w:val="center"/>
          </w:tcPr>
          <w:p w14:paraId="0650033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rbg</w:t>
            </w:r>
            <w:proofErr w:type="spellEnd"/>
          </w:p>
        </w:tc>
        <w:tc>
          <w:tcPr>
            <w:tcW w:w="250" w:type="pct"/>
            <w:vAlign w:val="center"/>
          </w:tcPr>
          <w:p w14:paraId="4698A74E"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150</w:t>
            </w:r>
          </w:p>
        </w:tc>
        <w:tc>
          <w:tcPr>
            <w:tcW w:w="600" w:type="pct"/>
          </w:tcPr>
          <w:p w14:paraId="69573001"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0D979F1"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5C8939D" w14:textId="77777777" w:rsidTr="00074E75">
        <w:tc>
          <w:tcPr>
            <w:tcW w:w="300" w:type="pct"/>
            <w:vAlign w:val="center"/>
          </w:tcPr>
          <w:p w14:paraId="12F1CF7E"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4.1.</w:t>
            </w:r>
          </w:p>
        </w:tc>
        <w:tc>
          <w:tcPr>
            <w:tcW w:w="450" w:type="pct"/>
            <w:vAlign w:val="center"/>
          </w:tcPr>
          <w:p w14:paraId="61B1C6F9"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C2B331E"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ECO-1</w:t>
            </w:r>
          </w:p>
        </w:tc>
        <w:tc>
          <w:tcPr>
            <w:tcW w:w="350" w:type="pct"/>
            <w:vAlign w:val="center"/>
          </w:tcPr>
          <w:p w14:paraId="2054FEFC"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7C6D16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215C3DAD"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6AB6E6FE"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8B93677" w14:textId="77777777" w:rsidTr="00074E75">
        <w:tc>
          <w:tcPr>
            <w:tcW w:w="300" w:type="pct"/>
            <w:vAlign w:val="center"/>
          </w:tcPr>
          <w:p w14:paraId="7AD3B2BE"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4.2.</w:t>
            </w:r>
          </w:p>
        </w:tc>
        <w:tc>
          <w:tcPr>
            <w:tcW w:w="450" w:type="pct"/>
            <w:vAlign w:val="center"/>
          </w:tcPr>
          <w:p w14:paraId="267D1285"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73C3695"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SH2a</w:t>
            </w:r>
          </w:p>
        </w:tc>
        <w:tc>
          <w:tcPr>
            <w:tcW w:w="350" w:type="pct"/>
            <w:vAlign w:val="center"/>
          </w:tcPr>
          <w:p w14:paraId="4C06C9C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B785E8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13CECBC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F6BE18F"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561B546" w14:textId="77777777" w:rsidTr="00074E75">
        <w:tc>
          <w:tcPr>
            <w:tcW w:w="300" w:type="pct"/>
            <w:vAlign w:val="center"/>
          </w:tcPr>
          <w:p w14:paraId="246B557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4.3.</w:t>
            </w:r>
          </w:p>
        </w:tc>
        <w:tc>
          <w:tcPr>
            <w:tcW w:w="450" w:type="pct"/>
            <w:vAlign w:val="center"/>
          </w:tcPr>
          <w:p w14:paraId="44BA6EBA"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3F36ADC3"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ECO-2</w:t>
            </w:r>
          </w:p>
        </w:tc>
        <w:tc>
          <w:tcPr>
            <w:tcW w:w="350" w:type="pct"/>
            <w:vAlign w:val="center"/>
          </w:tcPr>
          <w:p w14:paraId="2FB4E3AA"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98EB1B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0244CC32"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45A404E"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3183F39" w14:textId="77777777" w:rsidTr="00074E75">
        <w:tc>
          <w:tcPr>
            <w:tcW w:w="300" w:type="pct"/>
            <w:vAlign w:val="center"/>
          </w:tcPr>
          <w:p w14:paraId="00740D1C"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lastRenderedPageBreak/>
              <w:t>4.4.</w:t>
            </w:r>
          </w:p>
        </w:tc>
        <w:tc>
          <w:tcPr>
            <w:tcW w:w="450" w:type="pct"/>
            <w:vAlign w:val="center"/>
          </w:tcPr>
          <w:p w14:paraId="7F279401"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C65EA58"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RH1</w:t>
            </w:r>
          </w:p>
        </w:tc>
        <w:tc>
          <w:tcPr>
            <w:tcW w:w="350" w:type="pct"/>
            <w:vAlign w:val="center"/>
          </w:tcPr>
          <w:p w14:paraId="5CDBFA46"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E1D342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4165DAFC"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B8EDF44"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14A20EA7" w14:textId="77777777" w:rsidTr="00074E75">
        <w:tc>
          <w:tcPr>
            <w:tcW w:w="300" w:type="pct"/>
            <w:vAlign w:val="center"/>
          </w:tcPr>
          <w:p w14:paraId="443E2993"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4.5.</w:t>
            </w:r>
          </w:p>
        </w:tc>
        <w:tc>
          <w:tcPr>
            <w:tcW w:w="450" w:type="pct"/>
            <w:vAlign w:val="center"/>
          </w:tcPr>
          <w:p w14:paraId="1FCDCB44"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34FBA188"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SH3</w:t>
            </w:r>
          </w:p>
        </w:tc>
        <w:tc>
          <w:tcPr>
            <w:tcW w:w="350" w:type="pct"/>
            <w:vAlign w:val="center"/>
          </w:tcPr>
          <w:p w14:paraId="3470B03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62258865"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54EE7709"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B59872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7227F23" w14:textId="77777777" w:rsidTr="00074E75">
        <w:tc>
          <w:tcPr>
            <w:tcW w:w="300" w:type="pct"/>
            <w:vAlign w:val="center"/>
          </w:tcPr>
          <w:p w14:paraId="2818D45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4.6.</w:t>
            </w:r>
          </w:p>
        </w:tc>
        <w:tc>
          <w:tcPr>
            <w:tcW w:w="450" w:type="pct"/>
            <w:vAlign w:val="center"/>
          </w:tcPr>
          <w:p w14:paraId="5B96E5DF"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46FD74CD"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RH2</w:t>
            </w:r>
          </w:p>
        </w:tc>
        <w:tc>
          <w:tcPr>
            <w:tcW w:w="350" w:type="pct"/>
            <w:vAlign w:val="center"/>
          </w:tcPr>
          <w:p w14:paraId="0476BFAF"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5AA43C9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69B4760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B20748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C2CF5D1" w14:textId="77777777" w:rsidTr="00074E75">
        <w:tc>
          <w:tcPr>
            <w:tcW w:w="300" w:type="pct"/>
            <w:vAlign w:val="center"/>
          </w:tcPr>
          <w:p w14:paraId="4174285F"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4.7.</w:t>
            </w:r>
          </w:p>
        </w:tc>
        <w:tc>
          <w:tcPr>
            <w:tcW w:w="450" w:type="pct"/>
            <w:vAlign w:val="center"/>
          </w:tcPr>
          <w:p w14:paraId="203DA95E"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897415A"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SH4</w:t>
            </w:r>
          </w:p>
        </w:tc>
        <w:tc>
          <w:tcPr>
            <w:tcW w:w="350" w:type="pct"/>
            <w:vAlign w:val="center"/>
          </w:tcPr>
          <w:p w14:paraId="5DB32177"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C17B12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73F4776A"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04961193"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9A94733" w14:textId="77777777" w:rsidTr="00074E75">
        <w:tc>
          <w:tcPr>
            <w:tcW w:w="300" w:type="pct"/>
            <w:vAlign w:val="center"/>
          </w:tcPr>
          <w:p w14:paraId="33DF1C5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4.8.</w:t>
            </w:r>
          </w:p>
        </w:tc>
        <w:tc>
          <w:tcPr>
            <w:tcW w:w="450" w:type="pct"/>
            <w:vAlign w:val="center"/>
          </w:tcPr>
          <w:p w14:paraId="114FA933"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381AD0B6"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Usuwanie pyłu z części konwekcyjnej kotła – powierzchnia SH2b</w:t>
            </w:r>
          </w:p>
        </w:tc>
        <w:tc>
          <w:tcPr>
            <w:tcW w:w="350" w:type="pct"/>
            <w:vAlign w:val="center"/>
          </w:tcPr>
          <w:p w14:paraId="77C59F05"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37278E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099519F3"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81145A3"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FB2B3F5" w14:textId="77777777" w:rsidTr="00074E75">
        <w:tc>
          <w:tcPr>
            <w:tcW w:w="300" w:type="pct"/>
            <w:vAlign w:val="center"/>
          </w:tcPr>
          <w:p w14:paraId="3E1D1FD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 xml:space="preserve">5. </w:t>
            </w:r>
          </w:p>
        </w:tc>
        <w:tc>
          <w:tcPr>
            <w:tcW w:w="450" w:type="pct"/>
            <w:vAlign w:val="center"/>
          </w:tcPr>
          <w:p w14:paraId="7E5BF477"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8BE6641"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kanałów spalin na poziomie +110m</w:t>
            </w:r>
          </w:p>
        </w:tc>
        <w:tc>
          <w:tcPr>
            <w:tcW w:w="350" w:type="pct"/>
            <w:vAlign w:val="center"/>
          </w:tcPr>
          <w:p w14:paraId="2B658A2E"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172D3E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5D3788C0"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6860D2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357CC96" w14:textId="77777777" w:rsidTr="00074E75">
        <w:tc>
          <w:tcPr>
            <w:tcW w:w="300" w:type="pct"/>
            <w:vAlign w:val="center"/>
          </w:tcPr>
          <w:p w14:paraId="15AE995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6.</w:t>
            </w:r>
          </w:p>
        </w:tc>
        <w:tc>
          <w:tcPr>
            <w:tcW w:w="450" w:type="pct"/>
            <w:vAlign w:val="center"/>
          </w:tcPr>
          <w:p w14:paraId="663D888D"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61AC8347"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kierownic napływu spalin w kanale spalin na poz. +110m</w:t>
            </w:r>
          </w:p>
        </w:tc>
        <w:tc>
          <w:tcPr>
            <w:tcW w:w="350" w:type="pct"/>
            <w:vAlign w:val="center"/>
          </w:tcPr>
          <w:p w14:paraId="323536E0"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E87016C"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5C4E621A"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6165F6E"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655C44E" w14:textId="77777777" w:rsidTr="00074E75">
        <w:tc>
          <w:tcPr>
            <w:tcW w:w="300" w:type="pct"/>
            <w:vAlign w:val="center"/>
          </w:tcPr>
          <w:p w14:paraId="3A50773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7.</w:t>
            </w:r>
          </w:p>
        </w:tc>
        <w:tc>
          <w:tcPr>
            <w:tcW w:w="450" w:type="pct"/>
            <w:vAlign w:val="center"/>
          </w:tcPr>
          <w:p w14:paraId="3BFAB2A7"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BA48E8E"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kanałów spalin na poz. +75m pomiędzy wylotem z komory paleniskowej kotła a wlotem do katalizatora</w:t>
            </w:r>
          </w:p>
        </w:tc>
        <w:tc>
          <w:tcPr>
            <w:tcW w:w="350" w:type="pct"/>
            <w:vAlign w:val="center"/>
          </w:tcPr>
          <w:p w14:paraId="12FDA7E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281F9D0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5FD86B16"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0C911EC3"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24C5852C" w14:textId="77777777" w:rsidTr="00074E75">
        <w:tc>
          <w:tcPr>
            <w:tcW w:w="300" w:type="pct"/>
            <w:vAlign w:val="center"/>
          </w:tcPr>
          <w:p w14:paraId="1358B749"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8.</w:t>
            </w:r>
          </w:p>
        </w:tc>
        <w:tc>
          <w:tcPr>
            <w:tcW w:w="450" w:type="pct"/>
            <w:vAlign w:val="center"/>
          </w:tcPr>
          <w:p w14:paraId="4D7C21E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E2E0944"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warstwy zewnętrznej katalizatora spalin wraz z konstrukcją nośną w rejonie katalizatora (dwie warstwy katalizatora)</w:t>
            </w:r>
          </w:p>
        </w:tc>
        <w:tc>
          <w:tcPr>
            <w:tcW w:w="350" w:type="pct"/>
            <w:vAlign w:val="center"/>
          </w:tcPr>
          <w:p w14:paraId="372647D3"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529E467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1D030546"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17EE1C6F"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F6582FE" w14:textId="77777777" w:rsidTr="00074E75">
        <w:tc>
          <w:tcPr>
            <w:tcW w:w="300" w:type="pct"/>
            <w:vAlign w:val="center"/>
          </w:tcPr>
          <w:p w14:paraId="4892C153"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9.</w:t>
            </w:r>
          </w:p>
        </w:tc>
        <w:tc>
          <w:tcPr>
            <w:tcW w:w="450" w:type="pct"/>
            <w:vAlign w:val="center"/>
          </w:tcPr>
          <w:p w14:paraId="410F6CE9"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07D205BB"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powierzchni koszy grzewczych obrotowych podgrzewaczy powietrza</w:t>
            </w:r>
          </w:p>
        </w:tc>
        <w:tc>
          <w:tcPr>
            <w:tcW w:w="350" w:type="pct"/>
            <w:vAlign w:val="center"/>
          </w:tcPr>
          <w:p w14:paraId="1F329DA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3D76E9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2ABA0C38"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E737BE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02A4FCE" w14:textId="77777777" w:rsidTr="00074E75">
        <w:tc>
          <w:tcPr>
            <w:tcW w:w="300" w:type="pct"/>
            <w:vAlign w:val="center"/>
          </w:tcPr>
          <w:p w14:paraId="245F32F3"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10.</w:t>
            </w:r>
          </w:p>
        </w:tc>
        <w:tc>
          <w:tcPr>
            <w:tcW w:w="450" w:type="pct"/>
            <w:vAlign w:val="center"/>
          </w:tcPr>
          <w:p w14:paraId="733264AC"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6F4D16DD"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lejów pod obrotowymi podgrzewaczami powietrza</w:t>
            </w:r>
          </w:p>
        </w:tc>
        <w:tc>
          <w:tcPr>
            <w:tcW w:w="350" w:type="pct"/>
            <w:vAlign w:val="center"/>
          </w:tcPr>
          <w:p w14:paraId="7B730A34"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075B58B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566726A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E424A54"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BBE22BC" w14:textId="77777777" w:rsidTr="00074E75">
        <w:tc>
          <w:tcPr>
            <w:tcW w:w="300" w:type="pct"/>
            <w:vAlign w:val="center"/>
          </w:tcPr>
          <w:p w14:paraId="52448320"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11.</w:t>
            </w:r>
          </w:p>
        </w:tc>
        <w:tc>
          <w:tcPr>
            <w:tcW w:w="450" w:type="pct"/>
            <w:vAlign w:val="center"/>
          </w:tcPr>
          <w:p w14:paraId="2967550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C36487B"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kanałów spalin na poz. +21m</w:t>
            </w:r>
          </w:p>
        </w:tc>
        <w:tc>
          <w:tcPr>
            <w:tcW w:w="350" w:type="pct"/>
            <w:vAlign w:val="center"/>
          </w:tcPr>
          <w:p w14:paraId="49878D72"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04A248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67675DC0"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03847661"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9FC5207" w14:textId="77777777" w:rsidTr="00074E75">
        <w:tc>
          <w:tcPr>
            <w:tcW w:w="300" w:type="pct"/>
            <w:vAlign w:val="center"/>
          </w:tcPr>
          <w:p w14:paraId="1847425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12.1</w:t>
            </w:r>
          </w:p>
        </w:tc>
        <w:tc>
          <w:tcPr>
            <w:tcW w:w="450" w:type="pct"/>
            <w:vAlign w:val="center"/>
          </w:tcPr>
          <w:p w14:paraId="00C7E3DD"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0F7D3EE0"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 xml:space="preserve">Odkurzanie wnętrza obudowy wentylatorów powietrza pierwotnego </w:t>
            </w:r>
          </w:p>
        </w:tc>
        <w:tc>
          <w:tcPr>
            <w:tcW w:w="350" w:type="pct"/>
            <w:vAlign w:val="center"/>
          </w:tcPr>
          <w:p w14:paraId="52E1C395"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A1916E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6F90E0D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40E0C58"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A3DBBE4" w14:textId="77777777" w:rsidTr="00074E75">
        <w:tc>
          <w:tcPr>
            <w:tcW w:w="300" w:type="pct"/>
            <w:vAlign w:val="center"/>
          </w:tcPr>
          <w:p w14:paraId="6FE3AA03"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12.2</w:t>
            </w:r>
          </w:p>
        </w:tc>
        <w:tc>
          <w:tcPr>
            <w:tcW w:w="450" w:type="pct"/>
            <w:vAlign w:val="center"/>
          </w:tcPr>
          <w:p w14:paraId="0BFE1C45"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E8F3B30"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Odkurzanie wnętrza obudowy wentylatorów powietrza wtórnego</w:t>
            </w:r>
          </w:p>
        </w:tc>
        <w:tc>
          <w:tcPr>
            <w:tcW w:w="350" w:type="pct"/>
            <w:vAlign w:val="center"/>
          </w:tcPr>
          <w:p w14:paraId="47DE7C26"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D4DA43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66A250E2"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C05EC0D"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5669BC6" w14:textId="77777777" w:rsidTr="00074E75">
        <w:tc>
          <w:tcPr>
            <w:tcW w:w="300" w:type="pct"/>
            <w:vAlign w:val="center"/>
          </w:tcPr>
          <w:p w14:paraId="7D5DD565"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13.</w:t>
            </w:r>
          </w:p>
        </w:tc>
        <w:tc>
          <w:tcPr>
            <w:tcW w:w="450" w:type="pct"/>
            <w:vAlign w:val="center"/>
          </w:tcPr>
          <w:p w14:paraId="13D06D0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3DF40175"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komór elektrofiltru</w:t>
            </w:r>
          </w:p>
        </w:tc>
        <w:tc>
          <w:tcPr>
            <w:tcW w:w="350" w:type="pct"/>
            <w:vAlign w:val="center"/>
          </w:tcPr>
          <w:p w14:paraId="54E8C3C3"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00AAFD0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3AB9288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6C543448"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1D441E69" w14:textId="77777777" w:rsidTr="00074E75">
        <w:tc>
          <w:tcPr>
            <w:tcW w:w="300" w:type="pct"/>
            <w:vAlign w:val="center"/>
          </w:tcPr>
          <w:p w14:paraId="7C72F13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14.</w:t>
            </w:r>
          </w:p>
        </w:tc>
        <w:tc>
          <w:tcPr>
            <w:tcW w:w="450" w:type="pct"/>
            <w:vAlign w:val="center"/>
          </w:tcPr>
          <w:p w14:paraId="609DAA2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B961AF3"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Udrażnianie lejów popiołowych pod elektrofiltrem</w:t>
            </w:r>
          </w:p>
        </w:tc>
        <w:tc>
          <w:tcPr>
            <w:tcW w:w="350" w:type="pct"/>
            <w:vAlign w:val="center"/>
          </w:tcPr>
          <w:p w14:paraId="6894A242"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szt</w:t>
            </w:r>
            <w:proofErr w:type="spellEnd"/>
          </w:p>
        </w:tc>
        <w:tc>
          <w:tcPr>
            <w:tcW w:w="250" w:type="pct"/>
            <w:vAlign w:val="center"/>
          </w:tcPr>
          <w:p w14:paraId="2921B0D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32</w:t>
            </w:r>
          </w:p>
        </w:tc>
        <w:tc>
          <w:tcPr>
            <w:tcW w:w="600" w:type="pct"/>
          </w:tcPr>
          <w:p w14:paraId="0C8A1368"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8173474"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5B1B6FEE" w14:textId="77777777" w:rsidTr="00074E75">
        <w:tc>
          <w:tcPr>
            <w:tcW w:w="300" w:type="pct"/>
            <w:vAlign w:val="center"/>
          </w:tcPr>
          <w:p w14:paraId="594F549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15.</w:t>
            </w:r>
          </w:p>
        </w:tc>
        <w:tc>
          <w:tcPr>
            <w:tcW w:w="450" w:type="pct"/>
            <w:vAlign w:val="center"/>
          </w:tcPr>
          <w:p w14:paraId="536C483E"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C1C5F3E"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kanału spalin pomiędzy klapami za wentylatorami spalin a wlotem do absorbera</w:t>
            </w:r>
          </w:p>
        </w:tc>
        <w:tc>
          <w:tcPr>
            <w:tcW w:w="350" w:type="pct"/>
            <w:vAlign w:val="center"/>
          </w:tcPr>
          <w:p w14:paraId="677EBCDD"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0420677F"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6A2F1441"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B28E66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FB4F9BA" w14:textId="77777777" w:rsidTr="00074E75">
        <w:tc>
          <w:tcPr>
            <w:tcW w:w="300" w:type="pct"/>
            <w:vAlign w:val="center"/>
          </w:tcPr>
          <w:p w14:paraId="46A1E2F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 xml:space="preserve">16. </w:t>
            </w:r>
          </w:p>
        </w:tc>
        <w:tc>
          <w:tcPr>
            <w:tcW w:w="450" w:type="pct"/>
            <w:vAlign w:val="center"/>
          </w:tcPr>
          <w:p w14:paraId="4B8DE278"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D35F847"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kierownic spalin w kanale spalin pomiędzy klapami za wentylatorami spalin a wlotem do absorbera</w:t>
            </w:r>
          </w:p>
        </w:tc>
        <w:tc>
          <w:tcPr>
            <w:tcW w:w="350" w:type="pct"/>
            <w:vAlign w:val="center"/>
          </w:tcPr>
          <w:p w14:paraId="3A8277BC"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A384D20"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1CF398B2"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835B6DC"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0A0B639" w14:textId="77777777" w:rsidTr="00074E75">
        <w:tc>
          <w:tcPr>
            <w:tcW w:w="300" w:type="pct"/>
            <w:vAlign w:val="center"/>
          </w:tcPr>
          <w:p w14:paraId="6CDD2C4F"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lastRenderedPageBreak/>
              <w:t>17.</w:t>
            </w:r>
          </w:p>
        </w:tc>
        <w:tc>
          <w:tcPr>
            <w:tcW w:w="450" w:type="pct"/>
            <w:vAlign w:val="center"/>
          </w:tcPr>
          <w:p w14:paraId="7BF9C76F"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3864ED87"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Udrażnianie rur zsypowych węgla do młyna</w:t>
            </w:r>
          </w:p>
        </w:tc>
        <w:tc>
          <w:tcPr>
            <w:tcW w:w="350" w:type="pct"/>
            <w:vAlign w:val="center"/>
          </w:tcPr>
          <w:p w14:paraId="12F925C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szt</w:t>
            </w:r>
            <w:proofErr w:type="spellEnd"/>
          </w:p>
        </w:tc>
        <w:tc>
          <w:tcPr>
            <w:tcW w:w="250" w:type="pct"/>
            <w:vAlign w:val="center"/>
          </w:tcPr>
          <w:p w14:paraId="7B2B96B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8</w:t>
            </w:r>
          </w:p>
        </w:tc>
        <w:tc>
          <w:tcPr>
            <w:tcW w:w="600" w:type="pct"/>
          </w:tcPr>
          <w:p w14:paraId="5242C120"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65F7DB30"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4954C9F" w14:textId="77777777" w:rsidTr="00074E75">
        <w:tc>
          <w:tcPr>
            <w:tcW w:w="300" w:type="pct"/>
            <w:vAlign w:val="center"/>
          </w:tcPr>
          <w:p w14:paraId="607B973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18.</w:t>
            </w:r>
          </w:p>
        </w:tc>
        <w:tc>
          <w:tcPr>
            <w:tcW w:w="450" w:type="pct"/>
            <w:vAlign w:val="center"/>
          </w:tcPr>
          <w:p w14:paraId="006562E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4C90727D"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 xml:space="preserve">Udrażnianie zbiorników </w:t>
            </w:r>
            <w:proofErr w:type="spellStart"/>
            <w:r w:rsidRPr="00D975C1">
              <w:rPr>
                <w:rFonts w:ascii="Arial" w:hAnsi="Arial" w:cs="Arial"/>
                <w:color w:val="000000"/>
                <w:sz w:val="22"/>
                <w:szCs w:val="22"/>
              </w:rPr>
              <w:t>okołokotłowych</w:t>
            </w:r>
            <w:proofErr w:type="spellEnd"/>
          </w:p>
        </w:tc>
        <w:tc>
          <w:tcPr>
            <w:tcW w:w="350" w:type="pct"/>
            <w:vAlign w:val="center"/>
          </w:tcPr>
          <w:p w14:paraId="5C850A30"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r w:rsidRPr="00D975C1">
              <w:rPr>
                <w:rFonts w:ascii="Arial" w:hAnsi="Arial" w:cs="Arial"/>
                <w:sz w:val="22"/>
                <w:szCs w:val="22"/>
              </w:rPr>
              <w:t xml:space="preserve">. </w:t>
            </w:r>
          </w:p>
        </w:tc>
        <w:tc>
          <w:tcPr>
            <w:tcW w:w="250" w:type="pct"/>
            <w:vAlign w:val="center"/>
          </w:tcPr>
          <w:p w14:paraId="76E4C76C"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w:t>
            </w:r>
          </w:p>
        </w:tc>
        <w:tc>
          <w:tcPr>
            <w:tcW w:w="600" w:type="pct"/>
          </w:tcPr>
          <w:p w14:paraId="41C38155"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0445608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302A551" w14:textId="77777777" w:rsidTr="00074E75">
        <w:tc>
          <w:tcPr>
            <w:tcW w:w="300" w:type="pct"/>
            <w:vAlign w:val="center"/>
          </w:tcPr>
          <w:p w14:paraId="1EA95C5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19.</w:t>
            </w:r>
          </w:p>
        </w:tc>
        <w:tc>
          <w:tcPr>
            <w:tcW w:w="450" w:type="pct"/>
            <w:vAlign w:val="center"/>
          </w:tcPr>
          <w:p w14:paraId="62480A5C"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00C25154"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Oczyszczanie sieci kanalizacyjnej, myjki do cystern samochodowych i kolejowych wraz z osadnikami</w:t>
            </w:r>
          </w:p>
        </w:tc>
        <w:tc>
          <w:tcPr>
            <w:tcW w:w="350" w:type="pct"/>
            <w:vAlign w:val="center"/>
          </w:tcPr>
          <w:p w14:paraId="39B6B831"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1C4FDE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w:t>
            </w:r>
          </w:p>
        </w:tc>
        <w:tc>
          <w:tcPr>
            <w:tcW w:w="600" w:type="pct"/>
          </w:tcPr>
          <w:p w14:paraId="6D4C6A0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78C0E0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1E451CFC" w14:textId="77777777" w:rsidTr="00074E75">
        <w:tc>
          <w:tcPr>
            <w:tcW w:w="300" w:type="pct"/>
            <w:vAlign w:val="center"/>
          </w:tcPr>
          <w:p w14:paraId="578CE38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20.</w:t>
            </w:r>
          </w:p>
        </w:tc>
        <w:tc>
          <w:tcPr>
            <w:tcW w:w="450" w:type="pct"/>
            <w:vAlign w:val="center"/>
          </w:tcPr>
          <w:p w14:paraId="53026ADE"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ECAADE7"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rząpia osadnikowego w wieżach przesypowych nr 1 i 2</w:t>
            </w:r>
          </w:p>
        </w:tc>
        <w:tc>
          <w:tcPr>
            <w:tcW w:w="350" w:type="pct"/>
            <w:vAlign w:val="center"/>
          </w:tcPr>
          <w:p w14:paraId="607E35EE"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64E7E27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2EE71A57"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2EA36CC"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1191BBE6" w14:textId="77777777" w:rsidTr="00074E75">
        <w:tc>
          <w:tcPr>
            <w:tcW w:w="300" w:type="pct"/>
            <w:vAlign w:val="center"/>
          </w:tcPr>
          <w:p w14:paraId="5C75A02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21.</w:t>
            </w:r>
          </w:p>
        </w:tc>
        <w:tc>
          <w:tcPr>
            <w:tcW w:w="450" w:type="pct"/>
            <w:vAlign w:val="center"/>
          </w:tcPr>
          <w:p w14:paraId="278EB3C5"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89342BE"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separatorów oleju</w:t>
            </w:r>
          </w:p>
        </w:tc>
        <w:tc>
          <w:tcPr>
            <w:tcW w:w="350" w:type="pct"/>
            <w:vAlign w:val="center"/>
          </w:tcPr>
          <w:p w14:paraId="34743303"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68D5D89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w:t>
            </w:r>
          </w:p>
        </w:tc>
        <w:tc>
          <w:tcPr>
            <w:tcW w:w="600" w:type="pct"/>
          </w:tcPr>
          <w:p w14:paraId="6EE25B1D"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CCE4DF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875C2E2" w14:textId="77777777" w:rsidTr="00074E75">
        <w:tc>
          <w:tcPr>
            <w:tcW w:w="300" w:type="pct"/>
            <w:vAlign w:val="center"/>
          </w:tcPr>
          <w:p w14:paraId="1EE21ED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22.</w:t>
            </w:r>
          </w:p>
        </w:tc>
        <w:tc>
          <w:tcPr>
            <w:tcW w:w="450" w:type="pct"/>
            <w:vAlign w:val="center"/>
          </w:tcPr>
          <w:p w14:paraId="63C56E4D"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8255E29"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zbiornika retencyjno-osadnikowego V500</w:t>
            </w:r>
          </w:p>
        </w:tc>
        <w:tc>
          <w:tcPr>
            <w:tcW w:w="350" w:type="pct"/>
            <w:vAlign w:val="center"/>
          </w:tcPr>
          <w:p w14:paraId="3C9A0ABC"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C9A9ED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52CCA86C"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10661D11"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F299662" w14:textId="77777777" w:rsidTr="00074E75">
        <w:tc>
          <w:tcPr>
            <w:tcW w:w="300" w:type="pct"/>
            <w:vAlign w:val="center"/>
          </w:tcPr>
          <w:p w14:paraId="18C22A4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23.</w:t>
            </w:r>
          </w:p>
        </w:tc>
        <w:tc>
          <w:tcPr>
            <w:tcW w:w="450" w:type="pct"/>
            <w:vAlign w:val="center"/>
          </w:tcPr>
          <w:p w14:paraId="6BDD8969"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2CED7F40"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zbiornika V7000</w:t>
            </w:r>
          </w:p>
        </w:tc>
        <w:tc>
          <w:tcPr>
            <w:tcW w:w="350" w:type="pct"/>
            <w:vAlign w:val="center"/>
          </w:tcPr>
          <w:p w14:paraId="2E3788B4"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23841BB0"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1E26EE8E"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69A793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C1D3CAB" w14:textId="77777777" w:rsidTr="00074E75">
        <w:tc>
          <w:tcPr>
            <w:tcW w:w="300" w:type="pct"/>
            <w:vAlign w:val="center"/>
          </w:tcPr>
          <w:p w14:paraId="797B388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24.</w:t>
            </w:r>
          </w:p>
        </w:tc>
        <w:tc>
          <w:tcPr>
            <w:tcW w:w="450" w:type="pct"/>
            <w:vAlign w:val="center"/>
          </w:tcPr>
          <w:p w14:paraId="0734172B"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4697FCB"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osadników w rejonie tymczasowego pola składowanego żużla</w:t>
            </w:r>
          </w:p>
        </w:tc>
        <w:tc>
          <w:tcPr>
            <w:tcW w:w="350" w:type="pct"/>
            <w:vAlign w:val="center"/>
          </w:tcPr>
          <w:p w14:paraId="0E589146"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76C9EE1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w:t>
            </w:r>
          </w:p>
        </w:tc>
        <w:tc>
          <w:tcPr>
            <w:tcW w:w="600" w:type="pct"/>
          </w:tcPr>
          <w:p w14:paraId="3BBFC305"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6A96890"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1509384" w14:textId="77777777" w:rsidTr="00074E75">
        <w:tc>
          <w:tcPr>
            <w:tcW w:w="300" w:type="pct"/>
            <w:vAlign w:val="center"/>
          </w:tcPr>
          <w:p w14:paraId="38AD5C9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25.</w:t>
            </w:r>
          </w:p>
        </w:tc>
        <w:tc>
          <w:tcPr>
            <w:tcW w:w="450" w:type="pct"/>
            <w:vAlign w:val="center"/>
          </w:tcPr>
          <w:p w14:paraId="6DC5D90E"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5A24E3DF"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absorbera wraz z kanałem spalin oczyszczonych i kanałem wlotowym do absorbera – ilość zalegającego odpadu – powyżej 120 Mg</w:t>
            </w:r>
          </w:p>
        </w:tc>
        <w:tc>
          <w:tcPr>
            <w:tcW w:w="350" w:type="pct"/>
            <w:vAlign w:val="center"/>
          </w:tcPr>
          <w:p w14:paraId="5446D088"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BBAC82C"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079E26DD"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945AED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2699AD19" w14:textId="77777777" w:rsidTr="00074E75">
        <w:tc>
          <w:tcPr>
            <w:tcW w:w="300" w:type="pct"/>
            <w:vAlign w:val="center"/>
          </w:tcPr>
          <w:p w14:paraId="6B381800"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26.</w:t>
            </w:r>
          </w:p>
        </w:tc>
        <w:tc>
          <w:tcPr>
            <w:tcW w:w="450" w:type="pct"/>
            <w:vAlign w:val="center"/>
          </w:tcPr>
          <w:p w14:paraId="61FDAB2A"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5B9C4B24"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zbiornika neutralizacji</w:t>
            </w:r>
          </w:p>
        </w:tc>
        <w:tc>
          <w:tcPr>
            <w:tcW w:w="350" w:type="pct"/>
            <w:vAlign w:val="center"/>
          </w:tcPr>
          <w:p w14:paraId="15FB789A"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6B4E5B39"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380E8B26"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0FD0AF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38DFAE8" w14:textId="77777777" w:rsidTr="00074E75">
        <w:tc>
          <w:tcPr>
            <w:tcW w:w="300" w:type="pct"/>
            <w:vAlign w:val="center"/>
          </w:tcPr>
          <w:p w14:paraId="709260FC"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27.</w:t>
            </w:r>
          </w:p>
        </w:tc>
        <w:tc>
          <w:tcPr>
            <w:tcW w:w="450" w:type="pct"/>
            <w:vAlign w:val="center"/>
          </w:tcPr>
          <w:p w14:paraId="3A9F99A2"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7D5BFE2"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zbiornika utleniania</w:t>
            </w:r>
          </w:p>
        </w:tc>
        <w:tc>
          <w:tcPr>
            <w:tcW w:w="350" w:type="pct"/>
            <w:vAlign w:val="center"/>
          </w:tcPr>
          <w:p w14:paraId="7E2F0761"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6D3B22F9"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10B9ABB6"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DFD255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653DA165" w14:textId="77777777" w:rsidTr="00074E75">
        <w:tc>
          <w:tcPr>
            <w:tcW w:w="300" w:type="pct"/>
            <w:vAlign w:val="center"/>
          </w:tcPr>
          <w:p w14:paraId="68DF65A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28.</w:t>
            </w:r>
          </w:p>
        </w:tc>
        <w:tc>
          <w:tcPr>
            <w:tcW w:w="450" w:type="pct"/>
            <w:vAlign w:val="center"/>
          </w:tcPr>
          <w:p w14:paraId="5D4AB90A"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6A98F86"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zbiornika osadnikowego</w:t>
            </w:r>
          </w:p>
        </w:tc>
        <w:tc>
          <w:tcPr>
            <w:tcW w:w="350" w:type="pct"/>
            <w:vAlign w:val="center"/>
          </w:tcPr>
          <w:p w14:paraId="01F3C7D3"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0045895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06B2EECF"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19802CA6"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0415EAE3" w14:textId="77777777" w:rsidTr="00074E75">
        <w:tc>
          <w:tcPr>
            <w:tcW w:w="300" w:type="pct"/>
            <w:vAlign w:val="center"/>
          </w:tcPr>
          <w:p w14:paraId="08659AE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29.</w:t>
            </w:r>
          </w:p>
        </w:tc>
        <w:tc>
          <w:tcPr>
            <w:tcW w:w="450" w:type="pct"/>
            <w:vAlign w:val="center"/>
          </w:tcPr>
          <w:p w14:paraId="3CF4BE80"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143D16E2"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kanału pod zbiornikami popiołu</w:t>
            </w:r>
          </w:p>
        </w:tc>
        <w:tc>
          <w:tcPr>
            <w:tcW w:w="350" w:type="pct"/>
            <w:vAlign w:val="center"/>
          </w:tcPr>
          <w:p w14:paraId="06A3A28A"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E9F31B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4C43326A"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48F1ECC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26A5704" w14:textId="77777777" w:rsidTr="00074E75">
        <w:tc>
          <w:tcPr>
            <w:tcW w:w="300" w:type="pct"/>
            <w:vAlign w:val="center"/>
          </w:tcPr>
          <w:p w14:paraId="57E0B059"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30.</w:t>
            </w:r>
          </w:p>
        </w:tc>
        <w:tc>
          <w:tcPr>
            <w:tcW w:w="450" w:type="pct"/>
            <w:vAlign w:val="center"/>
          </w:tcPr>
          <w:p w14:paraId="61DA34C6"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0B278618"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zbiorników wody p-</w:t>
            </w:r>
            <w:proofErr w:type="spellStart"/>
            <w:r w:rsidRPr="00D975C1">
              <w:rPr>
                <w:rFonts w:ascii="Arial" w:hAnsi="Arial" w:cs="Arial"/>
                <w:color w:val="000000"/>
                <w:sz w:val="22"/>
                <w:szCs w:val="22"/>
              </w:rPr>
              <w:t>poż</w:t>
            </w:r>
            <w:proofErr w:type="spellEnd"/>
            <w:r w:rsidRPr="00D975C1">
              <w:rPr>
                <w:rFonts w:ascii="Arial" w:hAnsi="Arial" w:cs="Arial"/>
                <w:color w:val="000000"/>
                <w:sz w:val="22"/>
                <w:szCs w:val="22"/>
              </w:rPr>
              <w:t xml:space="preserve"> oraz wody </w:t>
            </w:r>
            <w:proofErr w:type="spellStart"/>
            <w:r w:rsidRPr="00D975C1">
              <w:rPr>
                <w:rFonts w:ascii="Arial" w:hAnsi="Arial" w:cs="Arial"/>
                <w:color w:val="000000"/>
                <w:sz w:val="22"/>
                <w:szCs w:val="22"/>
              </w:rPr>
              <w:t>zmywnej</w:t>
            </w:r>
            <w:proofErr w:type="spellEnd"/>
          </w:p>
        </w:tc>
        <w:tc>
          <w:tcPr>
            <w:tcW w:w="350" w:type="pct"/>
            <w:vAlign w:val="center"/>
          </w:tcPr>
          <w:p w14:paraId="06500B5B"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7D0643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20A1A119"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73ADED0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DF81066" w14:textId="77777777" w:rsidTr="00074E75">
        <w:tc>
          <w:tcPr>
            <w:tcW w:w="300" w:type="pct"/>
            <w:vAlign w:val="center"/>
          </w:tcPr>
          <w:p w14:paraId="749926DE"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31.</w:t>
            </w:r>
          </w:p>
        </w:tc>
        <w:tc>
          <w:tcPr>
            <w:tcW w:w="450" w:type="pct"/>
            <w:vAlign w:val="center"/>
          </w:tcPr>
          <w:p w14:paraId="3274FA93"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4CBDB0D8"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misy chłodni kominowej</w:t>
            </w:r>
          </w:p>
        </w:tc>
        <w:tc>
          <w:tcPr>
            <w:tcW w:w="350" w:type="pct"/>
            <w:vAlign w:val="center"/>
          </w:tcPr>
          <w:p w14:paraId="24362756"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4C8FD20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w:t>
            </w:r>
          </w:p>
        </w:tc>
        <w:tc>
          <w:tcPr>
            <w:tcW w:w="600" w:type="pct"/>
          </w:tcPr>
          <w:p w14:paraId="447A2553"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1CF6AA8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5624BA1C" w14:textId="77777777" w:rsidTr="00074E75">
        <w:tc>
          <w:tcPr>
            <w:tcW w:w="300" w:type="pct"/>
            <w:vAlign w:val="center"/>
          </w:tcPr>
          <w:p w14:paraId="7099E45B"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32.</w:t>
            </w:r>
          </w:p>
        </w:tc>
        <w:tc>
          <w:tcPr>
            <w:tcW w:w="450" w:type="pct"/>
            <w:vAlign w:val="center"/>
          </w:tcPr>
          <w:p w14:paraId="5ADA65F3"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078614E4"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 xml:space="preserve">Czyszczenie zbiornika </w:t>
            </w:r>
            <w:proofErr w:type="spellStart"/>
            <w:r w:rsidRPr="00D975C1">
              <w:rPr>
                <w:rFonts w:ascii="Arial" w:hAnsi="Arial" w:cs="Arial"/>
                <w:color w:val="000000"/>
                <w:sz w:val="22"/>
                <w:szCs w:val="22"/>
              </w:rPr>
              <w:t>przykotłowego</w:t>
            </w:r>
            <w:proofErr w:type="spellEnd"/>
            <w:r w:rsidRPr="00D975C1">
              <w:rPr>
                <w:rFonts w:ascii="Arial" w:hAnsi="Arial" w:cs="Arial"/>
                <w:color w:val="000000"/>
                <w:sz w:val="22"/>
                <w:szCs w:val="22"/>
              </w:rPr>
              <w:t xml:space="preserve"> GMH10</w:t>
            </w:r>
          </w:p>
        </w:tc>
        <w:tc>
          <w:tcPr>
            <w:tcW w:w="350" w:type="pct"/>
            <w:vAlign w:val="center"/>
          </w:tcPr>
          <w:p w14:paraId="3DDC1ABD"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3FFA891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4</w:t>
            </w:r>
          </w:p>
        </w:tc>
        <w:tc>
          <w:tcPr>
            <w:tcW w:w="600" w:type="pct"/>
          </w:tcPr>
          <w:p w14:paraId="09694B2A"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277532A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2AA7D17C" w14:textId="77777777" w:rsidTr="00074E75">
        <w:tc>
          <w:tcPr>
            <w:tcW w:w="300" w:type="pct"/>
            <w:vAlign w:val="center"/>
          </w:tcPr>
          <w:p w14:paraId="5A0499AA"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33</w:t>
            </w:r>
          </w:p>
        </w:tc>
        <w:tc>
          <w:tcPr>
            <w:tcW w:w="450" w:type="pct"/>
            <w:vAlign w:val="center"/>
          </w:tcPr>
          <w:p w14:paraId="7D87F242"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6365D692"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Czyszczenie kanału odwadniającego wzdłuż przenośnika ETA 30 oraz rejon odżużlacza</w:t>
            </w:r>
          </w:p>
        </w:tc>
        <w:tc>
          <w:tcPr>
            <w:tcW w:w="350" w:type="pct"/>
            <w:vAlign w:val="center"/>
          </w:tcPr>
          <w:p w14:paraId="54E57DF9"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kpl</w:t>
            </w:r>
            <w:proofErr w:type="spellEnd"/>
          </w:p>
        </w:tc>
        <w:tc>
          <w:tcPr>
            <w:tcW w:w="250" w:type="pct"/>
            <w:vAlign w:val="center"/>
          </w:tcPr>
          <w:p w14:paraId="031E989F"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20</w:t>
            </w:r>
          </w:p>
        </w:tc>
        <w:tc>
          <w:tcPr>
            <w:tcW w:w="600" w:type="pct"/>
          </w:tcPr>
          <w:p w14:paraId="47D1B319"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52D0ADC9"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0817947" w14:textId="77777777" w:rsidTr="00074E75">
        <w:tc>
          <w:tcPr>
            <w:tcW w:w="300" w:type="pct"/>
            <w:vAlign w:val="center"/>
          </w:tcPr>
          <w:p w14:paraId="031C573F"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34.</w:t>
            </w:r>
          </w:p>
        </w:tc>
        <w:tc>
          <w:tcPr>
            <w:tcW w:w="450" w:type="pct"/>
            <w:vAlign w:val="center"/>
          </w:tcPr>
          <w:p w14:paraId="714BAD27"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7F3EA3E2"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Prace alpinistyczne w rejonie konstrukcji rozprężacza kotłowego</w:t>
            </w:r>
          </w:p>
        </w:tc>
        <w:tc>
          <w:tcPr>
            <w:tcW w:w="350" w:type="pct"/>
            <w:vAlign w:val="center"/>
          </w:tcPr>
          <w:p w14:paraId="21220978" w14:textId="77777777" w:rsidR="009A08C5" w:rsidRPr="00D975C1" w:rsidRDefault="009A08C5" w:rsidP="00D975C1">
            <w:pPr>
              <w:spacing w:line="276" w:lineRule="auto"/>
              <w:contextualSpacing/>
              <w:jc w:val="center"/>
              <w:rPr>
                <w:rFonts w:ascii="Arial" w:hAnsi="Arial" w:cs="Arial"/>
                <w:sz w:val="22"/>
                <w:szCs w:val="22"/>
              </w:rPr>
            </w:pPr>
            <w:proofErr w:type="spellStart"/>
            <w:r w:rsidRPr="00D975C1">
              <w:rPr>
                <w:rFonts w:ascii="Arial" w:hAnsi="Arial" w:cs="Arial"/>
                <w:sz w:val="22"/>
                <w:szCs w:val="22"/>
              </w:rPr>
              <w:t>rbg</w:t>
            </w:r>
            <w:proofErr w:type="spellEnd"/>
          </w:p>
        </w:tc>
        <w:tc>
          <w:tcPr>
            <w:tcW w:w="250" w:type="pct"/>
            <w:vAlign w:val="center"/>
          </w:tcPr>
          <w:p w14:paraId="31D1F78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120</w:t>
            </w:r>
          </w:p>
        </w:tc>
        <w:tc>
          <w:tcPr>
            <w:tcW w:w="600" w:type="pct"/>
          </w:tcPr>
          <w:p w14:paraId="5F116243"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8F37FFA"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4182CB4" w14:textId="77777777" w:rsidTr="00074E75">
        <w:tc>
          <w:tcPr>
            <w:tcW w:w="300" w:type="pct"/>
            <w:vAlign w:val="center"/>
          </w:tcPr>
          <w:p w14:paraId="3216825E"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35.</w:t>
            </w:r>
          </w:p>
        </w:tc>
        <w:tc>
          <w:tcPr>
            <w:tcW w:w="450" w:type="pct"/>
            <w:vAlign w:val="center"/>
          </w:tcPr>
          <w:p w14:paraId="24942771"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62B9E4FA"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Utylizacja pyłu i szlamu pochodzącego z procesu czyszczenia</w:t>
            </w:r>
          </w:p>
        </w:tc>
        <w:tc>
          <w:tcPr>
            <w:tcW w:w="350" w:type="pct"/>
            <w:vAlign w:val="center"/>
          </w:tcPr>
          <w:p w14:paraId="10923D3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Mg</w:t>
            </w:r>
          </w:p>
        </w:tc>
        <w:tc>
          <w:tcPr>
            <w:tcW w:w="250" w:type="pct"/>
            <w:vAlign w:val="center"/>
          </w:tcPr>
          <w:p w14:paraId="55440EA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120</w:t>
            </w:r>
          </w:p>
        </w:tc>
        <w:tc>
          <w:tcPr>
            <w:tcW w:w="600" w:type="pct"/>
          </w:tcPr>
          <w:p w14:paraId="2EF2C6B4" w14:textId="77777777" w:rsidR="009A08C5" w:rsidRPr="00D975C1" w:rsidRDefault="009A08C5" w:rsidP="00D975C1">
            <w:pPr>
              <w:spacing w:line="276" w:lineRule="auto"/>
              <w:contextualSpacing/>
              <w:jc w:val="center"/>
              <w:rPr>
                <w:rFonts w:ascii="Arial" w:hAnsi="Arial" w:cs="Arial"/>
                <w:sz w:val="22"/>
                <w:szCs w:val="22"/>
              </w:rPr>
            </w:pPr>
          </w:p>
        </w:tc>
        <w:tc>
          <w:tcPr>
            <w:tcW w:w="700" w:type="pct"/>
          </w:tcPr>
          <w:p w14:paraId="32BDBD69"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FC2605B" w14:textId="77777777" w:rsidTr="00074E75">
        <w:tc>
          <w:tcPr>
            <w:tcW w:w="300" w:type="pct"/>
            <w:vAlign w:val="center"/>
          </w:tcPr>
          <w:p w14:paraId="1E77BAC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lastRenderedPageBreak/>
              <w:t>36.</w:t>
            </w:r>
          </w:p>
        </w:tc>
        <w:tc>
          <w:tcPr>
            <w:tcW w:w="450" w:type="pct"/>
            <w:vAlign w:val="center"/>
          </w:tcPr>
          <w:p w14:paraId="72451F69" w14:textId="77777777" w:rsidR="009A08C5" w:rsidRPr="00D975C1" w:rsidRDefault="009A08C5" w:rsidP="00D975C1">
            <w:pPr>
              <w:suppressAutoHyphens/>
              <w:spacing w:line="276" w:lineRule="auto"/>
              <w:rPr>
                <w:rFonts w:ascii="Arial" w:hAnsi="Arial" w:cs="Arial"/>
                <w:sz w:val="22"/>
                <w:szCs w:val="22"/>
              </w:rPr>
            </w:pPr>
            <w:r w:rsidRPr="00D975C1">
              <w:rPr>
                <w:rFonts w:ascii="Arial" w:hAnsi="Arial" w:cs="Arial"/>
                <w:sz w:val="22"/>
                <w:szCs w:val="22"/>
              </w:rPr>
              <w:t>zmienna</w:t>
            </w:r>
          </w:p>
        </w:tc>
        <w:tc>
          <w:tcPr>
            <w:tcW w:w="2250" w:type="pct"/>
          </w:tcPr>
          <w:p w14:paraId="60D2E50C" w14:textId="77777777" w:rsidR="009A08C5" w:rsidRPr="00D975C1" w:rsidRDefault="009A08C5" w:rsidP="00D975C1">
            <w:pPr>
              <w:snapToGrid w:val="0"/>
              <w:spacing w:line="276" w:lineRule="auto"/>
              <w:jc w:val="both"/>
              <w:rPr>
                <w:rFonts w:ascii="Arial" w:hAnsi="Arial" w:cs="Arial"/>
                <w:color w:val="000000"/>
                <w:sz w:val="22"/>
                <w:szCs w:val="22"/>
              </w:rPr>
            </w:pPr>
            <w:r w:rsidRPr="00D975C1">
              <w:rPr>
                <w:rFonts w:ascii="Arial" w:hAnsi="Arial" w:cs="Arial"/>
                <w:color w:val="000000"/>
                <w:sz w:val="22"/>
                <w:szCs w:val="22"/>
              </w:rPr>
              <w:t xml:space="preserve">Szacowana kwota na wykonanie pozostałych prac </w:t>
            </w:r>
            <w:proofErr w:type="spellStart"/>
            <w:r w:rsidRPr="00D975C1">
              <w:rPr>
                <w:rFonts w:ascii="Arial" w:hAnsi="Arial" w:cs="Arial"/>
                <w:color w:val="000000"/>
                <w:sz w:val="22"/>
                <w:szCs w:val="22"/>
              </w:rPr>
              <w:t>czyszczeniowych</w:t>
            </w:r>
            <w:proofErr w:type="spellEnd"/>
            <w:r w:rsidRPr="00D975C1">
              <w:rPr>
                <w:rFonts w:ascii="Arial" w:hAnsi="Arial" w:cs="Arial"/>
                <w:color w:val="000000"/>
                <w:sz w:val="22"/>
                <w:szCs w:val="22"/>
              </w:rPr>
              <w:t xml:space="preserve"> wynikających z bieżących potrzeb Zamawiającego nie wskazanych powyżej (zakres, ilość), rozliczanych na podstawie roboczogodzin wskazanych w pkt. 36.1, 36.2, 36.3</w:t>
            </w:r>
          </w:p>
        </w:tc>
        <w:tc>
          <w:tcPr>
            <w:tcW w:w="350" w:type="pct"/>
            <w:vAlign w:val="center"/>
          </w:tcPr>
          <w:p w14:paraId="15A9D866"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w:t>
            </w:r>
          </w:p>
        </w:tc>
        <w:tc>
          <w:tcPr>
            <w:tcW w:w="250" w:type="pct"/>
            <w:vAlign w:val="center"/>
          </w:tcPr>
          <w:p w14:paraId="2FDF8F2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w:t>
            </w:r>
          </w:p>
        </w:tc>
        <w:tc>
          <w:tcPr>
            <w:tcW w:w="600" w:type="pct"/>
          </w:tcPr>
          <w:p w14:paraId="2E82C92B" w14:textId="77777777" w:rsidR="009A08C5" w:rsidRPr="00D975C1" w:rsidRDefault="009A08C5" w:rsidP="00D975C1">
            <w:pPr>
              <w:spacing w:line="276" w:lineRule="auto"/>
              <w:contextualSpacing/>
              <w:jc w:val="center"/>
              <w:rPr>
                <w:rFonts w:ascii="Arial" w:hAnsi="Arial" w:cs="Arial"/>
                <w:sz w:val="22"/>
                <w:szCs w:val="22"/>
              </w:rPr>
            </w:pPr>
          </w:p>
          <w:p w14:paraId="6A6C4AD7"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w:t>
            </w:r>
          </w:p>
        </w:tc>
        <w:tc>
          <w:tcPr>
            <w:tcW w:w="700" w:type="pct"/>
            <w:shd w:val="clear" w:color="auto" w:fill="D9D9D9"/>
          </w:tcPr>
          <w:p w14:paraId="577FFA3D" w14:textId="77777777" w:rsidR="009A08C5" w:rsidRPr="00D975C1" w:rsidRDefault="009A08C5" w:rsidP="00D975C1">
            <w:pPr>
              <w:spacing w:line="276" w:lineRule="auto"/>
              <w:contextualSpacing/>
              <w:jc w:val="center"/>
              <w:rPr>
                <w:rFonts w:ascii="Arial" w:hAnsi="Arial" w:cs="Arial"/>
                <w:sz w:val="22"/>
                <w:szCs w:val="22"/>
              </w:rPr>
            </w:pPr>
          </w:p>
          <w:p w14:paraId="63AFD1B8" w14:textId="77777777" w:rsidR="009A08C5" w:rsidRPr="00D975C1" w:rsidRDefault="009A08C5" w:rsidP="00D975C1">
            <w:pPr>
              <w:spacing w:line="276" w:lineRule="auto"/>
              <w:contextualSpacing/>
              <w:jc w:val="center"/>
              <w:rPr>
                <w:rFonts w:ascii="Arial" w:hAnsi="Arial" w:cs="Arial"/>
                <w:sz w:val="22"/>
                <w:szCs w:val="22"/>
              </w:rPr>
            </w:pPr>
          </w:p>
          <w:p w14:paraId="6B0D7EB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150 000</w:t>
            </w:r>
          </w:p>
        </w:tc>
      </w:tr>
      <w:tr w:rsidR="009A08C5" w:rsidRPr="00D975C1" w14:paraId="0A4116D8" w14:textId="77777777" w:rsidTr="00074E75">
        <w:tc>
          <w:tcPr>
            <w:tcW w:w="300" w:type="pct"/>
            <w:vAlign w:val="center"/>
          </w:tcPr>
          <w:p w14:paraId="5EF78043" w14:textId="77777777" w:rsidR="009A08C5" w:rsidRPr="00D975C1" w:rsidRDefault="009A08C5" w:rsidP="00D975C1">
            <w:pPr>
              <w:spacing w:line="276" w:lineRule="auto"/>
              <w:contextualSpacing/>
              <w:jc w:val="center"/>
              <w:rPr>
                <w:rFonts w:ascii="Arial" w:hAnsi="Arial" w:cs="Arial"/>
                <w:sz w:val="22"/>
                <w:szCs w:val="22"/>
              </w:rPr>
            </w:pPr>
          </w:p>
        </w:tc>
        <w:tc>
          <w:tcPr>
            <w:tcW w:w="3950" w:type="pct"/>
            <w:gridSpan w:val="5"/>
            <w:shd w:val="clear" w:color="auto" w:fill="D9D9D9"/>
            <w:vAlign w:val="center"/>
          </w:tcPr>
          <w:p w14:paraId="58007842" w14:textId="77777777" w:rsidR="009A08C5" w:rsidRPr="00D975C1" w:rsidRDefault="009A08C5" w:rsidP="00D975C1">
            <w:pPr>
              <w:spacing w:line="276" w:lineRule="auto"/>
              <w:contextualSpacing/>
              <w:jc w:val="right"/>
              <w:rPr>
                <w:rFonts w:ascii="Arial" w:hAnsi="Arial" w:cs="Arial"/>
                <w:b/>
                <w:bCs/>
                <w:sz w:val="22"/>
                <w:szCs w:val="22"/>
              </w:rPr>
            </w:pPr>
            <w:r w:rsidRPr="00D975C1">
              <w:rPr>
                <w:rFonts w:ascii="Arial" w:hAnsi="Arial" w:cs="Arial"/>
                <w:b/>
                <w:bCs/>
                <w:sz w:val="22"/>
                <w:szCs w:val="22"/>
              </w:rPr>
              <w:t>Wartość zamówienia netto [zł]</w:t>
            </w:r>
          </w:p>
          <w:p w14:paraId="251267BA" w14:textId="77777777" w:rsidR="009A08C5" w:rsidRPr="00D975C1" w:rsidRDefault="009A08C5" w:rsidP="00D975C1">
            <w:pPr>
              <w:spacing w:line="276" w:lineRule="auto"/>
              <w:contextualSpacing/>
              <w:jc w:val="right"/>
              <w:rPr>
                <w:rFonts w:ascii="Arial" w:hAnsi="Arial" w:cs="Arial"/>
                <w:sz w:val="22"/>
                <w:szCs w:val="22"/>
              </w:rPr>
            </w:pPr>
            <w:r w:rsidRPr="00D975C1">
              <w:rPr>
                <w:rFonts w:ascii="Arial" w:hAnsi="Arial" w:cs="Arial"/>
                <w:sz w:val="22"/>
                <w:szCs w:val="22"/>
              </w:rPr>
              <w:t>(Suma pozycji: 1.1,1.2, 1.3, 2, 3, 4.1, 4.2, 4.3, 4.4, 4.5, 4.6, 4.7, 4.8, 5, 6, 7, 8, 9, 10, 11, 12.1, 12.2, 13, 14, 15, 16, 17, 18, 19, 20, 21, 22, 23, 24, 25.1, 25.2, 25.3, 25.4, 25.5, 26, 27, 28, 29, 30, 31, 32, 33, 34, 35,36)</w:t>
            </w:r>
          </w:p>
        </w:tc>
        <w:tc>
          <w:tcPr>
            <w:tcW w:w="700" w:type="pct"/>
            <w:shd w:val="clear" w:color="auto" w:fill="D9D9D9"/>
          </w:tcPr>
          <w:p w14:paraId="4E2205B0"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A515E50" w14:textId="77777777" w:rsidTr="00074E75">
        <w:tc>
          <w:tcPr>
            <w:tcW w:w="300" w:type="pct"/>
            <w:vAlign w:val="center"/>
          </w:tcPr>
          <w:p w14:paraId="7E161124" w14:textId="77777777" w:rsidR="009A08C5" w:rsidRPr="00D975C1" w:rsidRDefault="009A08C5" w:rsidP="00D975C1">
            <w:pPr>
              <w:spacing w:line="276" w:lineRule="auto"/>
              <w:contextualSpacing/>
              <w:jc w:val="center"/>
              <w:rPr>
                <w:rFonts w:ascii="Arial" w:hAnsi="Arial" w:cs="Arial"/>
                <w:sz w:val="22"/>
                <w:szCs w:val="22"/>
              </w:rPr>
            </w:pPr>
          </w:p>
        </w:tc>
        <w:tc>
          <w:tcPr>
            <w:tcW w:w="3950" w:type="pct"/>
            <w:gridSpan w:val="5"/>
            <w:shd w:val="clear" w:color="auto" w:fill="D9D9D9"/>
            <w:vAlign w:val="center"/>
          </w:tcPr>
          <w:p w14:paraId="2F9C8685" w14:textId="77777777" w:rsidR="009A08C5" w:rsidRPr="00D975C1" w:rsidRDefault="009A08C5" w:rsidP="00D975C1">
            <w:pPr>
              <w:spacing w:line="276" w:lineRule="auto"/>
              <w:contextualSpacing/>
              <w:jc w:val="right"/>
              <w:rPr>
                <w:rFonts w:ascii="Arial" w:hAnsi="Arial" w:cs="Arial"/>
                <w:b/>
                <w:bCs/>
                <w:sz w:val="22"/>
                <w:szCs w:val="22"/>
              </w:rPr>
            </w:pPr>
            <w:r w:rsidRPr="00D975C1">
              <w:rPr>
                <w:rFonts w:ascii="Arial" w:hAnsi="Arial" w:cs="Arial"/>
                <w:b/>
                <w:bCs/>
                <w:sz w:val="22"/>
                <w:szCs w:val="22"/>
              </w:rPr>
              <w:t>Wartość podatku VAT wg stawki …………….% [zł]</w:t>
            </w:r>
          </w:p>
        </w:tc>
        <w:tc>
          <w:tcPr>
            <w:tcW w:w="700" w:type="pct"/>
            <w:shd w:val="clear" w:color="auto" w:fill="D9D9D9"/>
          </w:tcPr>
          <w:p w14:paraId="22E15A49"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7D727ED6" w14:textId="77777777" w:rsidTr="00074E75">
        <w:tc>
          <w:tcPr>
            <w:tcW w:w="300" w:type="pct"/>
            <w:vAlign w:val="center"/>
          </w:tcPr>
          <w:p w14:paraId="5E9BFAF4" w14:textId="77777777" w:rsidR="009A08C5" w:rsidRPr="00D975C1" w:rsidRDefault="009A08C5" w:rsidP="00D975C1">
            <w:pPr>
              <w:spacing w:line="276" w:lineRule="auto"/>
              <w:contextualSpacing/>
              <w:jc w:val="center"/>
              <w:rPr>
                <w:rFonts w:ascii="Arial" w:hAnsi="Arial" w:cs="Arial"/>
                <w:sz w:val="22"/>
                <w:szCs w:val="22"/>
              </w:rPr>
            </w:pPr>
          </w:p>
        </w:tc>
        <w:tc>
          <w:tcPr>
            <w:tcW w:w="3950" w:type="pct"/>
            <w:gridSpan w:val="5"/>
            <w:shd w:val="clear" w:color="auto" w:fill="D9D9D9"/>
            <w:vAlign w:val="center"/>
          </w:tcPr>
          <w:p w14:paraId="20F73EF4" w14:textId="77777777" w:rsidR="009A08C5" w:rsidRPr="00D975C1" w:rsidRDefault="009A08C5" w:rsidP="00D975C1">
            <w:pPr>
              <w:spacing w:line="276" w:lineRule="auto"/>
              <w:contextualSpacing/>
              <w:jc w:val="right"/>
              <w:rPr>
                <w:rFonts w:ascii="Arial" w:hAnsi="Arial" w:cs="Arial"/>
                <w:b/>
                <w:bCs/>
                <w:sz w:val="22"/>
                <w:szCs w:val="22"/>
              </w:rPr>
            </w:pPr>
            <w:r w:rsidRPr="00D975C1">
              <w:rPr>
                <w:rFonts w:ascii="Arial" w:hAnsi="Arial" w:cs="Arial"/>
                <w:b/>
                <w:bCs/>
                <w:sz w:val="22"/>
                <w:szCs w:val="22"/>
              </w:rPr>
              <w:t>Wartość zamówienia brutto [zł]</w:t>
            </w:r>
          </w:p>
        </w:tc>
        <w:tc>
          <w:tcPr>
            <w:tcW w:w="700" w:type="pct"/>
            <w:shd w:val="clear" w:color="auto" w:fill="D9D9D9"/>
          </w:tcPr>
          <w:p w14:paraId="4836E816"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331DEF5E" w14:textId="77777777" w:rsidTr="00074E75">
        <w:tc>
          <w:tcPr>
            <w:tcW w:w="5000" w:type="pct"/>
            <w:gridSpan w:val="7"/>
            <w:vAlign w:val="center"/>
          </w:tcPr>
          <w:p w14:paraId="2C78D8B2" w14:textId="77777777" w:rsidR="009A08C5" w:rsidRPr="00D975C1" w:rsidRDefault="009A08C5" w:rsidP="00D975C1">
            <w:pPr>
              <w:spacing w:line="276" w:lineRule="auto"/>
              <w:contextualSpacing/>
              <w:jc w:val="center"/>
              <w:rPr>
                <w:rFonts w:ascii="Arial" w:hAnsi="Arial" w:cs="Arial"/>
                <w:b/>
                <w:bCs/>
                <w:sz w:val="22"/>
                <w:szCs w:val="22"/>
              </w:rPr>
            </w:pPr>
            <w:r w:rsidRPr="00D975C1">
              <w:rPr>
                <w:rFonts w:ascii="Arial" w:hAnsi="Arial" w:cs="Arial"/>
                <w:b/>
                <w:bCs/>
                <w:sz w:val="22"/>
                <w:szCs w:val="22"/>
              </w:rPr>
              <w:t>CENNIK ROBOCZOGODZIN</w:t>
            </w:r>
          </w:p>
        </w:tc>
      </w:tr>
      <w:tr w:rsidR="009A08C5" w:rsidRPr="00D975C1" w14:paraId="5AED0C7A" w14:textId="77777777" w:rsidTr="00074E75">
        <w:tc>
          <w:tcPr>
            <w:tcW w:w="300" w:type="pct"/>
            <w:vAlign w:val="center"/>
          </w:tcPr>
          <w:p w14:paraId="1E74C6A9"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Lp.</w:t>
            </w:r>
          </w:p>
        </w:tc>
        <w:tc>
          <w:tcPr>
            <w:tcW w:w="3950" w:type="pct"/>
            <w:gridSpan w:val="5"/>
            <w:vAlign w:val="center"/>
          </w:tcPr>
          <w:p w14:paraId="00F60F40"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Czas pracy</w:t>
            </w:r>
          </w:p>
        </w:tc>
        <w:tc>
          <w:tcPr>
            <w:tcW w:w="700" w:type="pct"/>
          </w:tcPr>
          <w:p w14:paraId="7AB3B32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Stawka netto roboczogodziny [</w:t>
            </w:r>
            <w:proofErr w:type="spellStart"/>
            <w:r w:rsidRPr="00D975C1">
              <w:rPr>
                <w:rFonts w:ascii="Arial" w:hAnsi="Arial" w:cs="Arial"/>
                <w:sz w:val="22"/>
                <w:szCs w:val="22"/>
              </w:rPr>
              <w:t>rbg</w:t>
            </w:r>
            <w:proofErr w:type="spellEnd"/>
            <w:r w:rsidRPr="00D975C1">
              <w:rPr>
                <w:rFonts w:ascii="Arial" w:hAnsi="Arial" w:cs="Arial"/>
                <w:sz w:val="22"/>
                <w:szCs w:val="22"/>
              </w:rPr>
              <w:t>]</w:t>
            </w:r>
          </w:p>
        </w:tc>
      </w:tr>
      <w:tr w:rsidR="009A08C5" w:rsidRPr="00D975C1" w14:paraId="34211FB2" w14:textId="77777777" w:rsidTr="00074E75">
        <w:tc>
          <w:tcPr>
            <w:tcW w:w="300" w:type="pct"/>
            <w:vAlign w:val="center"/>
          </w:tcPr>
          <w:p w14:paraId="53048EF1"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36.1</w:t>
            </w:r>
          </w:p>
        </w:tc>
        <w:tc>
          <w:tcPr>
            <w:tcW w:w="450" w:type="pct"/>
            <w:vAlign w:val="center"/>
          </w:tcPr>
          <w:p w14:paraId="70EC9F98"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zmienna</w:t>
            </w:r>
          </w:p>
        </w:tc>
        <w:tc>
          <w:tcPr>
            <w:tcW w:w="3500" w:type="pct"/>
            <w:gridSpan w:val="4"/>
            <w:vAlign w:val="center"/>
          </w:tcPr>
          <w:p w14:paraId="40B38793" w14:textId="77777777" w:rsidR="009A08C5" w:rsidRPr="00D975C1" w:rsidRDefault="009A08C5" w:rsidP="00D975C1">
            <w:pPr>
              <w:spacing w:line="276" w:lineRule="auto"/>
              <w:contextualSpacing/>
              <w:rPr>
                <w:rFonts w:ascii="Arial" w:hAnsi="Arial" w:cs="Arial"/>
                <w:sz w:val="22"/>
                <w:szCs w:val="22"/>
              </w:rPr>
            </w:pPr>
            <w:r w:rsidRPr="00D975C1">
              <w:rPr>
                <w:rFonts w:ascii="Arial" w:hAnsi="Arial" w:cs="Arial"/>
                <w:sz w:val="22"/>
                <w:szCs w:val="22"/>
              </w:rPr>
              <w:t>Zmiana I w dni robocze od poniedziałku do piątku</w:t>
            </w:r>
          </w:p>
        </w:tc>
        <w:tc>
          <w:tcPr>
            <w:tcW w:w="700" w:type="pct"/>
          </w:tcPr>
          <w:p w14:paraId="4264E7E5"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5AFC51F" w14:textId="77777777" w:rsidTr="00074E75">
        <w:tc>
          <w:tcPr>
            <w:tcW w:w="300" w:type="pct"/>
            <w:vAlign w:val="center"/>
          </w:tcPr>
          <w:p w14:paraId="75C9D1E4"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36.2</w:t>
            </w:r>
          </w:p>
        </w:tc>
        <w:tc>
          <w:tcPr>
            <w:tcW w:w="450" w:type="pct"/>
            <w:vAlign w:val="center"/>
          </w:tcPr>
          <w:p w14:paraId="5A861D0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zmienna</w:t>
            </w:r>
          </w:p>
        </w:tc>
        <w:tc>
          <w:tcPr>
            <w:tcW w:w="3500" w:type="pct"/>
            <w:gridSpan w:val="4"/>
            <w:vAlign w:val="center"/>
          </w:tcPr>
          <w:p w14:paraId="66155410" w14:textId="77777777" w:rsidR="009A08C5" w:rsidRPr="00D975C1" w:rsidRDefault="009A08C5" w:rsidP="00D975C1">
            <w:pPr>
              <w:spacing w:line="276" w:lineRule="auto"/>
              <w:contextualSpacing/>
              <w:rPr>
                <w:rFonts w:ascii="Arial" w:hAnsi="Arial" w:cs="Arial"/>
                <w:sz w:val="22"/>
                <w:szCs w:val="22"/>
              </w:rPr>
            </w:pPr>
            <w:r w:rsidRPr="00D975C1">
              <w:rPr>
                <w:rFonts w:ascii="Arial" w:hAnsi="Arial" w:cs="Arial"/>
                <w:sz w:val="22"/>
                <w:szCs w:val="22"/>
              </w:rPr>
              <w:t>Zmiana II w dni robocze od poniedziałku do piątku</w:t>
            </w:r>
          </w:p>
        </w:tc>
        <w:tc>
          <w:tcPr>
            <w:tcW w:w="700" w:type="pct"/>
          </w:tcPr>
          <w:p w14:paraId="5B46C992" w14:textId="77777777" w:rsidR="009A08C5" w:rsidRPr="00D975C1" w:rsidRDefault="009A08C5" w:rsidP="00D975C1">
            <w:pPr>
              <w:spacing w:line="276" w:lineRule="auto"/>
              <w:contextualSpacing/>
              <w:jc w:val="center"/>
              <w:rPr>
                <w:rFonts w:ascii="Arial" w:hAnsi="Arial" w:cs="Arial"/>
                <w:sz w:val="22"/>
                <w:szCs w:val="22"/>
              </w:rPr>
            </w:pPr>
          </w:p>
        </w:tc>
      </w:tr>
      <w:tr w:rsidR="009A08C5" w:rsidRPr="00D975C1" w14:paraId="4D506A11" w14:textId="77777777" w:rsidTr="00074E75">
        <w:tc>
          <w:tcPr>
            <w:tcW w:w="300" w:type="pct"/>
            <w:vAlign w:val="center"/>
          </w:tcPr>
          <w:p w14:paraId="032A235D"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36.3</w:t>
            </w:r>
          </w:p>
        </w:tc>
        <w:tc>
          <w:tcPr>
            <w:tcW w:w="450" w:type="pct"/>
            <w:vAlign w:val="center"/>
          </w:tcPr>
          <w:p w14:paraId="029B45E2" w14:textId="77777777" w:rsidR="009A08C5" w:rsidRPr="00D975C1" w:rsidRDefault="009A08C5" w:rsidP="00D975C1">
            <w:pPr>
              <w:spacing w:line="276" w:lineRule="auto"/>
              <w:contextualSpacing/>
              <w:jc w:val="center"/>
              <w:rPr>
                <w:rFonts w:ascii="Arial" w:hAnsi="Arial" w:cs="Arial"/>
                <w:sz w:val="22"/>
                <w:szCs w:val="22"/>
              </w:rPr>
            </w:pPr>
            <w:r w:rsidRPr="00D975C1">
              <w:rPr>
                <w:rFonts w:ascii="Arial" w:hAnsi="Arial" w:cs="Arial"/>
                <w:sz w:val="22"/>
                <w:szCs w:val="22"/>
              </w:rPr>
              <w:t>zmienna</w:t>
            </w:r>
          </w:p>
        </w:tc>
        <w:tc>
          <w:tcPr>
            <w:tcW w:w="3500" w:type="pct"/>
            <w:gridSpan w:val="4"/>
            <w:vAlign w:val="center"/>
          </w:tcPr>
          <w:p w14:paraId="19D4B131" w14:textId="77777777" w:rsidR="009A08C5" w:rsidRPr="00D975C1" w:rsidRDefault="009A08C5" w:rsidP="00D975C1">
            <w:pPr>
              <w:spacing w:line="276" w:lineRule="auto"/>
              <w:contextualSpacing/>
              <w:rPr>
                <w:rFonts w:ascii="Arial" w:hAnsi="Arial" w:cs="Arial"/>
                <w:sz w:val="22"/>
                <w:szCs w:val="22"/>
              </w:rPr>
            </w:pPr>
            <w:r w:rsidRPr="00D975C1">
              <w:rPr>
                <w:rFonts w:ascii="Arial" w:hAnsi="Arial" w:cs="Arial"/>
                <w:sz w:val="22"/>
                <w:szCs w:val="22"/>
              </w:rPr>
              <w:t>Soboty, Niedziele i święta (całodobowo)</w:t>
            </w:r>
          </w:p>
        </w:tc>
        <w:tc>
          <w:tcPr>
            <w:tcW w:w="700" w:type="pct"/>
          </w:tcPr>
          <w:p w14:paraId="0F9E7738" w14:textId="77777777" w:rsidR="009A08C5" w:rsidRPr="00D975C1" w:rsidRDefault="009A08C5" w:rsidP="00D975C1">
            <w:pPr>
              <w:spacing w:line="276" w:lineRule="auto"/>
              <w:contextualSpacing/>
              <w:jc w:val="center"/>
              <w:rPr>
                <w:rFonts w:ascii="Arial" w:hAnsi="Arial" w:cs="Arial"/>
                <w:sz w:val="22"/>
                <w:szCs w:val="22"/>
              </w:rPr>
            </w:pPr>
          </w:p>
        </w:tc>
      </w:tr>
      <w:bookmarkEnd w:id="40"/>
    </w:tbl>
    <w:p w14:paraId="2101E3D7" w14:textId="77777777" w:rsidR="009A08C5" w:rsidRPr="00D975C1" w:rsidRDefault="009A08C5" w:rsidP="00D975C1">
      <w:pPr>
        <w:tabs>
          <w:tab w:val="center" w:pos="7371"/>
        </w:tabs>
        <w:spacing w:line="276" w:lineRule="auto"/>
        <w:jc w:val="right"/>
        <w:rPr>
          <w:rFonts w:ascii="Arial" w:hAnsi="Arial" w:cs="Arial"/>
          <w:sz w:val="22"/>
          <w:szCs w:val="22"/>
        </w:rPr>
      </w:pPr>
    </w:p>
    <w:p w14:paraId="608E7251" w14:textId="77777777" w:rsidR="009A08C5" w:rsidRPr="00D975C1" w:rsidRDefault="009A08C5" w:rsidP="00D975C1">
      <w:pPr>
        <w:spacing w:line="276" w:lineRule="auto"/>
        <w:rPr>
          <w:rFonts w:ascii="Arial" w:hAnsi="Arial" w:cs="Arial"/>
          <w:sz w:val="22"/>
          <w:szCs w:val="22"/>
        </w:rPr>
      </w:pPr>
    </w:p>
    <w:p w14:paraId="53C464A4" w14:textId="77777777" w:rsidR="009A08C5" w:rsidRPr="00D975C1" w:rsidRDefault="009A08C5" w:rsidP="00D975C1">
      <w:pPr>
        <w:spacing w:line="276" w:lineRule="auto"/>
        <w:rPr>
          <w:rFonts w:ascii="Arial" w:hAnsi="Arial" w:cs="Arial"/>
          <w:b/>
          <w:sz w:val="22"/>
          <w:szCs w:val="22"/>
        </w:rPr>
      </w:pPr>
    </w:p>
    <w:p w14:paraId="3055D1E7" w14:textId="77777777" w:rsidR="009A08C5" w:rsidRPr="00D975C1" w:rsidRDefault="009A08C5" w:rsidP="00D975C1">
      <w:pPr>
        <w:spacing w:line="276" w:lineRule="auto"/>
        <w:rPr>
          <w:rFonts w:ascii="Arial" w:hAnsi="Arial" w:cs="Arial"/>
          <w:b/>
          <w:sz w:val="22"/>
          <w:szCs w:val="22"/>
        </w:rPr>
      </w:pPr>
    </w:p>
    <w:p w14:paraId="67625B17" w14:textId="77777777" w:rsidR="009A08C5" w:rsidRPr="00D975C1" w:rsidRDefault="009A08C5" w:rsidP="00D975C1">
      <w:pPr>
        <w:spacing w:line="276" w:lineRule="auto"/>
        <w:rPr>
          <w:rFonts w:ascii="Arial" w:hAnsi="Arial" w:cs="Arial"/>
          <w:b/>
          <w:sz w:val="22"/>
          <w:szCs w:val="22"/>
        </w:rPr>
      </w:pPr>
    </w:p>
    <w:p w14:paraId="434D68D5" w14:textId="77777777" w:rsidR="009A08C5" w:rsidRPr="00D975C1" w:rsidRDefault="009A08C5" w:rsidP="00D975C1">
      <w:pPr>
        <w:spacing w:line="276" w:lineRule="auto"/>
        <w:jc w:val="both"/>
        <w:rPr>
          <w:rFonts w:ascii="Arial" w:hAnsi="Arial" w:cs="Arial"/>
          <w:sz w:val="22"/>
          <w:szCs w:val="22"/>
        </w:rPr>
      </w:pPr>
      <w:r w:rsidRPr="00D975C1">
        <w:rPr>
          <w:rFonts w:ascii="Arial" w:hAnsi="Arial" w:cs="Arial"/>
          <w:sz w:val="22"/>
          <w:szCs w:val="22"/>
        </w:rPr>
        <w:t>………………………….., dnia …………………</w:t>
      </w:r>
    </w:p>
    <w:p w14:paraId="0BBB874D" w14:textId="77777777" w:rsidR="009A08C5" w:rsidRPr="00D975C1" w:rsidRDefault="009A08C5" w:rsidP="00D975C1">
      <w:pPr>
        <w:spacing w:line="276" w:lineRule="auto"/>
        <w:ind w:left="284"/>
        <w:jc w:val="both"/>
        <w:rPr>
          <w:rFonts w:ascii="Arial" w:hAnsi="Arial" w:cs="Arial"/>
          <w:i/>
          <w:sz w:val="22"/>
          <w:szCs w:val="22"/>
        </w:rPr>
      </w:pPr>
      <w:r w:rsidRPr="00D975C1">
        <w:rPr>
          <w:rFonts w:ascii="Arial" w:hAnsi="Arial" w:cs="Arial"/>
          <w:i/>
          <w:sz w:val="22"/>
          <w:szCs w:val="22"/>
        </w:rPr>
        <w:t>(miejscowość)</w:t>
      </w:r>
    </w:p>
    <w:p w14:paraId="3442593C" w14:textId="77777777" w:rsidR="009A08C5" w:rsidRPr="00D975C1" w:rsidRDefault="009A08C5" w:rsidP="00D975C1">
      <w:pPr>
        <w:tabs>
          <w:tab w:val="center" w:pos="7371"/>
        </w:tabs>
        <w:spacing w:before="120" w:line="276" w:lineRule="auto"/>
        <w:rPr>
          <w:rFonts w:ascii="Arial" w:hAnsi="Arial" w:cs="Arial"/>
          <w:spacing w:val="20"/>
          <w:sz w:val="22"/>
          <w:szCs w:val="22"/>
        </w:rPr>
      </w:pPr>
      <w:r w:rsidRPr="00D975C1">
        <w:rPr>
          <w:rFonts w:ascii="Arial" w:hAnsi="Arial" w:cs="Arial"/>
          <w:sz w:val="22"/>
          <w:szCs w:val="22"/>
        </w:rPr>
        <w:tab/>
        <w:t>................................................................</w:t>
      </w:r>
    </w:p>
    <w:p w14:paraId="7066187A" w14:textId="77777777" w:rsidR="009A08C5" w:rsidRPr="00D975C1" w:rsidRDefault="009A08C5" w:rsidP="00D975C1">
      <w:pPr>
        <w:tabs>
          <w:tab w:val="center" w:pos="7371"/>
        </w:tabs>
        <w:spacing w:line="276" w:lineRule="auto"/>
        <w:jc w:val="both"/>
        <w:rPr>
          <w:rFonts w:ascii="Arial" w:hAnsi="Arial" w:cs="Arial"/>
          <w:i/>
          <w:sz w:val="22"/>
          <w:szCs w:val="22"/>
        </w:rPr>
      </w:pPr>
      <w:r w:rsidRPr="00D975C1">
        <w:rPr>
          <w:rFonts w:ascii="Arial" w:hAnsi="Arial" w:cs="Arial"/>
          <w:sz w:val="22"/>
          <w:szCs w:val="22"/>
        </w:rPr>
        <w:tab/>
      </w:r>
      <w:r w:rsidRPr="00D975C1">
        <w:rPr>
          <w:rFonts w:ascii="Arial" w:hAnsi="Arial" w:cs="Arial"/>
          <w:i/>
          <w:sz w:val="22"/>
          <w:szCs w:val="22"/>
        </w:rPr>
        <w:t>(podpis i pieczęć Wykonawcy</w:t>
      </w:r>
    </w:p>
    <w:p w14:paraId="0E698D3C" w14:textId="17C5FDAE" w:rsidR="00135D2A" w:rsidRPr="00D975C1" w:rsidRDefault="00135D2A" w:rsidP="00D975C1">
      <w:pPr>
        <w:tabs>
          <w:tab w:val="center" w:pos="7371"/>
        </w:tabs>
        <w:spacing w:line="276" w:lineRule="auto"/>
        <w:jc w:val="both"/>
        <w:rPr>
          <w:rFonts w:ascii="Arial" w:hAnsi="Arial" w:cs="Arial"/>
          <w:i/>
          <w:sz w:val="22"/>
          <w:szCs w:val="22"/>
        </w:rPr>
      </w:pPr>
    </w:p>
    <w:sectPr w:rsidR="00135D2A" w:rsidRPr="00D975C1" w:rsidSect="00135D2A">
      <w:pgSz w:w="12240" w:h="15840"/>
      <w:pgMar w:top="1418" w:right="1327" w:bottom="1418" w:left="1418" w:header="680" w:footer="71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1597B" w14:textId="77777777" w:rsidR="00693B42" w:rsidRDefault="00693B42">
      <w:r>
        <w:separator/>
      </w:r>
    </w:p>
  </w:endnote>
  <w:endnote w:type="continuationSeparator" w:id="0">
    <w:p w14:paraId="0D2FE909" w14:textId="77777777" w:rsidR="00693B42" w:rsidRDefault="0069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MyriadPro-Semibold">
    <w:altName w:val="Yu Gothic"/>
    <w:charset w:val="EE"/>
    <w:family w:val="swiss"/>
    <w:pitch w:val="default"/>
  </w:font>
  <w:font w:name="CG Times">
    <w:altName w:val="Times New Roman"/>
    <w:charset w:val="EE"/>
    <w:family w:val="roman"/>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80CDE" w14:textId="77777777" w:rsidR="00C27650" w:rsidRDefault="00C276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810958"/>
      <w:docPartObj>
        <w:docPartGallery w:val="Page Numbers (Bottom of Page)"/>
        <w:docPartUnique/>
      </w:docPartObj>
    </w:sdtPr>
    <w:sdtContent>
      <w:p w14:paraId="12D00180" w14:textId="77777777" w:rsidR="00DD2DDD" w:rsidRDefault="00DD2DDD">
        <w:pPr>
          <w:pStyle w:val="Stopka"/>
          <w:jc w:val="right"/>
        </w:pPr>
        <w:r>
          <w:fldChar w:fldCharType="begin"/>
        </w:r>
        <w:r>
          <w:instrText>PAGE   \* MERGEFORMAT</w:instrText>
        </w:r>
        <w:r>
          <w:fldChar w:fldCharType="separate"/>
        </w:r>
        <w:r>
          <w:t>2</w:t>
        </w:r>
        <w:r>
          <w:fldChar w:fldCharType="end"/>
        </w:r>
      </w:p>
      <w:p w14:paraId="7079D145" w14:textId="5B8F37AA" w:rsidR="00DD2DDD" w:rsidRDefault="00DD2DDD" w:rsidP="00DD2DDD">
        <w:pPr>
          <w:pStyle w:val="Stopka"/>
        </w:pPr>
        <w:bookmarkStart w:id="39" w:name="_Hlk216417820"/>
        <w:r>
          <w:pict w14:anchorId="1C417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alt="Wiersz podpisu, niepodpisane" style="width:108pt;height:54pt">
              <v:imagedata r:id="rId1" o:title=""/>
              <o:lock v:ext="edit" ungrouping="t" rotation="t" cropping="t" verticies="t" text="t" grouping="t"/>
              <o:signatureline v:ext="edit" id="{DAED9E59-3B79-4391-910D-141417084AA9}" provid="{00000000-0000-0000-0000-000000000000}" issignatureline="t"/>
            </v:shape>
          </w:pict>
        </w:r>
        <w:bookmarkEnd w:id="39"/>
        <w:r>
          <w:t xml:space="preserve"> </w:t>
        </w:r>
        <w:r>
          <w:pict w14:anchorId="5C44EEEF">
            <v:shape id="_x0000_i1122" type="#_x0000_t75" alt="Wiersz podpisu, niepodpisane" style="width:108pt;height:54pt">
              <v:imagedata r:id="rId2" o:title=""/>
              <o:lock v:ext="edit" ungrouping="t" rotation="t" cropping="t" verticies="t" text="t" grouping="t"/>
              <o:signatureline v:ext="edit" id="{481D1C48-D1D9-4E9F-A925-313A2959FBDC}" provid="{00000000-0000-0000-0000-000000000000}" issignatureline="t"/>
            </v:shape>
          </w:pict>
        </w:r>
      </w:p>
    </w:sdtContent>
  </w:sdt>
  <w:p w14:paraId="051CD9D7" w14:textId="0EF53834" w:rsidR="00912044" w:rsidRDefault="009120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698ED" w14:textId="77777777" w:rsidR="00C27650" w:rsidRDefault="00C2765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9C8FF" w14:textId="77777777" w:rsidR="00616A25" w:rsidRDefault="00616A25">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9EB08" w14:textId="46D8EC29" w:rsidR="00010CB5" w:rsidRPr="006E7924" w:rsidRDefault="00C27650" w:rsidP="009D3041">
    <w:pPr>
      <w:pStyle w:val="Stopka"/>
      <w:rPr>
        <w:rFonts w:ascii="Arial" w:hAnsi="Arial" w:cs="Arial"/>
      </w:rPr>
    </w:pPr>
    <w:r>
      <w:rPr>
        <w:rFonts w:ascii="CG Times" w:hAnsi="CG Times" w:cs="CG Times"/>
        <w:sz w:val="25"/>
        <w:szCs w:val="25"/>
      </w:rPr>
      <w:pict w14:anchorId="0B8A85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Wiersz podpisu, niepodpisane" style="width:112.2pt;height:52.2pt">
          <v:imagedata r:id="rId1" o:title=""/>
          <o:lock v:ext="edit" ungrouping="t" rotation="t" cropping="t" verticies="t" text="t" grouping="t"/>
          <o:signatureline v:ext="edit" id="{B81C72E8-B8EB-48F6-AD7F-B9BBE95EA682}" provid="{00000000-0000-0000-0000-000000000000}" issignatureline="t"/>
        </v:shape>
      </w:pict>
    </w:r>
    <w:r w:rsidR="00010CB5" w:rsidRPr="00C728D2">
      <w:rPr>
        <w:rFonts w:ascii="CG Times" w:hAnsi="CG Times" w:cs="CG Times"/>
        <w:sz w:val="25"/>
        <w:szCs w:val="25"/>
      </w:rPr>
      <w:t xml:space="preserve">  </w:t>
    </w:r>
    <w:r w:rsidR="00010CB5">
      <w:rPr>
        <w:rFonts w:ascii="CG Times" w:hAnsi="CG Times" w:cs="CG Times"/>
        <w:sz w:val="25"/>
        <w:szCs w:val="25"/>
      </w:rPr>
      <w:t xml:space="preserve">                                   </w:t>
    </w:r>
    <w:r w:rsidR="00010CB5" w:rsidRPr="006E7924">
      <w:rPr>
        <w:rFonts w:ascii="Arial" w:hAnsi="Arial" w:cs="Arial"/>
      </w:rPr>
      <w:fldChar w:fldCharType="begin"/>
    </w:r>
    <w:r w:rsidR="00010CB5" w:rsidRPr="006E7924">
      <w:rPr>
        <w:rFonts w:ascii="Arial" w:hAnsi="Arial" w:cs="Arial"/>
      </w:rPr>
      <w:instrText>PAGE   \* MERGEFORMAT</w:instrText>
    </w:r>
    <w:r w:rsidR="00010CB5" w:rsidRPr="006E7924">
      <w:rPr>
        <w:rFonts w:ascii="Arial" w:hAnsi="Arial" w:cs="Arial"/>
      </w:rPr>
      <w:fldChar w:fldCharType="separate"/>
    </w:r>
    <w:r w:rsidR="00564621">
      <w:rPr>
        <w:rFonts w:ascii="Arial" w:hAnsi="Arial" w:cs="Arial"/>
        <w:noProof/>
      </w:rPr>
      <w:t>36</w:t>
    </w:r>
    <w:r w:rsidR="00010CB5" w:rsidRPr="006E7924">
      <w:rPr>
        <w:rFonts w:ascii="Arial" w:hAnsi="Arial" w:cs="Arial"/>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E4165" w14:textId="77777777" w:rsidR="00C27650" w:rsidRDefault="00C276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C2765" w14:textId="77777777" w:rsidR="00693B42" w:rsidRDefault="00693B42">
      <w:r>
        <w:separator/>
      </w:r>
    </w:p>
  </w:footnote>
  <w:footnote w:type="continuationSeparator" w:id="0">
    <w:p w14:paraId="549FCBDC" w14:textId="77777777" w:rsidR="00693B42" w:rsidRDefault="00693B42">
      <w:r>
        <w:continuationSeparator/>
      </w:r>
    </w:p>
  </w:footnote>
  <w:footnote w:id="1">
    <w:p w14:paraId="6D741DA3" w14:textId="77777777" w:rsidR="00A04717" w:rsidRDefault="00A04717" w:rsidP="00A04717">
      <w:pPr>
        <w:pStyle w:val="Tekstprzypisudolnego"/>
        <w:rPr>
          <w:rFonts w:ascii="Arial" w:hAnsi="Arial" w:cs="Arial"/>
          <w:sz w:val="18"/>
          <w:szCs w:val="18"/>
        </w:rPr>
      </w:pPr>
      <w:bookmarkStart w:id="13" w:name="_Hlk184735529"/>
      <w:r>
        <w:rPr>
          <w:rStyle w:val="Odwoanieprzypisudolnego"/>
          <w:rFonts w:ascii="Arial" w:hAnsi="Arial" w:cs="Arial"/>
          <w:sz w:val="18"/>
          <w:szCs w:val="18"/>
        </w:rPr>
        <w:footnoteRef/>
      </w:r>
      <w:r>
        <w:rPr>
          <w:rFonts w:ascii="Arial" w:hAnsi="Arial" w:cs="Arial"/>
          <w:sz w:val="18"/>
          <w:szCs w:val="18"/>
        </w:rPr>
        <w:t xml:space="preserve"> Z zastrzeżeniem zasad ochrony danych osobowych wnikających z RODO</w:t>
      </w:r>
      <w:bookmarkEnd w:id="13"/>
    </w:p>
  </w:footnote>
  <w:footnote w:id="2">
    <w:p w14:paraId="1AA1E676" w14:textId="77777777" w:rsidR="00A04717" w:rsidRDefault="00A04717" w:rsidP="00A04717">
      <w:pPr>
        <w:pStyle w:val="Tekstprzypisudolnego"/>
        <w:rPr>
          <w:rFonts w:ascii="Times New Roman" w:hAnsi="Times New Roman"/>
        </w:rPr>
      </w:pPr>
      <w:r>
        <w:rPr>
          <w:rStyle w:val="Odwoanieprzypisudolnego"/>
          <w:rFonts w:ascii="Arial" w:hAnsi="Arial" w:cs="Arial"/>
          <w:sz w:val="18"/>
          <w:szCs w:val="18"/>
        </w:rPr>
        <w:footnoteRef/>
      </w:r>
      <w:r>
        <w:rPr>
          <w:rFonts w:ascii="Arial" w:hAnsi="Arial" w:cs="Arial"/>
          <w:sz w:val="18"/>
          <w:szCs w:val="18"/>
        </w:rPr>
        <w:t xml:space="preserve"> Z zastrzeżeniem zasad ochrony danych osobowych wnikających z RODO</w:t>
      </w:r>
    </w:p>
  </w:footnote>
  <w:footnote w:id="3">
    <w:p w14:paraId="12E263C8" w14:textId="046CE8EA" w:rsidR="00A16E2F" w:rsidRDefault="00A16E2F">
      <w:pPr>
        <w:pStyle w:val="Tekstprzypisudolnego"/>
      </w:pPr>
      <w:r>
        <w:rPr>
          <w:rStyle w:val="Odwoanieprzypisudolnego"/>
        </w:rPr>
        <w:footnoteRef/>
      </w:r>
      <w:r>
        <w:rPr>
          <w:rStyle w:val="Odwoanieprzypisudolnego"/>
        </w:rPr>
        <w:footnoteRef/>
      </w:r>
      <w:r>
        <w:t xml:space="preserve"> Do wyboru właściwa alternatywa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C272A" w14:textId="77777777" w:rsidR="00C27650" w:rsidRDefault="00C276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D7C8C" w14:textId="63D0FADE" w:rsidR="00C27650" w:rsidRDefault="00C27650">
    <w:pPr>
      <w:pStyle w:val="Nagwek"/>
    </w:pPr>
    <w:r>
      <w:t xml:space="preserve">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AA5F5" w14:textId="77777777" w:rsidR="00C27650" w:rsidRDefault="00C2765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1FA0" w14:textId="77777777" w:rsidR="00616A25" w:rsidRDefault="00616A2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B61AF" w14:textId="7039A43F" w:rsidR="00010CB5" w:rsidRPr="00211259" w:rsidRDefault="00010CB5" w:rsidP="00912044">
    <w:pPr>
      <w:ind w:firstLine="708"/>
      <w:rPr>
        <w:b/>
        <w:color w:val="7F7F7F" w:themeColor="text1" w:themeTint="80"/>
        <w:sz w:val="16"/>
        <w:szCs w:val="16"/>
        <w:u w:val="single"/>
      </w:rPr>
    </w:pPr>
  </w:p>
  <w:p w14:paraId="4A5D2629" w14:textId="7D0F8843" w:rsidR="00010CB5" w:rsidRPr="00393C48" w:rsidRDefault="00010CB5" w:rsidP="00393C4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6F279" w14:textId="4CA37D05" w:rsidR="00564621" w:rsidRDefault="007259C6">
    <w:pPr>
      <w:pStyle w:val="Nagwek"/>
    </w:pPr>
    <w:r>
      <w:t>Umowa 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 w15:restartNumberingAfterBreak="0">
    <w:nsid w:val="03C9697A"/>
    <w:multiLevelType w:val="multilevel"/>
    <w:tmpl w:val="ABB83E90"/>
    <w:lvl w:ilvl="0">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8" w15:restartNumberingAfterBreak="0">
    <w:nsid w:val="0EB56D2A"/>
    <w:multiLevelType w:val="hybridMultilevel"/>
    <w:tmpl w:val="199008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1E7772"/>
    <w:multiLevelType w:val="hybridMultilevel"/>
    <w:tmpl w:val="01C6452E"/>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1080"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4A43A0"/>
    <w:multiLevelType w:val="hybridMultilevel"/>
    <w:tmpl w:val="0A48B4B8"/>
    <w:lvl w:ilvl="0" w:tplc="04150017">
      <w:start w:val="1"/>
      <w:numFmt w:val="lowerLetter"/>
      <w:lvlText w:val="%1)"/>
      <w:lvlJc w:val="left"/>
      <w:pPr>
        <w:ind w:left="1495" w:hanging="360"/>
      </w:pPr>
    </w:lvl>
    <w:lvl w:ilvl="1" w:tplc="FFFFFFFF">
      <w:start w:val="1"/>
      <w:numFmt w:val="lowerLetter"/>
      <w:lvlText w:val="%2."/>
      <w:lvlJc w:val="left"/>
      <w:pPr>
        <w:ind w:left="2215" w:hanging="360"/>
      </w:pPr>
    </w:lvl>
    <w:lvl w:ilvl="2" w:tplc="FFFFFFFF">
      <w:start w:val="1"/>
      <w:numFmt w:val="lowerRoman"/>
      <w:lvlText w:val="%3."/>
      <w:lvlJc w:val="right"/>
      <w:pPr>
        <w:ind w:left="2935" w:hanging="180"/>
      </w:pPr>
    </w:lvl>
    <w:lvl w:ilvl="3" w:tplc="FFFFFFFF">
      <w:start w:val="1"/>
      <w:numFmt w:val="decimal"/>
      <w:lvlText w:val="%4."/>
      <w:lvlJc w:val="left"/>
      <w:pPr>
        <w:ind w:left="3655" w:hanging="360"/>
      </w:pPr>
    </w:lvl>
    <w:lvl w:ilvl="4" w:tplc="FFFFFFFF">
      <w:start w:val="1"/>
      <w:numFmt w:val="lowerLetter"/>
      <w:lvlText w:val="%5."/>
      <w:lvlJc w:val="left"/>
      <w:pPr>
        <w:ind w:left="4375" w:hanging="360"/>
      </w:pPr>
    </w:lvl>
    <w:lvl w:ilvl="5" w:tplc="FFFFFFFF">
      <w:start w:val="1"/>
      <w:numFmt w:val="lowerRoman"/>
      <w:lvlText w:val="%6."/>
      <w:lvlJc w:val="right"/>
      <w:pPr>
        <w:ind w:left="5095" w:hanging="180"/>
      </w:pPr>
    </w:lvl>
    <w:lvl w:ilvl="6" w:tplc="FFFFFFFF">
      <w:start w:val="1"/>
      <w:numFmt w:val="decimal"/>
      <w:lvlText w:val="%7."/>
      <w:lvlJc w:val="left"/>
      <w:pPr>
        <w:ind w:left="5815" w:hanging="360"/>
      </w:pPr>
    </w:lvl>
    <w:lvl w:ilvl="7" w:tplc="FFFFFFFF">
      <w:start w:val="1"/>
      <w:numFmt w:val="lowerLetter"/>
      <w:lvlText w:val="%8."/>
      <w:lvlJc w:val="left"/>
      <w:pPr>
        <w:ind w:left="6535" w:hanging="360"/>
      </w:pPr>
    </w:lvl>
    <w:lvl w:ilvl="8" w:tplc="FFFFFFFF">
      <w:start w:val="1"/>
      <w:numFmt w:val="lowerRoman"/>
      <w:lvlText w:val="%9."/>
      <w:lvlJc w:val="right"/>
      <w:pPr>
        <w:ind w:left="7255" w:hanging="180"/>
      </w:pPr>
    </w:lvl>
  </w:abstractNum>
  <w:abstractNum w:abstractNumId="11" w15:restartNumberingAfterBreak="0">
    <w:nsid w:val="16502530"/>
    <w:multiLevelType w:val="hybridMultilevel"/>
    <w:tmpl w:val="F4562176"/>
    <w:lvl w:ilvl="0" w:tplc="04150017">
      <w:start w:val="1"/>
      <w:numFmt w:val="lowerLetter"/>
      <w:lvlText w:val="%1)"/>
      <w:lvlJc w:val="left"/>
      <w:pPr>
        <w:ind w:left="295" w:hanging="360"/>
      </w:pPr>
      <w:rPr>
        <w:rFonts w:hint="default"/>
      </w:rPr>
    </w:lvl>
    <w:lvl w:ilvl="1" w:tplc="8006F6EC">
      <w:start w:val="1"/>
      <w:numFmt w:val="decimal"/>
      <w:lvlText w:val="%2)"/>
      <w:lvlJc w:val="left"/>
      <w:pPr>
        <w:ind w:left="1015" w:hanging="360"/>
      </w:pPr>
      <w:rPr>
        <w:rFonts w:hint="default"/>
      </w:rPr>
    </w:lvl>
    <w:lvl w:ilvl="2" w:tplc="250CAB04">
      <w:start w:val="1"/>
      <w:numFmt w:val="lowerLetter"/>
      <w:lvlText w:val="%3)"/>
      <w:lvlJc w:val="left"/>
      <w:pPr>
        <w:ind w:left="1915" w:hanging="360"/>
      </w:pPr>
      <w:rPr>
        <w:rFonts w:hint="default"/>
        <w:color w:val="auto"/>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2" w15:restartNumberingAfterBreak="0">
    <w:nsid w:val="19DE7EDC"/>
    <w:multiLevelType w:val="hybridMultilevel"/>
    <w:tmpl w:val="5ADE4C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AFC7A41"/>
    <w:multiLevelType w:val="hybridMultilevel"/>
    <w:tmpl w:val="1CB00D1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7">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180ED0"/>
    <w:multiLevelType w:val="hybridMultilevel"/>
    <w:tmpl w:val="E744ADEE"/>
    <w:lvl w:ilvl="0" w:tplc="5FEC7C28">
      <w:start w:val="1"/>
      <w:numFmt w:val="bullet"/>
      <w:lvlText w:val="-"/>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140BB3"/>
    <w:multiLevelType w:val="multilevel"/>
    <w:tmpl w:val="072EBC36"/>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5E0089"/>
    <w:multiLevelType w:val="hybridMultilevel"/>
    <w:tmpl w:val="AE88098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8AF06D0"/>
    <w:multiLevelType w:val="hybridMultilevel"/>
    <w:tmpl w:val="9DAA0824"/>
    <w:lvl w:ilvl="0" w:tplc="5BA2BED8">
      <w:start w:val="1"/>
      <w:numFmt w:val="decimal"/>
      <w:lvlText w:val="%1."/>
      <w:lvlJc w:val="left"/>
      <w:pPr>
        <w:ind w:left="1065" w:hanging="705"/>
      </w:pPr>
      <w:rPr>
        <w:rFonts w:cs="Times New Roman"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rPr>
    </w:lvl>
    <w:lvl w:ilvl="4" w:tplc="87380EA8">
      <w:start w:val="2"/>
      <w:numFmt w:val="upperRoman"/>
      <w:lvlText w:val="%5&gt;"/>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975302D"/>
    <w:multiLevelType w:val="hybridMultilevel"/>
    <w:tmpl w:val="20465D82"/>
    <w:lvl w:ilvl="0" w:tplc="5FEC7C2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C031984"/>
    <w:multiLevelType w:val="multilevel"/>
    <w:tmpl w:val="4920D0C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DC06B55"/>
    <w:multiLevelType w:val="multilevel"/>
    <w:tmpl w:val="84CAB586"/>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E0D5C6D"/>
    <w:multiLevelType w:val="hybridMultilevel"/>
    <w:tmpl w:val="ADBED2A6"/>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C750FD02">
      <w:start w:val="1"/>
      <w:numFmt w:val="decimal"/>
      <w:lvlText w:val="%4."/>
      <w:lvlJc w:val="left"/>
      <w:pPr>
        <w:ind w:left="3306" w:hanging="360"/>
      </w:pPr>
      <w:rPr>
        <w:b w:val="0"/>
        <w:sz w:val="22"/>
        <w:szCs w:val="22"/>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2F8B26DC"/>
    <w:multiLevelType w:val="hybridMultilevel"/>
    <w:tmpl w:val="D8C22E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A6147"/>
    <w:multiLevelType w:val="hybridMultilevel"/>
    <w:tmpl w:val="19A4F8C0"/>
    <w:lvl w:ilvl="0" w:tplc="4866096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33D9385E"/>
    <w:multiLevelType w:val="hybridMultilevel"/>
    <w:tmpl w:val="DABC1EC6"/>
    <w:lvl w:ilvl="0" w:tplc="D992306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F612E"/>
    <w:multiLevelType w:val="hybridMultilevel"/>
    <w:tmpl w:val="BAA83B52"/>
    <w:lvl w:ilvl="0" w:tplc="D46E3804">
      <w:start w:val="1"/>
      <w:numFmt w:val="upperRoman"/>
      <w:lvlText w:val="%1."/>
      <w:lvlJc w:val="right"/>
      <w:pPr>
        <w:ind w:left="360" w:hanging="360"/>
      </w:pPr>
      <w:rPr>
        <w:rFonts w:ascii="Arial" w:hAnsi="Arial" w:cs="Arial" w:hint="default"/>
      </w:rPr>
    </w:lvl>
    <w:lvl w:ilvl="1" w:tplc="2640D51C">
      <w:start w:val="1"/>
      <w:numFmt w:val="decimal"/>
      <w:lvlText w:val="%2."/>
      <w:lvlJc w:val="left"/>
      <w:pPr>
        <w:ind w:left="1080" w:hanging="360"/>
      </w:pPr>
      <w:rPr>
        <w:rFonts w:ascii="Arial" w:eastAsia="Calibri" w:hAnsi="Arial" w:cs="Arial" w:hint="default"/>
        <w:b w:val="0"/>
        <w:i w:val="0"/>
        <w:strike w:val="0"/>
        <w:sz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7602A08"/>
    <w:multiLevelType w:val="multilevel"/>
    <w:tmpl w:val="40D46AFA"/>
    <w:lvl w:ilvl="0">
      <w:start w:val="12"/>
      <w:numFmt w:val="decimal"/>
      <w:lvlText w:val="%1."/>
      <w:lvlJc w:val="left"/>
      <w:pPr>
        <w:ind w:left="525" w:hanging="525"/>
      </w:pPr>
      <w:rPr>
        <w:rFonts w:hint="default"/>
        <w:b/>
        <w:bCs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7FA2CA7"/>
    <w:multiLevelType w:val="hybridMultilevel"/>
    <w:tmpl w:val="D8C22E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8537E22"/>
    <w:multiLevelType w:val="hybridMultilevel"/>
    <w:tmpl w:val="44E69B86"/>
    <w:lvl w:ilvl="0" w:tplc="3BBE7966">
      <w:start w:val="1"/>
      <w:numFmt w:val="decimal"/>
      <w:lvlText w:val="%1)"/>
      <w:lvlJc w:val="left"/>
      <w:pPr>
        <w:ind w:left="1350" w:hanging="360"/>
      </w:pPr>
      <w:rPr>
        <w:rFonts w:hint="default"/>
        <w:b w:val="0"/>
        <w:color w:val="auto"/>
      </w:rPr>
    </w:lvl>
    <w:lvl w:ilvl="1" w:tplc="04150017">
      <w:start w:val="1"/>
      <w:numFmt w:val="lowerLetter"/>
      <w:lvlText w:val="%2)"/>
      <w:lvlJc w:val="left"/>
      <w:pPr>
        <w:ind w:left="2070" w:hanging="360"/>
      </w:p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35" w15:restartNumberingAfterBreak="0">
    <w:nsid w:val="3BB971F4"/>
    <w:multiLevelType w:val="hybridMultilevel"/>
    <w:tmpl w:val="6980E8EC"/>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1">
      <w:start w:val="1"/>
      <w:numFmt w:val="decimal"/>
      <w:lvlText w:val="%2)"/>
      <w:lvlJc w:val="left"/>
      <w:pPr>
        <w:tabs>
          <w:tab w:val="num" w:pos="1722"/>
        </w:tabs>
        <w:ind w:left="1722" w:hanging="360"/>
      </w:pPr>
    </w:lvl>
    <w:lvl w:ilvl="2" w:tplc="0415001B">
      <w:start w:val="1"/>
      <w:numFmt w:val="lowerRoman"/>
      <w:lvlText w:val="%3."/>
      <w:lvlJc w:val="right"/>
      <w:pPr>
        <w:tabs>
          <w:tab w:val="num" w:pos="2442"/>
        </w:tabs>
        <w:ind w:left="2442" w:hanging="180"/>
      </w:pPr>
      <w:rPr>
        <w:rFonts w:ascii="Times New Roman" w:hAnsi="Times New Roman" w:cs="Times New Roman"/>
      </w:rPr>
    </w:lvl>
    <w:lvl w:ilvl="3" w:tplc="4FCC98C6">
      <w:start w:val="1"/>
      <w:numFmt w:val="decimal"/>
      <w:lvlText w:val="%4."/>
      <w:lvlJc w:val="left"/>
      <w:pPr>
        <w:tabs>
          <w:tab w:val="num" w:pos="3162"/>
        </w:tabs>
        <w:ind w:left="3162" w:hanging="360"/>
      </w:pPr>
      <w:rPr>
        <w:rFonts w:ascii="Arial" w:eastAsia="Times New Roman" w:hAnsi="Arial" w:cs="Arial"/>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36" w15:restartNumberingAfterBreak="0">
    <w:nsid w:val="3BED313A"/>
    <w:multiLevelType w:val="hybridMultilevel"/>
    <w:tmpl w:val="EA82441C"/>
    <w:lvl w:ilvl="0" w:tplc="04150011">
      <w:start w:val="1"/>
      <w:numFmt w:val="decimal"/>
      <w:lvlText w:val="%1)"/>
      <w:lvlJc w:val="left"/>
      <w:pPr>
        <w:ind w:left="1070" w:hanging="360"/>
      </w:p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37" w15:restartNumberingAfterBreak="0">
    <w:nsid w:val="3D010AE5"/>
    <w:multiLevelType w:val="hybridMultilevel"/>
    <w:tmpl w:val="F54C23C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6ED8B60C">
      <w:start w:val="1"/>
      <w:numFmt w:val="decimal"/>
      <w:lvlText w:val="%4."/>
      <w:lvlJc w:val="left"/>
      <w:pPr>
        <w:ind w:left="3306" w:hanging="360"/>
      </w:pPr>
      <w:rPr>
        <w:b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DC03ABE"/>
    <w:multiLevelType w:val="multilevel"/>
    <w:tmpl w:val="AC469F28"/>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3DE41991"/>
    <w:multiLevelType w:val="hybridMultilevel"/>
    <w:tmpl w:val="9104E7F0"/>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5676C7"/>
    <w:multiLevelType w:val="hybridMultilevel"/>
    <w:tmpl w:val="8FB0DA2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4F93B49"/>
    <w:multiLevelType w:val="hybridMultilevel"/>
    <w:tmpl w:val="19900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A47ADC"/>
    <w:multiLevelType w:val="hybridMultilevel"/>
    <w:tmpl w:val="39C49424"/>
    <w:lvl w:ilvl="0" w:tplc="04150017">
      <w:start w:val="1"/>
      <w:numFmt w:val="lowerLetter"/>
      <w:lvlText w:val="%1)"/>
      <w:lvlJc w:val="left"/>
      <w:pPr>
        <w:ind w:left="1495" w:hanging="360"/>
      </w:pPr>
    </w:lvl>
    <w:lvl w:ilvl="1" w:tplc="FFFFFFFF">
      <w:start w:val="1"/>
      <w:numFmt w:val="lowerLetter"/>
      <w:lvlText w:val="%2."/>
      <w:lvlJc w:val="left"/>
      <w:pPr>
        <w:ind w:left="2215" w:hanging="360"/>
      </w:pPr>
    </w:lvl>
    <w:lvl w:ilvl="2" w:tplc="FFFFFFFF">
      <w:start w:val="1"/>
      <w:numFmt w:val="lowerRoman"/>
      <w:lvlText w:val="%3."/>
      <w:lvlJc w:val="right"/>
      <w:pPr>
        <w:ind w:left="2935" w:hanging="180"/>
      </w:pPr>
    </w:lvl>
    <w:lvl w:ilvl="3" w:tplc="FFFFFFFF">
      <w:start w:val="1"/>
      <w:numFmt w:val="decimal"/>
      <w:lvlText w:val="%4."/>
      <w:lvlJc w:val="left"/>
      <w:pPr>
        <w:ind w:left="3655" w:hanging="360"/>
      </w:pPr>
    </w:lvl>
    <w:lvl w:ilvl="4" w:tplc="FFFFFFFF">
      <w:start w:val="1"/>
      <w:numFmt w:val="lowerLetter"/>
      <w:lvlText w:val="%5."/>
      <w:lvlJc w:val="left"/>
      <w:pPr>
        <w:ind w:left="4375" w:hanging="360"/>
      </w:pPr>
    </w:lvl>
    <w:lvl w:ilvl="5" w:tplc="FFFFFFFF">
      <w:start w:val="1"/>
      <w:numFmt w:val="lowerRoman"/>
      <w:lvlText w:val="%6."/>
      <w:lvlJc w:val="right"/>
      <w:pPr>
        <w:ind w:left="5095" w:hanging="180"/>
      </w:pPr>
    </w:lvl>
    <w:lvl w:ilvl="6" w:tplc="FFFFFFFF">
      <w:start w:val="1"/>
      <w:numFmt w:val="decimal"/>
      <w:lvlText w:val="%7."/>
      <w:lvlJc w:val="left"/>
      <w:pPr>
        <w:ind w:left="5815" w:hanging="360"/>
      </w:pPr>
    </w:lvl>
    <w:lvl w:ilvl="7" w:tplc="FFFFFFFF">
      <w:start w:val="1"/>
      <w:numFmt w:val="lowerLetter"/>
      <w:lvlText w:val="%8."/>
      <w:lvlJc w:val="left"/>
      <w:pPr>
        <w:ind w:left="6535" w:hanging="360"/>
      </w:pPr>
    </w:lvl>
    <w:lvl w:ilvl="8" w:tplc="FFFFFFFF">
      <w:start w:val="1"/>
      <w:numFmt w:val="lowerRoman"/>
      <w:lvlText w:val="%9."/>
      <w:lvlJc w:val="right"/>
      <w:pPr>
        <w:ind w:left="7255" w:hanging="180"/>
      </w:pPr>
    </w:lvl>
  </w:abstractNum>
  <w:abstractNum w:abstractNumId="43"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4A2543EE"/>
    <w:multiLevelType w:val="hybridMultilevel"/>
    <w:tmpl w:val="8048F25C"/>
    <w:lvl w:ilvl="0" w:tplc="DB7A974A">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C34FE7"/>
    <w:multiLevelType w:val="hybridMultilevel"/>
    <w:tmpl w:val="34586752"/>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6"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D54524"/>
    <w:multiLevelType w:val="hybridMultilevel"/>
    <w:tmpl w:val="E9202E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1" w15:restartNumberingAfterBreak="0">
    <w:nsid w:val="55F97593"/>
    <w:multiLevelType w:val="hybridMultilevel"/>
    <w:tmpl w:val="452AD0D2"/>
    <w:lvl w:ilvl="0" w:tplc="A4F0325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8797132"/>
    <w:multiLevelType w:val="hybridMultilevel"/>
    <w:tmpl w:val="B2E8E180"/>
    <w:lvl w:ilvl="0" w:tplc="5FEC7C28">
      <w:start w:val="1"/>
      <w:numFmt w:val="bullet"/>
      <w:lvlText w:val="-"/>
      <w:lvlJc w:val="left"/>
      <w:pPr>
        <w:ind w:left="2280" w:hanging="360"/>
      </w:pPr>
      <w:rPr>
        <w:rFonts w:ascii="Arial" w:hAnsi="Aria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3" w15:restartNumberingAfterBreak="0">
    <w:nsid w:val="59A02042"/>
    <w:multiLevelType w:val="hybridMultilevel"/>
    <w:tmpl w:val="E6CA8D0A"/>
    <w:lvl w:ilvl="0" w:tplc="2110EB02">
      <w:start w:val="1"/>
      <w:numFmt w:val="decimal"/>
      <w:lvlText w:val="%1."/>
      <w:lvlJc w:val="left"/>
      <w:pPr>
        <w:ind w:left="360" w:hanging="360"/>
      </w:pPr>
      <w:rPr>
        <w:rFonts w:ascii="Arial" w:eastAsia="Times New Roman" w:hAnsi="Arial" w:cs="Arial"/>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4" w15:restartNumberingAfterBreak="0">
    <w:nsid w:val="59A85E0D"/>
    <w:multiLevelType w:val="hybridMultilevel"/>
    <w:tmpl w:val="F63ADA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ABA610E"/>
    <w:multiLevelType w:val="hybridMultilevel"/>
    <w:tmpl w:val="664026D4"/>
    <w:lvl w:ilvl="0" w:tplc="FC329914">
      <w:start w:val="2"/>
      <w:numFmt w:val="decimal"/>
      <w:lvlText w:val="%1."/>
      <w:lvlJc w:val="left"/>
      <w:pPr>
        <w:tabs>
          <w:tab w:val="num" w:pos="0"/>
        </w:tabs>
        <w:ind w:left="709" w:hanging="709"/>
      </w:pPr>
      <w:rPr>
        <w:rFonts w:hint="default"/>
        <w:b w:val="0"/>
        <w:bCs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6" w15:restartNumberingAfterBreak="0">
    <w:nsid w:val="5E1A63E9"/>
    <w:multiLevelType w:val="hybridMultilevel"/>
    <w:tmpl w:val="5AC239CE"/>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5F174165"/>
    <w:multiLevelType w:val="hybridMultilevel"/>
    <w:tmpl w:val="E974B8DC"/>
    <w:lvl w:ilvl="0" w:tplc="9DB21F3C">
      <w:start w:val="5"/>
      <w:numFmt w:val="decimal"/>
      <w:lvlText w:val="%1."/>
      <w:lvlJc w:val="left"/>
      <w:pPr>
        <w:tabs>
          <w:tab w:val="num" w:pos="0"/>
        </w:tabs>
        <w:ind w:left="709" w:hanging="709"/>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2E205C"/>
    <w:multiLevelType w:val="hybridMultilevel"/>
    <w:tmpl w:val="CFFEC5C2"/>
    <w:lvl w:ilvl="0" w:tplc="4F34F04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60F55019"/>
    <w:multiLevelType w:val="hybridMultilevel"/>
    <w:tmpl w:val="23DCFD5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63EF2562"/>
    <w:multiLevelType w:val="hybridMultilevel"/>
    <w:tmpl w:val="5E1CE184"/>
    <w:styleLink w:val="WWNum10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2"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2AE60AE"/>
    <w:multiLevelType w:val="hybridMultilevel"/>
    <w:tmpl w:val="78A861E6"/>
    <w:lvl w:ilvl="0" w:tplc="FFFFFFFF">
      <w:start w:val="1"/>
      <w:numFmt w:val="decimal"/>
      <w:lvlText w:val="%1."/>
      <w:lvlJc w:val="left"/>
      <w:pPr>
        <w:ind w:left="502"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5"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74E4296C"/>
    <w:multiLevelType w:val="hybridMultilevel"/>
    <w:tmpl w:val="8FB0DA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5307368"/>
    <w:multiLevelType w:val="multilevel"/>
    <w:tmpl w:val="778CAAD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7B05F0E"/>
    <w:multiLevelType w:val="hybridMultilevel"/>
    <w:tmpl w:val="CEA2A404"/>
    <w:lvl w:ilvl="0" w:tplc="430A512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8116E82"/>
    <w:multiLevelType w:val="multilevel"/>
    <w:tmpl w:val="54E67264"/>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786512CB"/>
    <w:multiLevelType w:val="hybridMultilevel"/>
    <w:tmpl w:val="D81C2B76"/>
    <w:lvl w:ilvl="0" w:tplc="518CC5F4">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79352EAA"/>
    <w:multiLevelType w:val="hybridMultilevel"/>
    <w:tmpl w:val="EA36BF24"/>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6" w15:restartNumberingAfterBreak="0">
    <w:nsid w:val="7A5437E4"/>
    <w:multiLevelType w:val="hybridMultilevel"/>
    <w:tmpl w:val="C71E673A"/>
    <w:lvl w:ilvl="0" w:tplc="C8BC8052">
      <w:start w:val="24"/>
      <w:numFmt w:val="bullet"/>
      <w:lvlText w:val="-"/>
      <w:lvlJc w:val="left"/>
      <w:pPr>
        <w:ind w:left="1429" w:hanging="360"/>
      </w:pPr>
      <w:rPr>
        <w:rFonts w:ascii="Arial" w:eastAsia="Calibri" w:hAnsi="Aria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7B5833EE"/>
    <w:multiLevelType w:val="hybridMultilevel"/>
    <w:tmpl w:val="EA1E196C"/>
    <w:lvl w:ilvl="0" w:tplc="04150011">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8" w15:restartNumberingAfterBreak="0">
    <w:nsid w:val="7BD43BD1"/>
    <w:multiLevelType w:val="hybridMultilevel"/>
    <w:tmpl w:val="37FC391E"/>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79" w15:restartNumberingAfterBreak="0">
    <w:nsid w:val="7BDC7AFD"/>
    <w:multiLevelType w:val="hybridMultilevel"/>
    <w:tmpl w:val="E8C8F5FA"/>
    <w:lvl w:ilvl="0" w:tplc="3BBE7966">
      <w:start w:val="1"/>
      <w:numFmt w:val="decimal"/>
      <w:lvlText w:val="%1)"/>
      <w:lvlJc w:val="left"/>
      <w:pPr>
        <w:ind w:left="644" w:hanging="360"/>
      </w:pPr>
      <w:rPr>
        <w:rFonts w:hint="default"/>
        <w:b w:val="0"/>
        <w:color w:val="auto"/>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80" w15:restartNumberingAfterBreak="0">
    <w:nsid w:val="7D1D0874"/>
    <w:multiLevelType w:val="multilevel"/>
    <w:tmpl w:val="1184619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150559521">
    <w:abstractNumId w:val="7"/>
  </w:num>
  <w:num w:numId="2" w16cid:durableId="575749829">
    <w:abstractNumId w:val="73"/>
  </w:num>
  <w:num w:numId="3" w16cid:durableId="1069569892">
    <w:abstractNumId w:val="18"/>
  </w:num>
  <w:num w:numId="4" w16cid:durableId="462888006">
    <w:abstractNumId w:val="12"/>
  </w:num>
  <w:num w:numId="5" w16cid:durableId="1671055335">
    <w:abstractNumId w:val="65"/>
  </w:num>
  <w:num w:numId="6" w16cid:durableId="1813323804">
    <w:abstractNumId w:val="70"/>
  </w:num>
  <w:num w:numId="7" w16cid:durableId="1230579364">
    <w:abstractNumId w:val="19"/>
  </w:num>
  <w:num w:numId="8" w16cid:durableId="230818904">
    <w:abstractNumId w:val="69"/>
  </w:num>
  <w:num w:numId="9" w16cid:durableId="494107863">
    <w:abstractNumId w:val="6"/>
  </w:num>
  <w:num w:numId="10" w16cid:durableId="1930118396">
    <w:abstractNumId w:val="39"/>
  </w:num>
  <w:num w:numId="11" w16cid:durableId="1345522317">
    <w:abstractNumId w:val="60"/>
  </w:num>
  <w:num w:numId="12" w16cid:durableId="757676389">
    <w:abstractNumId w:val="43"/>
  </w:num>
  <w:num w:numId="13" w16cid:durableId="157158834">
    <w:abstractNumId w:val="51"/>
  </w:num>
  <w:num w:numId="14" w16cid:durableId="1142771550">
    <w:abstractNumId w:val="61"/>
  </w:num>
  <w:num w:numId="15" w16cid:durableId="1660158644">
    <w:abstractNumId w:val="4"/>
  </w:num>
  <w:num w:numId="16" w16cid:durableId="1572693695">
    <w:abstractNumId w:val="22"/>
  </w:num>
  <w:num w:numId="17" w16cid:durableId="2134639059">
    <w:abstractNumId w:val="77"/>
  </w:num>
  <w:num w:numId="18" w16cid:durableId="373189744">
    <w:abstractNumId w:val="78"/>
  </w:num>
  <w:num w:numId="19" w16cid:durableId="68844155">
    <w:abstractNumId w:val="53"/>
  </w:num>
  <w:num w:numId="20" w16cid:durableId="1964380857">
    <w:abstractNumId w:val="26"/>
  </w:num>
  <w:num w:numId="21" w16cid:durableId="164177513">
    <w:abstractNumId w:val="29"/>
  </w:num>
  <w:num w:numId="22" w16cid:durableId="495459972">
    <w:abstractNumId w:val="72"/>
  </w:num>
  <w:num w:numId="23" w16cid:durableId="1800032858">
    <w:abstractNumId w:val="35"/>
  </w:num>
  <w:num w:numId="24" w16cid:durableId="1173377660">
    <w:abstractNumId w:val="79"/>
  </w:num>
  <w:num w:numId="25" w16cid:durableId="7866588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0190543">
    <w:abstractNumId w:val="71"/>
  </w:num>
  <w:num w:numId="27" w16cid:durableId="405956108">
    <w:abstractNumId w:val="75"/>
  </w:num>
  <w:num w:numId="28" w16cid:durableId="1748187440">
    <w:abstractNumId w:val="25"/>
  </w:num>
  <w:num w:numId="29" w16cid:durableId="907154363">
    <w:abstractNumId w:val="5"/>
  </w:num>
  <w:num w:numId="30" w16cid:durableId="1912814582">
    <w:abstractNumId w:val="59"/>
  </w:num>
  <w:num w:numId="31" w16cid:durableId="1079332071">
    <w:abstractNumId w:val="76"/>
  </w:num>
  <w:num w:numId="32" w16cid:durableId="988552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062731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44540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2467881">
    <w:abstractNumId w:val="27"/>
  </w:num>
  <w:num w:numId="36" w16cid:durableId="485588487">
    <w:abstractNumId w:val="32"/>
  </w:num>
  <w:num w:numId="37" w16cid:durableId="224682288">
    <w:abstractNumId w:val="38"/>
  </w:num>
  <w:num w:numId="38" w16cid:durableId="1017384716">
    <w:abstractNumId w:val="52"/>
  </w:num>
  <w:num w:numId="39" w16cid:durableId="1949853731">
    <w:abstractNumId w:val="11"/>
  </w:num>
  <w:num w:numId="40" w16cid:durableId="1995520770">
    <w:abstractNumId w:val="56"/>
  </w:num>
  <w:num w:numId="41" w16cid:durableId="2078241772">
    <w:abstractNumId w:val="28"/>
  </w:num>
  <w:num w:numId="42" w16cid:durableId="1180973277">
    <w:abstractNumId w:val="20"/>
  </w:num>
  <w:num w:numId="43" w16cid:durableId="18241572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52527908">
    <w:abstractNumId w:val="14"/>
  </w:num>
  <w:num w:numId="45" w16cid:durableId="1375692772">
    <w:abstractNumId w:val="34"/>
  </w:num>
  <w:num w:numId="46" w16cid:durableId="1854145686">
    <w:abstractNumId w:val="41"/>
  </w:num>
  <w:num w:numId="47" w16cid:durableId="1031104513">
    <w:abstractNumId w:val="8"/>
  </w:num>
  <w:num w:numId="48" w16cid:durableId="1083642871">
    <w:abstractNumId w:val="74"/>
  </w:num>
  <w:num w:numId="49" w16cid:durableId="312491041">
    <w:abstractNumId w:val="50"/>
  </w:num>
  <w:num w:numId="50" w16cid:durableId="1807550695">
    <w:abstractNumId w:val="33"/>
  </w:num>
  <w:num w:numId="51" w16cid:durableId="255871078">
    <w:abstractNumId w:val="62"/>
  </w:num>
  <w:num w:numId="52" w16cid:durableId="598567283">
    <w:abstractNumId w:val="68"/>
  </w:num>
  <w:num w:numId="53" w16cid:durableId="1059212440">
    <w:abstractNumId w:val="64"/>
  </w:num>
  <w:num w:numId="54" w16cid:durableId="180360826">
    <w:abstractNumId w:val="58"/>
  </w:num>
  <w:num w:numId="55" w16cid:durableId="1884100701">
    <w:abstractNumId w:val="44"/>
  </w:num>
  <w:num w:numId="56" w16cid:durableId="1486362293">
    <w:abstractNumId w:val="57"/>
  </w:num>
  <w:num w:numId="57" w16cid:durableId="2098405233">
    <w:abstractNumId w:val="66"/>
  </w:num>
  <w:num w:numId="58" w16cid:durableId="695932059">
    <w:abstractNumId w:val="16"/>
  </w:num>
  <w:num w:numId="59" w16cid:durableId="83494815">
    <w:abstractNumId w:val="40"/>
  </w:num>
  <w:num w:numId="60" w16cid:durableId="523790651">
    <w:abstractNumId w:val="55"/>
  </w:num>
  <w:num w:numId="61" w16cid:durableId="1081490959">
    <w:abstractNumId w:val="13"/>
  </w:num>
  <w:num w:numId="62" w16cid:durableId="2078625073">
    <w:abstractNumId w:val="9"/>
  </w:num>
  <w:num w:numId="63" w16cid:durableId="2065055286">
    <w:abstractNumId w:val="30"/>
  </w:num>
  <w:num w:numId="64" w16cid:durableId="193159175">
    <w:abstractNumId w:val="23"/>
  </w:num>
  <w:num w:numId="65" w16cid:durableId="1303726967">
    <w:abstractNumId w:val="24"/>
  </w:num>
  <w:num w:numId="66" w16cid:durableId="700863803">
    <w:abstractNumId w:val="54"/>
  </w:num>
  <w:num w:numId="67" w16cid:durableId="1988777179">
    <w:abstractNumId w:val="67"/>
  </w:num>
  <w:num w:numId="68" w16cid:durableId="295264061">
    <w:abstractNumId w:val="80"/>
  </w:num>
  <w:num w:numId="69" w16cid:durableId="1983466872">
    <w:abstractNumId w:val="31"/>
  </w:num>
  <w:num w:numId="70" w16cid:durableId="2140831271">
    <w:abstractNumId w:val="15"/>
  </w:num>
  <w:num w:numId="71" w16cid:durableId="315376644">
    <w:abstractNumId w:val="47"/>
  </w:num>
  <w:num w:numId="72" w16cid:durableId="4820460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618410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38772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865606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413555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44428132">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06EB"/>
    <w:rsid w:val="000031FC"/>
    <w:rsid w:val="00005AF0"/>
    <w:rsid w:val="00006F2F"/>
    <w:rsid w:val="00010952"/>
    <w:rsid w:val="00010CB5"/>
    <w:rsid w:val="000115A3"/>
    <w:rsid w:val="000144F8"/>
    <w:rsid w:val="000157DC"/>
    <w:rsid w:val="00015CCD"/>
    <w:rsid w:val="00020E78"/>
    <w:rsid w:val="00025A57"/>
    <w:rsid w:val="00026782"/>
    <w:rsid w:val="00032C5D"/>
    <w:rsid w:val="00035384"/>
    <w:rsid w:val="00042571"/>
    <w:rsid w:val="00044622"/>
    <w:rsid w:val="00046963"/>
    <w:rsid w:val="00051E1A"/>
    <w:rsid w:val="00052EE7"/>
    <w:rsid w:val="000531FB"/>
    <w:rsid w:val="0005491F"/>
    <w:rsid w:val="0005701F"/>
    <w:rsid w:val="000573F5"/>
    <w:rsid w:val="00060F40"/>
    <w:rsid w:val="0006313F"/>
    <w:rsid w:val="000637E5"/>
    <w:rsid w:val="000640E1"/>
    <w:rsid w:val="0006429F"/>
    <w:rsid w:val="00064DCA"/>
    <w:rsid w:val="00066139"/>
    <w:rsid w:val="0007040F"/>
    <w:rsid w:val="00070FCD"/>
    <w:rsid w:val="00072376"/>
    <w:rsid w:val="000734BB"/>
    <w:rsid w:val="00074266"/>
    <w:rsid w:val="00074D29"/>
    <w:rsid w:val="00077DE3"/>
    <w:rsid w:val="00080C41"/>
    <w:rsid w:val="00081460"/>
    <w:rsid w:val="00082CA0"/>
    <w:rsid w:val="00085A34"/>
    <w:rsid w:val="00085A40"/>
    <w:rsid w:val="000951B7"/>
    <w:rsid w:val="000952EF"/>
    <w:rsid w:val="000A047C"/>
    <w:rsid w:val="000A3B4F"/>
    <w:rsid w:val="000A4544"/>
    <w:rsid w:val="000A6CEF"/>
    <w:rsid w:val="000A7436"/>
    <w:rsid w:val="000A7548"/>
    <w:rsid w:val="000B0ED6"/>
    <w:rsid w:val="000B2D87"/>
    <w:rsid w:val="000C16B8"/>
    <w:rsid w:val="000C1728"/>
    <w:rsid w:val="000C1E4E"/>
    <w:rsid w:val="000C27B1"/>
    <w:rsid w:val="000C3747"/>
    <w:rsid w:val="000C432C"/>
    <w:rsid w:val="000C49FB"/>
    <w:rsid w:val="000C5849"/>
    <w:rsid w:val="000C75C3"/>
    <w:rsid w:val="000C7B72"/>
    <w:rsid w:val="000C7C0A"/>
    <w:rsid w:val="000D0ACB"/>
    <w:rsid w:val="000D26B2"/>
    <w:rsid w:val="000D2927"/>
    <w:rsid w:val="000D3B74"/>
    <w:rsid w:val="000E09B9"/>
    <w:rsid w:val="000E0D2B"/>
    <w:rsid w:val="000E1654"/>
    <w:rsid w:val="000E1BEA"/>
    <w:rsid w:val="000E32BE"/>
    <w:rsid w:val="000E3D70"/>
    <w:rsid w:val="000E54E6"/>
    <w:rsid w:val="000E5E0A"/>
    <w:rsid w:val="000E706A"/>
    <w:rsid w:val="000F2567"/>
    <w:rsid w:val="000F49C7"/>
    <w:rsid w:val="00102B6C"/>
    <w:rsid w:val="001038DF"/>
    <w:rsid w:val="00103FC9"/>
    <w:rsid w:val="00104FBA"/>
    <w:rsid w:val="001051EC"/>
    <w:rsid w:val="0010563A"/>
    <w:rsid w:val="00106018"/>
    <w:rsid w:val="001108E0"/>
    <w:rsid w:val="0011266A"/>
    <w:rsid w:val="00114783"/>
    <w:rsid w:val="001163F9"/>
    <w:rsid w:val="0012214F"/>
    <w:rsid w:val="00122AB5"/>
    <w:rsid w:val="00122BE9"/>
    <w:rsid w:val="00123242"/>
    <w:rsid w:val="0012585A"/>
    <w:rsid w:val="00126597"/>
    <w:rsid w:val="0013226F"/>
    <w:rsid w:val="0013271D"/>
    <w:rsid w:val="00132848"/>
    <w:rsid w:val="00133176"/>
    <w:rsid w:val="001337C7"/>
    <w:rsid w:val="00134EE5"/>
    <w:rsid w:val="00135D2A"/>
    <w:rsid w:val="00136092"/>
    <w:rsid w:val="00137832"/>
    <w:rsid w:val="0014092D"/>
    <w:rsid w:val="001411D3"/>
    <w:rsid w:val="00141321"/>
    <w:rsid w:val="00141367"/>
    <w:rsid w:val="00141479"/>
    <w:rsid w:val="00141C21"/>
    <w:rsid w:val="00142BF5"/>
    <w:rsid w:val="00145FF4"/>
    <w:rsid w:val="001467B6"/>
    <w:rsid w:val="00147821"/>
    <w:rsid w:val="00150BC2"/>
    <w:rsid w:val="00151188"/>
    <w:rsid w:val="001524A8"/>
    <w:rsid w:val="00162845"/>
    <w:rsid w:val="00162BBD"/>
    <w:rsid w:val="001631D6"/>
    <w:rsid w:val="00163F24"/>
    <w:rsid w:val="00164EF4"/>
    <w:rsid w:val="001671FD"/>
    <w:rsid w:val="001676A1"/>
    <w:rsid w:val="00167D8D"/>
    <w:rsid w:val="00170D9D"/>
    <w:rsid w:val="00171106"/>
    <w:rsid w:val="00172CEC"/>
    <w:rsid w:val="00173105"/>
    <w:rsid w:val="00175CF3"/>
    <w:rsid w:val="00180BA5"/>
    <w:rsid w:val="001830E6"/>
    <w:rsid w:val="00185737"/>
    <w:rsid w:val="00187032"/>
    <w:rsid w:val="00190C01"/>
    <w:rsid w:val="00192B02"/>
    <w:rsid w:val="00192C81"/>
    <w:rsid w:val="0019304D"/>
    <w:rsid w:val="00194F0C"/>
    <w:rsid w:val="00195DF7"/>
    <w:rsid w:val="00197E3B"/>
    <w:rsid w:val="00197FF8"/>
    <w:rsid w:val="001A0822"/>
    <w:rsid w:val="001A093F"/>
    <w:rsid w:val="001A0F8C"/>
    <w:rsid w:val="001A1042"/>
    <w:rsid w:val="001A1637"/>
    <w:rsid w:val="001A1C38"/>
    <w:rsid w:val="001A40D2"/>
    <w:rsid w:val="001A4F4E"/>
    <w:rsid w:val="001A56F0"/>
    <w:rsid w:val="001A5C7B"/>
    <w:rsid w:val="001A5D3D"/>
    <w:rsid w:val="001A771C"/>
    <w:rsid w:val="001B176C"/>
    <w:rsid w:val="001B4700"/>
    <w:rsid w:val="001B4880"/>
    <w:rsid w:val="001B72EC"/>
    <w:rsid w:val="001C28CF"/>
    <w:rsid w:val="001C385B"/>
    <w:rsid w:val="001C535D"/>
    <w:rsid w:val="001C6469"/>
    <w:rsid w:val="001D0732"/>
    <w:rsid w:val="001D1114"/>
    <w:rsid w:val="001D2B94"/>
    <w:rsid w:val="001D2E87"/>
    <w:rsid w:val="001D69A4"/>
    <w:rsid w:val="001D6D26"/>
    <w:rsid w:val="001E2C03"/>
    <w:rsid w:val="001E2FBE"/>
    <w:rsid w:val="001E31A4"/>
    <w:rsid w:val="001E5BC9"/>
    <w:rsid w:val="001F0140"/>
    <w:rsid w:val="001F0DFE"/>
    <w:rsid w:val="001F1268"/>
    <w:rsid w:val="001F215C"/>
    <w:rsid w:val="001F2363"/>
    <w:rsid w:val="001F4854"/>
    <w:rsid w:val="001F5F50"/>
    <w:rsid w:val="001F624C"/>
    <w:rsid w:val="001F640B"/>
    <w:rsid w:val="00200AAC"/>
    <w:rsid w:val="002021C4"/>
    <w:rsid w:val="00202A8B"/>
    <w:rsid w:val="00202D3B"/>
    <w:rsid w:val="00204001"/>
    <w:rsid w:val="00204424"/>
    <w:rsid w:val="002048FA"/>
    <w:rsid w:val="00205F1C"/>
    <w:rsid w:val="00215256"/>
    <w:rsid w:val="0021711D"/>
    <w:rsid w:val="00217C7C"/>
    <w:rsid w:val="00221CDE"/>
    <w:rsid w:val="00221DE6"/>
    <w:rsid w:val="00222142"/>
    <w:rsid w:val="0022412B"/>
    <w:rsid w:val="00224EF6"/>
    <w:rsid w:val="00233536"/>
    <w:rsid w:val="00233854"/>
    <w:rsid w:val="00233EAD"/>
    <w:rsid w:val="00236921"/>
    <w:rsid w:val="0023749B"/>
    <w:rsid w:val="00240450"/>
    <w:rsid w:val="00241472"/>
    <w:rsid w:val="00243EEC"/>
    <w:rsid w:val="002454C0"/>
    <w:rsid w:val="00247FC8"/>
    <w:rsid w:val="002508FC"/>
    <w:rsid w:val="00250EC6"/>
    <w:rsid w:val="002513D1"/>
    <w:rsid w:val="00251B14"/>
    <w:rsid w:val="00257457"/>
    <w:rsid w:val="00257563"/>
    <w:rsid w:val="002607D8"/>
    <w:rsid w:val="002608D0"/>
    <w:rsid w:val="002645AA"/>
    <w:rsid w:val="00264947"/>
    <w:rsid w:val="00265627"/>
    <w:rsid w:val="0026581A"/>
    <w:rsid w:val="00265F89"/>
    <w:rsid w:val="002671B2"/>
    <w:rsid w:val="0027120E"/>
    <w:rsid w:val="002712AB"/>
    <w:rsid w:val="00271614"/>
    <w:rsid w:val="00274605"/>
    <w:rsid w:val="002746A8"/>
    <w:rsid w:val="00274C41"/>
    <w:rsid w:val="00281D07"/>
    <w:rsid w:val="00282862"/>
    <w:rsid w:val="0028490E"/>
    <w:rsid w:val="00284947"/>
    <w:rsid w:val="0028794A"/>
    <w:rsid w:val="00287BDB"/>
    <w:rsid w:val="002910B4"/>
    <w:rsid w:val="00295D92"/>
    <w:rsid w:val="00295FE7"/>
    <w:rsid w:val="002977E0"/>
    <w:rsid w:val="002A5360"/>
    <w:rsid w:val="002A6540"/>
    <w:rsid w:val="002A6AF1"/>
    <w:rsid w:val="002B1D92"/>
    <w:rsid w:val="002B3029"/>
    <w:rsid w:val="002B30C0"/>
    <w:rsid w:val="002C041F"/>
    <w:rsid w:val="002C60AB"/>
    <w:rsid w:val="002C7E4B"/>
    <w:rsid w:val="002D4D7E"/>
    <w:rsid w:val="002D59D3"/>
    <w:rsid w:val="002D5DA1"/>
    <w:rsid w:val="002E064C"/>
    <w:rsid w:val="002E5B43"/>
    <w:rsid w:val="002E6091"/>
    <w:rsid w:val="002E611C"/>
    <w:rsid w:val="002E6EF8"/>
    <w:rsid w:val="002E7AAA"/>
    <w:rsid w:val="002F3264"/>
    <w:rsid w:val="002F356E"/>
    <w:rsid w:val="002F520B"/>
    <w:rsid w:val="002F6576"/>
    <w:rsid w:val="0030261E"/>
    <w:rsid w:val="00302661"/>
    <w:rsid w:val="003047F3"/>
    <w:rsid w:val="00305BA4"/>
    <w:rsid w:val="00305E0D"/>
    <w:rsid w:val="003065F1"/>
    <w:rsid w:val="00306A1D"/>
    <w:rsid w:val="00306BE5"/>
    <w:rsid w:val="00310854"/>
    <w:rsid w:val="00312A2D"/>
    <w:rsid w:val="003137AF"/>
    <w:rsid w:val="003149AB"/>
    <w:rsid w:val="00314E9B"/>
    <w:rsid w:val="00317A56"/>
    <w:rsid w:val="0032035A"/>
    <w:rsid w:val="003211A4"/>
    <w:rsid w:val="00321ADC"/>
    <w:rsid w:val="00321D58"/>
    <w:rsid w:val="00322FF7"/>
    <w:rsid w:val="00325688"/>
    <w:rsid w:val="00327315"/>
    <w:rsid w:val="00327ECA"/>
    <w:rsid w:val="003303D1"/>
    <w:rsid w:val="003312C2"/>
    <w:rsid w:val="00332481"/>
    <w:rsid w:val="003329B7"/>
    <w:rsid w:val="0034058F"/>
    <w:rsid w:val="0034248A"/>
    <w:rsid w:val="00343483"/>
    <w:rsid w:val="00343DB5"/>
    <w:rsid w:val="00345735"/>
    <w:rsid w:val="003520E7"/>
    <w:rsid w:val="003525E0"/>
    <w:rsid w:val="0035317E"/>
    <w:rsid w:val="0035494A"/>
    <w:rsid w:val="00355685"/>
    <w:rsid w:val="00356555"/>
    <w:rsid w:val="00356737"/>
    <w:rsid w:val="00357C39"/>
    <w:rsid w:val="0036115A"/>
    <w:rsid w:val="00362D53"/>
    <w:rsid w:val="0036309A"/>
    <w:rsid w:val="00371B27"/>
    <w:rsid w:val="00372C0F"/>
    <w:rsid w:val="00372C77"/>
    <w:rsid w:val="00376AD7"/>
    <w:rsid w:val="003803D2"/>
    <w:rsid w:val="00384192"/>
    <w:rsid w:val="0038568F"/>
    <w:rsid w:val="003858C2"/>
    <w:rsid w:val="00386103"/>
    <w:rsid w:val="00387D8C"/>
    <w:rsid w:val="0039265C"/>
    <w:rsid w:val="00392C24"/>
    <w:rsid w:val="003938EF"/>
    <w:rsid w:val="00393C48"/>
    <w:rsid w:val="003956A3"/>
    <w:rsid w:val="003A0767"/>
    <w:rsid w:val="003A112B"/>
    <w:rsid w:val="003A2320"/>
    <w:rsid w:val="003A38CD"/>
    <w:rsid w:val="003A4927"/>
    <w:rsid w:val="003A5253"/>
    <w:rsid w:val="003A5DFD"/>
    <w:rsid w:val="003A621D"/>
    <w:rsid w:val="003A752E"/>
    <w:rsid w:val="003B2D82"/>
    <w:rsid w:val="003B3A90"/>
    <w:rsid w:val="003C09EC"/>
    <w:rsid w:val="003C2D23"/>
    <w:rsid w:val="003C7092"/>
    <w:rsid w:val="003C795B"/>
    <w:rsid w:val="003D2828"/>
    <w:rsid w:val="003D40F0"/>
    <w:rsid w:val="003D62AE"/>
    <w:rsid w:val="003D6C22"/>
    <w:rsid w:val="003D73C4"/>
    <w:rsid w:val="003E06CE"/>
    <w:rsid w:val="003E20CD"/>
    <w:rsid w:val="003E35B5"/>
    <w:rsid w:val="003E4332"/>
    <w:rsid w:val="003E47D6"/>
    <w:rsid w:val="003E67B6"/>
    <w:rsid w:val="003E6DA2"/>
    <w:rsid w:val="003F3E49"/>
    <w:rsid w:val="003F4945"/>
    <w:rsid w:val="003F528A"/>
    <w:rsid w:val="003F59D7"/>
    <w:rsid w:val="003F6F5E"/>
    <w:rsid w:val="004013FC"/>
    <w:rsid w:val="00401E39"/>
    <w:rsid w:val="00402F54"/>
    <w:rsid w:val="0040751C"/>
    <w:rsid w:val="00410A13"/>
    <w:rsid w:val="00410E81"/>
    <w:rsid w:val="00412F74"/>
    <w:rsid w:val="0041307D"/>
    <w:rsid w:val="004132C8"/>
    <w:rsid w:val="0041538B"/>
    <w:rsid w:val="00415924"/>
    <w:rsid w:val="0041594C"/>
    <w:rsid w:val="00415A25"/>
    <w:rsid w:val="00417196"/>
    <w:rsid w:val="00423692"/>
    <w:rsid w:val="004267D2"/>
    <w:rsid w:val="00430EED"/>
    <w:rsid w:val="00431EEB"/>
    <w:rsid w:val="00433A65"/>
    <w:rsid w:val="004345F0"/>
    <w:rsid w:val="00434D7D"/>
    <w:rsid w:val="00435097"/>
    <w:rsid w:val="004361F1"/>
    <w:rsid w:val="00436EFF"/>
    <w:rsid w:val="00437957"/>
    <w:rsid w:val="004435FB"/>
    <w:rsid w:val="00446DEE"/>
    <w:rsid w:val="00447B42"/>
    <w:rsid w:val="004500A4"/>
    <w:rsid w:val="0045235D"/>
    <w:rsid w:val="00456EED"/>
    <w:rsid w:val="00457AF9"/>
    <w:rsid w:val="00457EB0"/>
    <w:rsid w:val="00462E4C"/>
    <w:rsid w:val="00465FDE"/>
    <w:rsid w:val="00467CC8"/>
    <w:rsid w:val="00470E75"/>
    <w:rsid w:val="00471605"/>
    <w:rsid w:val="00472934"/>
    <w:rsid w:val="00473B3B"/>
    <w:rsid w:val="0047493E"/>
    <w:rsid w:val="0047609F"/>
    <w:rsid w:val="00477703"/>
    <w:rsid w:val="00477C82"/>
    <w:rsid w:val="00482739"/>
    <w:rsid w:val="004864DD"/>
    <w:rsid w:val="004921B8"/>
    <w:rsid w:val="00493BDA"/>
    <w:rsid w:val="00493DF7"/>
    <w:rsid w:val="00495430"/>
    <w:rsid w:val="00495B87"/>
    <w:rsid w:val="00496B0C"/>
    <w:rsid w:val="00497AD7"/>
    <w:rsid w:val="004A3BDE"/>
    <w:rsid w:val="004A6727"/>
    <w:rsid w:val="004B17B6"/>
    <w:rsid w:val="004B1E33"/>
    <w:rsid w:val="004B274A"/>
    <w:rsid w:val="004B32C5"/>
    <w:rsid w:val="004B3497"/>
    <w:rsid w:val="004B3A79"/>
    <w:rsid w:val="004B5F70"/>
    <w:rsid w:val="004B6126"/>
    <w:rsid w:val="004B70E3"/>
    <w:rsid w:val="004C0AAF"/>
    <w:rsid w:val="004C6875"/>
    <w:rsid w:val="004C7CEC"/>
    <w:rsid w:val="004D020A"/>
    <w:rsid w:val="004D036C"/>
    <w:rsid w:val="004D2361"/>
    <w:rsid w:val="004D27A7"/>
    <w:rsid w:val="004D3CF9"/>
    <w:rsid w:val="004D6DBF"/>
    <w:rsid w:val="004D77F3"/>
    <w:rsid w:val="004E0187"/>
    <w:rsid w:val="004E16F2"/>
    <w:rsid w:val="004E5121"/>
    <w:rsid w:val="004E6004"/>
    <w:rsid w:val="004E69D3"/>
    <w:rsid w:val="004E7AD5"/>
    <w:rsid w:val="004F0E9C"/>
    <w:rsid w:val="004F422F"/>
    <w:rsid w:val="004F5956"/>
    <w:rsid w:val="004F794F"/>
    <w:rsid w:val="004F7D63"/>
    <w:rsid w:val="00502040"/>
    <w:rsid w:val="00503C28"/>
    <w:rsid w:val="00505A21"/>
    <w:rsid w:val="00505B5B"/>
    <w:rsid w:val="00505E0E"/>
    <w:rsid w:val="00507782"/>
    <w:rsid w:val="005119D4"/>
    <w:rsid w:val="00513F05"/>
    <w:rsid w:val="00520295"/>
    <w:rsid w:val="00520614"/>
    <w:rsid w:val="00521B74"/>
    <w:rsid w:val="00522587"/>
    <w:rsid w:val="0052276D"/>
    <w:rsid w:val="005229C8"/>
    <w:rsid w:val="00523CA6"/>
    <w:rsid w:val="00523E80"/>
    <w:rsid w:val="005262E8"/>
    <w:rsid w:val="00526F3C"/>
    <w:rsid w:val="005305F5"/>
    <w:rsid w:val="0053105F"/>
    <w:rsid w:val="00531F52"/>
    <w:rsid w:val="00532A96"/>
    <w:rsid w:val="005339AB"/>
    <w:rsid w:val="00535643"/>
    <w:rsid w:val="0053572D"/>
    <w:rsid w:val="00535A27"/>
    <w:rsid w:val="00537737"/>
    <w:rsid w:val="00537CF5"/>
    <w:rsid w:val="005402F7"/>
    <w:rsid w:val="00543997"/>
    <w:rsid w:val="00547BB6"/>
    <w:rsid w:val="00551927"/>
    <w:rsid w:val="00552C9E"/>
    <w:rsid w:val="00556777"/>
    <w:rsid w:val="00556887"/>
    <w:rsid w:val="00557D2F"/>
    <w:rsid w:val="00562877"/>
    <w:rsid w:val="00563B45"/>
    <w:rsid w:val="00564621"/>
    <w:rsid w:val="00564EBD"/>
    <w:rsid w:val="00565D13"/>
    <w:rsid w:val="00565DA8"/>
    <w:rsid w:val="00566105"/>
    <w:rsid w:val="00571818"/>
    <w:rsid w:val="0057198D"/>
    <w:rsid w:val="005720AD"/>
    <w:rsid w:val="0057247D"/>
    <w:rsid w:val="00572E67"/>
    <w:rsid w:val="005733DC"/>
    <w:rsid w:val="00573402"/>
    <w:rsid w:val="00576A10"/>
    <w:rsid w:val="005771F8"/>
    <w:rsid w:val="00580AAE"/>
    <w:rsid w:val="00580AEA"/>
    <w:rsid w:val="00582121"/>
    <w:rsid w:val="005841A0"/>
    <w:rsid w:val="005843CF"/>
    <w:rsid w:val="00587EB8"/>
    <w:rsid w:val="00587F2D"/>
    <w:rsid w:val="005932F5"/>
    <w:rsid w:val="0059490A"/>
    <w:rsid w:val="005951C5"/>
    <w:rsid w:val="005953E1"/>
    <w:rsid w:val="00596B0C"/>
    <w:rsid w:val="005979BF"/>
    <w:rsid w:val="00597B03"/>
    <w:rsid w:val="00597E02"/>
    <w:rsid w:val="005A21B5"/>
    <w:rsid w:val="005A2B94"/>
    <w:rsid w:val="005B1CB4"/>
    <w:rsid w:val="005B5555"/>
    <w:rsid w:val="005B6B16"/>
    <w:rsid w:val="005C196A"/>
    <w:rsid w:val="005C1CDC"/>
    <w:rsid w:val="005C22A4"/>
    <w:rsid w:val="005C51D8"/>
    <w:rsid w:val="005D02B1"/>
    <w:rsid w:val="005D02C8"/>
    <w:rsid w:val="005D05DA"/>
    <w:rsid w:val="005D36AD"/>
    <w:rsid w:val="005D390B"/>
    <w:rsid w:val="005D3963"/>
    <w:rsid w:val="005D461D"/>
    <w:rsid w:val="005D5282"/>
    <w:rsid w:val="005D556F"/>
    <w:rsid w:val="005D7FC9"/>
    <w:rsid w:val="005E10AD"/>
    <w:rsid w:val="005E4A69"/>
    <w:rsid w:val="005E4EE4"/>
    <w:rsid w:val="005E520E"/>
    <w:rsid w:val="005E62DD"/>
    <w:rsid w:val="005E6632"/>
    <w:rsid w:val="005E6FEC"/>
    <w:rsid w:val="005F0186"/>
    <w:rsid w:val="005F2745"/>
    <w:rsid w:val="005F2FB2"/>
    <w:rsid w:val="005F382D"/>
    <w:rsid w:val="005F5148"/>
    <w:rsid w:val="00600222"/>
    <w:rsid w:val="006004C3"/>
    <w:rsid w:val="0060132A"/>
    <w:rsid w:val="00601BBD"/>
    <w:rsid w:val="0060242F"/>
    <w:rsid w:val="00607C13"/>
    <w:rsid w:val="006105C6"/>
    <w:rsid w:val="00610DF8"/>
    <w:rsid w:val="006119C3"/>
    <w:rsid w:val="006145AD"/>
    <w:rsid w:val="00615214"/>
    <w:rsid w:val="00615FFD"/>
    <w:rsid w:val="00616A25"/>
    <w:rsid w:val="006205CA"/>
    <w:rsid w:val="00624946"/>
    <w:rsid w:val="00624AAE"/>
    <w:rsid w:val="00624F07"/>
    <w:rsid w:val="00625654"/>
    <w:rsid w:val="006273D2"/>
    <w:rsid w:val="006274F1"/>
    <w:rsid w:val="0062778D"/>
    <w:rsid w:val="006304E0"/>
    <w:rsid w:val="00630F4D"/>
    <w:rsid w:val="00633210"/>
    <w:rsid w:val="00634479"/>
    <w:rsid w:val="00641461"/>
    <w:rsid w:val="00641CF0"/>
    <w:rsid w:val="00642EC6"/>
    <w:rsid w:val="0064390B"/>
    <w:rsid w:val="00643AAA"/>
    <w:rsid w:val="00644DE6"/>
    <w:rsid w:val="00645BAB"/>
    <w:rsid w:val="0064690B"/>
    <w:rsid w:val="00646BBE"/>
    <w:rsid w:val="00652043"/>
    <w:rsid w:val="00654A75"/>
    <w:rsid w:val="0066578A"/>
    <w:rsid w:val="00667306"/>
    <w:rsid w:val="0067389A"/>
    <w:rsid w:val="006740CB"/>
    <w:rsid w:val="00674FB3"/>
    <w:rsid w:val="006752EE"/>
    <w:rsid w:val="00676537"/>
    <w:rsid w:val="00676C42"/>
    <w:rsid w:val="00677D20"/>
    <w:rsid w:val="00682B75"/>
    <w:rsid w:val="006841C2"/>
    <w:rsid w:val="0068484B"/>
    <w:rsid w:val="00693B42"/>
    <w:rsid w:val="00694CE1"/>
    <w:rsid w:val="006952F0"/>
    <w:rsid w:val="006963F9"/>
    <w:rsid w:val="00696DE4"/>
    <w:rsid w:val="006A0553"/>
    <w:rsid w:val="006A1976"/>
    <w:rsid w:val="006A24DE"/>
    <w:rsid w:val="006A3ED3"/>
    <w:rsid w:val="006A7508"/>
    <w:rsid w:val="006B0509"/>
    <w:rsid w:val="006B1AD9"/>
    <w:rsid w:val="006B1CD4"/>
    <w:rsid w:val="006B41D5"/>
    <w:rsid w:val="006C2BB7"/>
    <w:rsid w:val="006C31E0"/>
    <w:rsid w:val="006C5268"/>
    <w:rsid w:val="006C5D33"/>
    <w:rsid w:val="006C7C9C"/>
    <w:rsid w:val="006C7E13"/>
    <w:rsid w:val="006D2243"/>
    <w:rsid w:val="006D39D2"/>
    <w:rsid w:val="006D4FFD"/>
    <w:rsid w:val="006D5584"/>
    <w:rsid w:val="006D62E3"/>
    <w:rsid w:val="006D7A0E"/>
    <w:rsid w:val="006E1D63"/>
    <w:rsid w:val="006E2702"/>
    <w:rsid w:val="006E3834"/>
    <w:rsid w:val="006E43F7"/>
    <w:rsid w:val="006E45AC"/>
    <w:rsid w:val="006E5334"/>
    <w:rsid w:val="006E6F42"/>
    <w:rsid w:val="006E7924"/>
    <w:rsid w:val="006F0511"/>
    <w:rsid w:val="006F3CFE"/>
    <w:rsid w:val="006F6278"/>
    <w:rsid w:val="006F6313"/>
    <w:rsid w:val="00700C14"/>
    <w:rsid w:val="0070107B"/>
    <w:rsid w:val="0070147A"/>
    <w:rsid w:val="0070295B"/>
    <w:rsid w:val="00704B23"/>
    <w:rsid w:val="00704BBA"/>
    <w:rsid w:val="00704F01"/>
    <w:rsid w:val="007068F9"/>
    <w:rsid w:val="007076F9"/>
    <w:rsid w:val="00707B7A"/>
    <w:rsid w:val="0071052F"/>
    <w:rsid w:val="00710AC1"/>
    <w:rsid w:val="00715953"/>
    <w:rsid w:val="00716936"/>
    <w:rsid w:val="00716E4B"/>
    <w:rsid w:val="007259C6"/>
    <w:rsid w:val="00726C22"/>
    <w:rsid w:val="00730367"/>
    <w:rsid w:val="00730B00"/>
    <w:rsid w:val="00730E8B"/>
    <w:rsid w:val="0073157C"/>
    <w:rsid w:val="00733325"/>
    <w:rsid w:val="0073382A"/>
    <w:rsid w:val="00734ED3"/>
    <w:rsid w:val="00734F6F"/>
    <w:rsid w:val="00736198"/>
    <w:rsid w:val="00741334"/>
    <w:rsid w:val="007455F2"/>
    <w:rsid w:val="007516AE"/>
    <w:rsid w:val="00753AC0"/>
    <w:rsid w:val="00754B81"/>
    <w:rsid w:val="00754F2F"/>
    <w:rsid w:val="00755238"/>
    <w:rsid w:val="007559F0"/>
    <w:rsid w:val="007613E5"/>
    <w:rsid w:val="0076173B"/>
    <w:rsid w:val="0076187A"/>
    <w:rsid w:val="0076237A"/>
    <w:rsid w:val="00763662"/>
    <w:rsid w:val="00766B0D"/>
    <w:rsid w:val="0077040D"/>
    <w:rsid w:val="00773204"/>
    <w:rsid w:val="00773801"/>
    <w:rsid w:val="0077588E"/>
    <w:rsid w:val="007773FA"/>
    <w:rsid w:val="007778AE"/>
    <w:rsid w:val="00780F94"/>
    <w:rsid w:val="007814B1"/>
    <w:rsid w:val="007823F3"/>
    <w:rsid w:val="007833B2"/>
    <w:rsid w:val="007840AB"/>
    <w:rsid w:val="00787BD0"/>
    <w:rsid w:val="00790BF6"/>
    <w:rsid w:val="00791041"/>
    <w:rsid w:val="00792CA1"/>
    <w:rsid w:val="007945D6"/>
    <w:rsid w:val="007A2BE2"/>
    <w:rsid w:val="007A33DA"/>
    <w:rsid w:val="007A4AAB"/>
    <w:rsid w:val="007A4FCE"/>
    <w:rsid w:val="007A6E6C"/>
    <w:rsid w:val="007B20FE"/>
    <w:rsid w:val="007B389D"/>
    <w:rsid w:val="007B499E"/>
    <w:rsid w:val="007C2000"/>
    <w:rsid w:val="007C3F32"/>
    <w:rsid w:val="007C4264"/>
    <w:rsid w:val="007C5E95"/>
    <w:rsid w:val="007C7158"/>
    <w:rsid w:val="007D504E"/>
    <w:rsid w:val="007E1801"/>
    <w:rsid w:val="007E1E53"/>
    <w:rsid w:val="007E26AE"/>
    <w:rsid w:val="007E29DA"/>
    <w:rsid w:val="007E4146"/>
    <w:rsid w:val="007E4247"/>
    <w:rsid w:val="007F015A"/>
    <w:rsid w:val="007F23FE"/>
    <w:rsid w:val="007F471E"/>
    <w:rsid w:val="00801513"/>
    <w:rsid w:val="00801BA3"/>
    <w:rsid w:val="00804301"/>
    <w:rsid w:val="00804545"/>
    <w:rsid w:val="00804667"/>
    <w:rsid w:val="008056C1"/>
    <w:rsid w:val="0080590D"/>
    <w:rsid w:val="00805CE5"/>
    <w:rsid w:val="008062EA"/>
    <w:rsid w:val="008065BA"/>
    <w:rsid w:val="008130F5"/>
    <w:rsid w:val="0081366D"/>
    <w:rsid w:val="00814CA7"/>
    <w:rsid w:val="00821552"/>
    <w:rsid w:val="008218EC"/>
    <w:rsid w:val="008234D1"/>
    <w:rsid w:val="00823889"/>
    <w:rsid w:val="00823986"/>
    <w:rsid w:val="00823CB3"/>
    <w:rsid w:val="00824C8F"/>
    <w:rsid w:val="00825C94"/>
    <w:rsid w:val="00832283"/>
    <w:rsid w:val="00834929"/>
    <w:rsid w:val="00837918"/>
    <w:rsid w:val="00837B35"/>
    <w:rsid w:val="008404CE"/>
    <w:rsid w:val="00840B22"/>
    <w:rsid w:val="00843C2F"/>
    <w:rsid w:val="0084616D"/>
    <w:rsid w:val="00847A09"/>
    <w:rsid w:val="00850A72"/>
    <w:rsid w:val="008515DA"/>
    <w:rsid w:val="00851AEA"/>
    <w:rsid w:val="008529A8"/>
    <w:rsid w:val="00855CC8"/>
    <w:rsid w:val="00856CE2"/>
    <w:rsid w:val="008575FB"/>
    <w:rsid w:val="00860F05"/>
    <w:rsid w:val="00860F3A"/>
    <w:rsid w:val="00861298"/>
    <w:rsid w:val="00863686"/>
    <w:rsid w:val="008641DB"/>
    <w:rsid w:val="00866035"/>
    <w:rsid w:val="00867C99"/>
    <w:rsid w:val="00870B20"/>
    <w:rsid w:val="00871CA4"/>
    <w:rsid w:val="00872466"/>
    <w:rsid w:val="00872C94"/>
    <w:rsid w:val="008746AF"/>
    <w:rsid w:val="008760AD"/>
    <w:rsid w:val="0087698D"/>
    <w:rsid w:val="008771F8"/>
    <w:rsid w:val="00877700"/>
    <w:rsid w:val="00880C7D"/>
    <w:rsid w:val="00881FF5"/>
    <w:rsid w:val="008833AC"/>
    <w:rsid w:val="008842BD"/>
    <w:rsid w:val="008859F7"/>
    <w:rsid w:val="00890BC4"/>
    <w:rsid w:val="00892B04"/>
    <w:rsid w:val="00893CC3"/>
    <w:rsid w:val="00894628"/>
    <w:rsid w:val="00896C8B"/>
    <w:rsid w:val="008970A7"/>
    <w:rsid w:val="00897509"/>
    <w:rsid w:val="008A06A9"/>
    <w:rsid w:val="008A1F35"/>
    <w:rsid w:val="008A3866"/>
    <w:rsid w:val="008A4021"/>
    <w:rsid w:val="008A4380"/>
    <w:rsid w:val="008B0584"/>
    <w:rsid w:val="008B1F6E"/>
    <w:rsid w:val="008B3BA8"/>
    <w:rsid w:val="008B3F81"/>
    <w:rsid w:val="008B59E3"/>
    <w:rsid w:val="008B5C0D"/>
    <w:rsid w:val="008C13E7"/>
    <w:rsid w:val="008C1999"/>
    <w:rsid w:val="008C250D"/>
    <w:rsid w:val="008C7406"/>
    <w:rsid w:val="008D138A"/>
    <w:rsid w:val="008D325B"/>
    <w:rsid w:val="008D5404"/>
    <w:rsid w:val="008D6B58"/>
    <w:rsid w:val="008D7814"/>
    <w:rsid w:val="008E0167"/>
    <w:rsid w:val="008E0D70"/>
    <w:rsid w:val="008E2944"/>
    <w:rsid w:val="008E2E3F"/>
    <w:rsid w:val="008E5F7B"/>
    <w:rsid w:val="008E66EA"/>
    <w:rsid w:val="008F12A4"/>
    <w:rsid w:val="008F2B99"/>
    <w:rsid w:val="008F2E92"/>
    <w:rsid w:val="008F4FFD"/>
    <w:rsid w:val="008F5C8C"/>
    <w:rsid w:val="00900870"/>
    <w:rsid w:val="00900D66"/>
    <w:rsid w:val="0090457E"/>
    <w:rsid w:val="00905F85"/>
    <w:rsid w:val="00906905"/>
    <w:rsid w:val="009118AB"/>
    <w:rsid w:val="00912044"/>
    <w:rsid w:val="00912470"/>
    <w:rsid w:val="00914991"/>
    <w:rsid w:val="00914ED7"/>
    <w:rsid w:val="00916A30"/>
    <w:rsid w:val="00917305"/>
    <w:rsid w:val="0091735A"/>
    <w:rsid w:val="009178DA"/>
    <w:rsid w:val="00920D07"/>
    <w:rsid w:val="009212DC"/>
    <w:rsid w:val="00925E4D"/>
    <w:rsid w:val="00932686"/>
    <w:rsid w:val="009370FA"/>
    <w:rsid w:val="00941608"/>
    <w:rsid w:val="00947833"/>
    <w:rsid w:val="00947A83"/>
    <w:rsid w:val="00951897"/>
    <w:rsid w:val="00951CA9"/>
    <w:rsid w:val="00953999"/>
    <w:rsid w:val="00953E9B"/>
    <w:rsid w:val="0095652F"/>
    <w:rsid w:val="00957E33"/>
    <w:rsid w:val="00960EDC"/>
    <w:rsid w:val="00960F5E"/>
    <w:rsid w:val="00961613"/>
    <w:rsid w:val="00963977"/>
    <w:rsid w:val="0096760F"/>
    <w:rsid w:val="009708D3"/>
    <w:rsid w:val="0097424A"/>
    <w:rsid w:val="00974996"/>
    <w:rsid w:val="00977379"/>
    <w:rsid w:val="009832EA"/>
    <w:rsid w:val="009910CA"/>
    <w:rsid w:val="0099188C"/>
    <w:rsid w:val="009929DE"/>
    <w:rsid w:val="00993388"/>
    <w:rsid w:val="00994FAA"/>
    <w:rsid w:val="00995214"/>
    <w:rsid w:val="009953D2"/>
    <w:rsid w:val="00997A94"/>
    <w:rsid w:val="00997C9C"/>
    <w:rsid w:val="009A064E"/>
    <w:rsid w:val="009A08C5"/>
    <w:rsid w:val="009A2B24"/>
    <w:rsid w:val="009A3D83"/>
    <w:rsid w:val="009A5108"/>
    <w:rsid w:val="009A61A2"/>
    <w:rsid w:val="009A6237"/>
    <w:rsid w:val="009A796F"/>
    <w:rsid w:val="009B1154"/>
    <w:rsid w:val="009B509C"/>
    <w:rsid w:val="009B7DFC"/>
    <w:rsid w:val="009C0C8E"/>
    <w:rsid w:val="009C33E7"/>
    <w:rsid w:val="009D0A66"/>
    <w:rsid w:val="009D1379"/>
    <w:rsid w:val="009D3041"/>
    <w:rsid w:val="009D38C7"/>
    <w:rsid w:val="009D4DE0"/>
    <w:rsid w:val="009D5391"/>
    <w:rsid w:val="009D6280"/>
    <w:rsid w:val="009D6E69"/>
    <w:rsid w:val="009E1DB2"/>
    <w:rsid w:val="009F1EB5"/>
    <w:rsid w:val="009F646E"/>
    <w:rsid w:val="009F718A"/>
    <w:rsid w:val="00A00116"/>
    <w:rsid w:val="00A02F1C"/>
    <w:rsid w:val="00A03B78"/>
    <w:rsid w:val="00A04717"/>
    <w:rsid w:val="00A061B8"/>
    <w:rsid w:val="00A071A5"/>
    <w:rsid w:val="00A078B9"/>
    <w:rsid w:val="00A079FA"/>
    <w:rsid w:val="00A11F12"/>
    <w:rsid w:val="00A137DB"/>
    <w:rsid w:val="00A163AC"/>
    <w:rsid w:val="00A16E2F"/>
    <w:rsid w:val="00A204D3"/>
    <w:rsid w:val="00A207CD"/>
    <w:rsid w:val="00A21474"/>
    <w:rsid w:val="00A23BCC"/>
    <w:rsid w:val="00A24AA4"/>
    <w:rsid w:val="00A25745"/>
    <w:rsid w:val="00A26D9B"/>
    <w:rsid w:val="00A27E29"/>
    <w:rsid w:val="00A3002C"/>
    <w:rsid w:val="00A30597"/>
    <w:rsid w:val="00A335AF"/>
    <w:rsid w:val="00A35D5D"/>
    <w:rsid w:val="00A35F7B"/>
    <w:rsid w:val="00A36CF3"/>
    <w:rsid w:val="00A37402"/>
    <w:rsid w:val="00A43395"/>
    <w:rsid w:val="00A450D6"/>
    <w:rsid w:val="00A4558F"/>
    <w:rsid w:val="00A467CA"/>
    <w:rsid w:val="00A46A88"/>
    <w:rsid w:val="00A47212"/>
    <w:rsid w:val="00A50E3D"/>
    <w:rsid w:val="00A51B32"/>
    <w:rsid w:val="00A5427D"/>
    <w:rsid w:val="00A54C06"/>
    <w:rsid w:val="00A55742"/>
    <w:rsid w:val="00A57A66"/>
    <w:rsid w:val="00A64A3A"/>
    <w:rsid w:val="00A65692"/>
    <w:rsid w:val="00A6663B"/>
    <w:rsid w:val="00A67E61"/>
    <w:rsid w:val="00A713F2"/>
    <w:rsid w:val="00A74D73"/>
    <w:rsid w:val="00A75369"/>
    <w:rsid w:val="00A76B26"/>
    <w:rsid w:val="00A76D36"/>
    <w:rsid w:val="00A77421"/>
    <w:rsid w:val="00A81143"/>
    <w:rsid w:val="00A836D6"/>
    <w:rsid w:val="00A8403D"/>
    <w:rsid w:val="00A84949"/>
    <w:rsid w:val="00A86F77"/>
    <w:rsid w:val="00A87A2E"/>
    <w:rsid w:val="00A87A71"/>
    <w:rsid w:val="00A90431"/>
    <w:rsid w:val="00A90A81"/>
    <w:rsid w:val="00A90A9A"/>
    <w:rsid w:val="00A9111F"/>
    <w:rsid w:val="00A92611"/>
    <w:rsid w:val="00A92CBB"/>
    <w:rsid w:val="00A9523D"/>
    <w:rsid w:val="00A96EB9"/>
    <w:rsid w:val="00AA050F"/>
    <w:rsid w:val="00AA19E2"/>
    <w:rsid w:val="00AA3BC8"/>
    <w:rsid w:val="00AA4A6E"/>
    <w:rsid w:val="00AA4BE0"/>
    <w:rsid w:val="00AA510C"/>
    <w:rsid w:val="00AA5C60"/>
    <w:rsid w:val="00AA5DEF"/>
    <w:rsid w:val="00AA7184"/>
    <w:rsid w:val="00AB04DD"/>
    <w:rsid w:val="00AB157F"/>
    <w:rsid w:val="00AB25E9"/>
    <w:rsid w:val="00AB3A03"/>
    <w:rsid w:val="00AB40AB"/>
    <w:rsid w:val="00AB7C4E"/>
    <w:rsid w:val="00AB7F4E"/>
    <w:rsid w:val="00AC12C6"/>
    <w:rsid w:val="00AC2026"/>
    <w:rsid w:val="00AC2F8A"/>
    <w:rsid w:val="00AC37F3"/>
    <w:rsid w:val="00AC5FD3"/>
    <w:rsid w:val="00AC6E56"/>
    <w:rsid w:val="00AD538B"/>
    <w:rsid w:val="00AD75DD"/>
    <w:rsid w:val="00AD7613"/>
    <w:rsid w:val="00AD7743"/>
    <w:rsid w:val="00AE0277"/>
    <w:rsid w:val="00AE3D09"/>
    <w:rsid w:val="00AE5C76"/>
    <w:rsid w:val="00AE624D"/>
    <w:rsid w:val="00AF1598"/>
    <w:rsid w:val="00AF167F"/>
    <w:rsid w:val="00AF31AC"/>
    <w:rsid w:val="00AF3ADD"/>
    <w:rsid w:val="00AF5EE0"/>
    <w:rsid w:val="00AF73A2"/>
    <w:rsid w:val="00B00352"/>
    <w:rsid w:val="00B00FD4"/>
    <w:rsid w:val="00B0258F"/>
    <w:rsid w:val="00B02A2E"/>
    <w:rsid w:val="00B03E0B"/>
    <w:rsid w:val="00B0423B"/>
    <w:rsid w:val="00B051C3"/>
    <w:rsid w:val="00B074E1"/>
    <w:rsid w:val="00B101FC"/>
    <w:rsid w:val="00B108FD"/>
    <w:rsid w:val="00B146D0"/>
    <w:rsid w:val="00B14B52"/>
    <w:rsid w:val="00B20698"/>
    <w:rsid w:val="00B20D2D"/>
    <w:rsid w:val="00B2187F"/>
    <w:rsid w:val="00B218C4"/>
    <w:rsid w:val="00B228BB"/>
    <w:rsid w:val="00B2317F"/>
    <w:rsid w:val="00B24975"/>
    <w:rsid w:val="00B25BB9"/>
    <w:rsid w:val="00B25C17"/>
    <w:rsid w:val="00B2611A"/>
    <w:rsid w:val="00B26B0C"/>
    <w:rsid w:val="00B276B3"/>
    <w:rsid w:val="00B3006B"/>
    <w:rsid w:val="00B30728"/>
    <w:rsid w:val="00B32F09"/>
    <w:rsid w:val="00B3312D"/>
    <w:rsid w:val="00B360C7"/>
    <w:rsid w:val="00B36AD4"/>
    <w:rsid w:val="00B403ED"/>
    <w:rsid w:val="00B40669"/>
    <w:rsid w:val="00B4288A"/>
    <w:rsid w:val="00B43AC7"/>
    <w:rsid w:val="00B521E3"/>
    <w:rsid w:val="00B527A4"/>
    <w:rsid w:val="00B52890"/>
    <w:rsid w:val="00B534C8"/>
    <w:rsid w:val="00B539F6"/>
    <w:rsid w:val="00B544FD"/>
    <w:rsid w:val="00B55EDD"/>
    <w:rsid w:val="00B6246B"/>
    <w:rsid w:val="00B62B86"/>
    <w:rsid w:val="00B63813"/>
    <w:rsid w:val="00B63A2B"/>
    <w:rsid w:val="00B700D4"/>
    <w:rsid w:val="00B70186"/>
    <w:rsid w:val="00B808A6"/>
    <w:rsid w:val="00B86BE1"/>
    <w:rsid w:val="00B924E2"/>
    <w:rsid w:val="00B93464"/>
    <w:rsid w:val="00B934E3"/>
    <w:rsid w:val="00B95479"/>
    <w:rsid w:val="00B958F6"/>
    <w:rsid w:val="00B95D65"/>
    <w:rsid w:val="00B977A6"/>
    <w:rsid w:val="00B97943"/>
    <w:rsid w:val="00BA113A"/>
    <w:rsid w:val="00BA20AE"/>
    <w:rsid w:val="00BA20F3"/>
    <w:rsid w:val="00BA2394"/>
    <w:rsid w:val="00BA501E"/>
    <w:rsid w:val="00BA623E"/>
    <w:rsid w:val="00BA7611"/>
    <w:rsid w:val="00BB0612"/>
    <w:rsid w:val="00BB25CB"/>
    <w:rsid w:val="00BB2E62"/>
    <w:rsid w:val="00BB378D"/>
    <w:rsid w:val="00BB7CA3"/>
    <w:rsid w:val="00BC05E0"/>
    <w:rsid w:val="00BC3E17"/>
    <w:rsid w:val="00BC5825"/>
    <w:rsid w:val="00BC5877"/>
    <w:rsid w:val="00BC61F3"/>
    <w:rsid w:val="00BC68CB"/>
    <w:rsid w:val="00BC75EF"/>
    <w:rsid w:val="00BC788E"/>
    <w:rsid w:val="00BD06EB"/>
    <w:rsid w:val="00BD0F78"/>
    <w:rsid w:val="00BD11EA"/>
    <w:rsid w:val="00BD3DDD"/>
    <w:rsid w:val="00BD4CF3"/>
    <w:rsid w:val="00BD56BE"/>
    <w:rsid w:val="00BD61B7"/>
    <w:rsid w:val="00BD6252"/>
    <w:rsid w:val="00BE0648"/>
    <w:rsid w:val="00BE50A9"/>
    <w:rsid w:val="00BE52EB"/>
    <w:rsid w:val="00BF177E"/>
    <w:rsid w:val="00BF1BE7"/>
    <w:rsid w:val="00BF2AA7"/>
    <w:rsid w:val="00BF6BE0"/>
    <w:rsid w:val="00C069DA"/>
    <w:rsid w:val="00C11B1A"/>
    <w:rsid w:val="00C13168"/>
    <w:rsid w:val="00C154CC"/>
    <w:rsid w:val="00C157F8"/>
    <w:rsid w:val="00C17EA7"/>
    <w:rsid w:val="00C21E9B"/>
    <w:rsid w:val="00C2289E"/>
    <w:rsid w:val="00C2290F"/>
    <w:rsid w:val="00C25C62"/>
    <w:rsid w:val="00C27650"/>
    <w:rsid w:val="00C27B9E"/>
    <w:rsid w:val="00C31A17"/>
    <w:rsid w:val="00C32CB7"/>
    <w:rsid w:val="00C34333"/>
    <w:rsid w:val="00C353FE"/>
    <w:rsid w:val="00C373A8"/>
    <w:rsid w:val="00C41F8A"/>
    <w:rsid w:val="00C446E5"/>
    <w:rsid w:val="00C52E4F"/>
    <w:rsid w:val="00C56418"/>
    <w:rsid w:val="00C56C1E"/>
    <w:rsid w:val="00C5773C"/>
    <w:rsid w:val="00C637C6"/>
    <w:rsid w:val="00C70A82"/>
    <w:rsid w:val="00C728D2"/>
    <w:rsid w:val="00C73D5F"/>
    <w:rsid w:val="00C751BB"/>
    <w:rsid w:val="00C837C1"/>
    <w:rsid w:val="00C84128"/>
    <w:rsid w:val="00C847DF"/>
    <w:rsid w:val="00C86727"/>
    <w:rsid w:val="00C9040D"/>
    <w:rsid w:val="00C93875"/>
    <w:rsid w:val="00C9421E"/>
    <w:rsid w:val="00C947AA"/>
    <w:rsid w:val="00C9526B"/>
    <w:rsid w:val="00C95CEC"/>
    <w:rsid w:val="00C97228"/>
    <w:rsid w:val="00CA25BB"/>
    <w:rsid w:val="00CA5109"/>
    <w:rsid w:val="00CA6D44"/>
    <w:rsid w:val="00CA7AB9"/>
    <w:rsid w:val="00CB02E4"/>
    <w:rsid w:val="00CB04E5"/>
    <w:rsid w:val="00CB4595"/>
    <w:rsid w:val="00CC0A7B"/>
    <w:rsid w:val="00CC3A65"/>
    <w:rsid w:val="00CC4A5E"/>
    <w:rsid w:val="00CC5592"/>
    <w:rsid w:val="00CC76B2"/>
    <w:rsid w:val="00CC7C97"/>
    <w:rsid w:val="00CD0D13"/>
    <w:rsid w:val="00CD0D22"/>
    <w:rsid w:val="00CD0DD9"/>
    <w:rsid w:val="00CD35B1"/>
    <w:rsid w:val="00CD3ABA"/>
    <w:rsid w:val="00CD3EDE"/>
    <w:rsid w:val="00CD474C"/>
    <w:rsid w:val="00CD60CE"/>
    <w:rsid w:val="00CD64E0"/>
    <w:rsid w:val="00CD68A7"/>
    <w:rsid w:val="00CE3625"/>
    <w:rsid w:val="00CE3E7D"/>
    <w:rsid w:val="00CE4E96"/>
    <w:rsid w:val="00CE688E"/>
    <w:rsid w:val="00CF3076"/>
    <w:rsid w:val="00CF78ED"/>
    <w:rsid w:val="00CF7FFE"/>
    <w:rsid w:val="00D000CD"/>
    <w:rsid w:val="00D0077E"/>
    <w:rsid w:val="00D0107D"/>
    <w:rsid w:val="00D0230F"/>
    <w:rsid w:val="00D0352A"/>
    <w:rsid w:val="00D065F0"/>
    <w:rsid w:val="00D07C5E"/>
    <w:rsid w:val="00D107BF"/>
    <w:rsid w:val="00D144A5"/>
    <w:rsid w:val="00D14949"/>
    <w:rsid w:val="00D1519F"/>
    <w:rsid w:val="00D226E0"/>
    <w:rsid w:val="00D258C4"/>
    <w:rsid w:val="00D30179"/>
    <w:rsid w:val="00D304E5"/>
    <w:rsid w:val="00D30EC8"/>
    <w:rsid w:val="00D3126E"/>
    <w:rsid w:val="00D3186F"/>
    <w:rsid w:val="00D327A0"/>
    <w:rsid w:val="00D345D5"/>
    <w:rsid w:val="00D3491C"/>
    <w:rsid w:val="00D350D7"/>
    <w:rsid w:val="00D4101C"/>
    <w:rsid w:val="00D41818"/>
    <w:rsid w:val="00D42C46"/>
    <w:rsid w:val="00D463D9"/>
    <w:rsid w:val="00D517F1"/>
    <w:rsid w:val="00D5218F"/>
    <w:rsid w:val="00D527E2"/>
    <w:rsid w:val="00D534BB"/>
    <w:rsid w:val="00D54509"/>
    <w:rsid w:val="00D56617"/>
    <w:rsid w:val="00D57A9E"/>
    <w:rsid w:val="00D6067E"/>
    <w:rsid w:val="00D60C7D"/>
    <w:rsid w:val="00D615E6"/>
    <w:rsid w:val="00D62325"/>
    <w:rsid w:val="00D62728"/>
    <w:rsid w:val="00D62762"/>
    <w:rsid w:val="00D65477"/>
    <w:rsid w:val="00D66BBD"/>
    <w:rsid w:val="00D71888"/>
    <w:rsid w:val="00D73AA6"/>
    <w:rsid w:val="00D835CC"/>
    <w:rsid w:val="00D83D6D"/>
    <w:rsid w:val="00D84B2F"/>
    <w:rsid w:val="00D863CD"/>
    <w:rsid w:val="00D92BC6"/>
    <w:rsid w:val="00D950CA"/>
    <w:rsid w:val="00D97225"/>
    <w:rsid w:val="00D975C1"/>
    <w:rsid w:val="00DA1464"/>
    <w:rsid w:val="00DA5F26"/>
    <w:rsid w:val="00DA7229"/>
    <w:rsid w:val="00DB79E3"/>
    <w:rsid w:val="00DC09CA"/>
    <w:rsid w:val="00DC2266"/>
    <w:rsid w:val="00DC3036"/>
    <w:rsid w:val="00DC363B"/>
    <w:rsid w:val="00DC49A2"/>
    <w:rsid w:val="00DC4F0A"/>
    <w:rsid w:val="00DD12BB"/>
    <w:rsid w:val="00DD1559"/>
    <w:rsid w:val="00DD1691"/>
    <w:rsid w:val="00DD1EC3"/>
    <w:rsid w:val="00DD2DDD"/>
    <w:rsid w:val="00DD4E3F"/>
    <w:rsid w:val="00DE043F"/>
    <w:rsid w:val="00DE0DB7"/>
    <w:rsid w:val="00DE323E"/>
    <w:rsid w:val="00DE4799"/>
    <w:rsid w:val="00DE5107"/>
    <w:rsid w:val="00DE742F"/>
    <w:rsid w:val="00DE7DEE"/>
    <w:rsid w:val="00DF1A4D"/>
    <w:rsid w:val="00DF2A4F"/>
    <w:rsid w:val="00DF316B"/>
    <w:rsid w:val="00E056E8"/>
    <w:rsid w:val="00E06C6D"/>
    <w:rsid w:val="00E06E4A"/>
    <w:rsid w:val="00E14908"/>
    <w:rsid w:val="00E21062"/>
    <w:rsid w:val="00E21387"/>
    <w:rsid w:val="00E21D51"/>
    <w:rsid w:val="00E22E12"/>
    <w:rsid w:val="00E2631E"/>
    <w:rsid w:val="00E26570"/>
    <w:rsid w:val="00E26CC7"/>
    <w:rsid w:val="00E2735B"/>
    <w:rsid w:val="00E306C2"/>
    <w:rsid w:val="00E32658"/>
    <w:rsid w:val="00E328ED"/>
    <w:rsid w:val="00E32B1C"/>
    <w:rsid w:val="00E33360"/>
    <w:rsid w:val="00E3576C"/>
    <w:rsid w:val="00E369C1"/>
    <w:rsid w:val="00E36B54"/>
    <w:rsid w:val="00E3732C"/>
    <w:rsid w:val="00E37D12"/>
    <w:rsid w:val="00E40B48"/>
    <w:rsid w:val="00E43FE4"/>
    <w:rsid w:val="00E4490F"/>
    <w:rsid w:val="00E469B2"/>
    <w:rsid w:val="00E6061E"/>
    <w:rsid w:val="00E6161E"/>
    <w:rsid w:val="00E61E5D"/>
    <w:rsid w:val="00E65401"/>
    <w:rsid w:val="00E66B38"/>
    <w:rsid w:val="00E70D92"/>
    <w:rsid w:val="00E71628"/>
    <w:rsid w:val="00E72294"/>
    <w:rsid w:val="00E72317"/>
    <w:rsid w:val="00E747DF"/>
    <w:rsid w:val="00E758FA"/>
    <w:rsid w:val="00E76180"/>
    <w:rsid w:val="00E800FD"/>
    <w:rsid w:val="00E85501"/>
    <w:rsid w:val="00E86493"/>
    <w:rsid w:val="00E925B3"/>
    <w:rsid w:val="00E960C3"/>
    <w:rsid w:val="00E96202"/>
    <w:rsid w:val="00E97E87"/>
    <w:rsid w:val="00EA0A02"/>
    <w:rsid w:val="00EA1F67"/>
    <w:rsid w:val="00EA2891"/>
    <w:rsid w:val="00EA44EC"/>
    <w:rsid w:val="00EA4560"/>
    <w:rsid w:val="00EA4C61"/>
    <w:rsid w:val="00EA7B19"/>
    <w:rsid w:val="00EC2CB4"/>
    <w:rsid w:val="00EC4F08"/>
    <w:rsid w:val="00EC5649"/>
    <w:rsid w:val="00EC5E38"/>
    <w:rsid w:val="00EC6E11"/>
    <w:rsid w:val="00EC77A7"/>
    <w:rsid w:val="00ED033C"/>
    <w:rsid w:val="00ED0DE2"/>
    <w:rsid w:val="00ED220C"/>
    <w:rsid w:val="00ED500A"/>
    <w:rsid w:val="00ED5304"/>
    <w:rsid w:val="00ED6B3D"/>
    <w:rsid w:val="00EE0E90"/>
    <w:rsid w:val="00EE2A7A"/>
    <w:rsid w:val="00EE5292"/>
    <w:rsid w:val="00EE55DB"/>
    <w:rsid w:val="00EE7E8B"/>
    <w:rsid w:val="00EF15A3"/>
    <w:rsid w:val="00F0147C"/>
    <w:rsid w:val="00F02545"/>
    <w:rsid w:val="00F02B16"/>
    <w:rsid w:val="00F02D37"/>
    <w:rsid w:val="00F03235"/>
    <w:rsid w:val="00F03C91"/>
    <w:rsid w:val="00F05A2D"/>
    <w:rsid w:val="00F17674"/>
    <w:rsid w:val="00F2345A"/>
    <w:rsid w:val="00F25748"/>
    <w:rsid w:val="00F25AA0"/>
    <w:rsid w:val="00F26A58"/>
    <w:rsid w:val="00F27FBE"/>
    <w:rsid w:val="00F31B2E"/>
    <w:rsid w:val="00F340D2"/>
    <w:rsid w:val="00F34AA4"/>
    <w:rsid w:val="00F404E1"/>
    <w:rsid w:val="00F41FB0"/>
    <w:rsid w:val="00F42877"/>
    <w:rsid w:val="00F430DC"/>
    <w:rsid w:val="00F4354A"/>
    <w:rsid w:val="00F43C3F"/>
    <w:rsid w:val="00F43EA7"/>
    <w:rsid w:val="00F452BA"/>
    <w:rsid w:val="00F46E7B"/>
    <w:rsid w:val="00F472EE"/>
    <w:rsid w:val="00F5102B"/>
    <w:rsid w:val="00F529CA"/>
    <w:rsid w:val="00F5348E"/>
    <w:rsid w:val="00F54D7F"/>
    <w:rsid w:val="00F5522B"/>
    <w:rsid w:val="00F55886"/>
    <w:rsid w:val="00F56049"/>
    <w:rsid w:val="00F6155D"/>
    <w:rsid w:val="00F6184C"/>
    <w:rsid w:val="00F61A58"/>
    <w:rsid w:val="00F62612"/>
    <w:rsid w:val="00F6537A"/>
    <w:rsid w:val="00F66C8D"/>
    <w:rsid w:val="00F716EC"/>
    <w:rsid w:val="00F717B0"/>
    <w:rsid w:val="00F77C49"/>
    <w:rsid w:val="00F80CB3"/>
    <w:rsid w:val="00F81616"/>
    <w:rsid w:val="00F81EA3"/>
    <w:rsid w:val="00F8276A"/>
    <w:rsid w:val="00F83970"/>
    <w:rsid w:val="00F85ACB"/>
    <w:rsid w:val="00F91734"/>
    <w:rsid w:val="00F930CA"/>
    <w:rsid w:val="00F95AE3"/>
    <w:rsid w:val="00FA1EDC"/>
    <w:rsid w:val="00FA2336"/>
    <w:rsid w:val="00FA2CC2"/>
    <w:rsid w:val="00FA47C9"/>
    <w:rsid w:val="00FA49C4"/>
    <w:rsid w:val="00FA4BB3"/>
    <w:rsid w:val="00FA6D51"/>
    <w:rsid w:val="00FA7B64"/>
    <w:rsid w:val="00FA7FA3"/>
    <w:rsid w:val="00FB03C6"/>
    <w:rsid w:val="00FB175F"/>
    <w:rsid w:val="00FB1D0E"/>
    <w:rsid w:val="00FB1FC2"/>
    <w:rsid w:val="00FB54EE"/>
    <w:rsid w:val="00FC0DFE"/>
    <w:rsid w:val="00FC4747"/>
    <w:rsid w:val="00FC6094"/>
    <w:rsid w:val="00FD3C09"/>
    <w:rsid w:val="00FD52BD"/>
    <w:rsid w:val="00FD60BE"/>
    <w:rsid w:val="00FD73D1"/>
    <w:rsid w:val="00FE001F"/>
    <w:rsid w:val="00FE1801"/>
    <w:rsid w:val="00FE2772"/>
    <w:rsid w:val="00FE36BA"/>
    <w:rsid w:val="00FE401B"/>
    <w:rsid w:val="00FE4044"/>
    <w:rsid w:val="00FE503B"/>
    <w:rsid w:val="00FE7B25"/>
    <w:rsid w:val="00FF3FFE"/>
    <w:rsid w:val="00FF4D13"/>
    <w:rsid w:val="00FF63DC"/>
    <w:rsid w:val="00FF666B"/>
    <w:rsid w:val="00FF7DAA"/>
    <w:rsid w:val="01DDA4D2"/>
    <w:rsid w:val="08443B36"/>
    <w:rsid w:val="0853113F"/>
    <w:rsid w:val="0B1C2227"/>
    <w:rsid w:val="0B7189A4"/>
    <w:rsid w:val="0D821B95"/>
    <w:rsid w:val="0E5B7CA3"/>
    <w:rsid w:val="0FF74D04"/>
    <w:rsid w:val="101C5363"/>
    <w:rsid w:val="114CAD2C"/>
    <w:rsid w:val="115B3368"/>
    <w:rsid w:val="11C9AEF0"/>
    <w:rsid w:val="13E4458F"/>
    <w:rsid w:val="14A9DC10"/>
    <w:rsid w:val="1605EFF0"/>
    <w:rsid w:val="162EA48B"/>
    <w:rsid w:val="16F47875"/>
    <w:rsid w:val="18579490"/>
    <w:rsid w:val="19F730C7"/>
    <w:rsid w:val="1B0215AE"/>
    <w:rsid w:val="1B9455C8"/>
    <w:rsid w:val="1DCCCCA8"/>
    <w:rsid w:val="1F922F0C"/>
    <w:rsid w:val="22D18988"/>
    <w:rsid w:val="27FF8E22"/>
    <w:rsid w:val="2973B243"/>
    <w:rsid w:val="308542EB"/>
    <w:rsid w:val="398BAD92"/>
    <w:rsid w:val="39D39DEC"/>
    <w:rsid w:val="45D51DE6"/>
    <w:rsid w:val="45E8CBCD"/>
    <w:rsid w:val="4B6C37E4"/>
    <w:rsid w:val="4B6E7630"/>
    <w:rsid w:val="4BC8535F"/>
    <w:rsid w:val="4C0DE0CB"/>
    <w:rsid w:val="4C413196"/>
    <w:rsid w:val="4DA063DB"/>
    <w:rsid w:val="4E0E66D5"/>
    <w:rsid w:val="5EF0C2A0"/>
    <w:rsid w:val="608A67E5"/>
    <w:rsid w:val="6297E438"/>
    <w:rsid w:val="65D2D461"/>
    <w:rsid w:val="65E95A2E"/>
    <w:rsid w:val="693AF243"/>
    <w:rsid w:val="6981DDE5"/>
    <w:rsid w:val="6E53FFFE"/>
    <w:rsid w:val="7029EE09"/>
    <w:rsid w:val="71572E90"/>
    <w:rsid w:val="72816289"/>
    <w:rsid w:val="73C3DBFC"/>
    <w:rsid w:val="755E8379"/>
    <w:rsid w:val="777C711E"/>
    <w:rsid w:val="7925370C"/>
    <w:rsid w:val="793DDA94"/>
    <w:rsid w:val="7A5FE92C"/>
    <w:rsid w:val="7AC1076D"/>
    <w:rsid w:val="7B0B1530"/>
    <w:rsid w:val="7C5CD7CE"/>
    <w:rsid w:val="7EE5AC8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6F1E9E0"/>
  <w15:docId w15:val="{6E902515-D287-4C17-8602-0E841515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7D20"/>
    <w:pPr>
      <w:widowControl w:val="0"/>
      <w:autoSpaceDE w:val="0"/>
      <w:autoSpaceDN w:val="0"/>
      <w:adjustRightInd w:val="0"/>
    </w:pPr>
    <w:rPr>
      <w:rFonts w:ascii="Verdana" w:eastAsia="Times New Roman" w:hAnsi="Verdana"/>
      <w:lang w:eastAsia="pl-PL"/>
    </w:rPr>
  </w:style>
  <w:style w:type="paragraph" w:styleId="Nagwek1">
    <w:name w:val="heading 1"/>
    <w:basedOn w:val="Normalny"/>
    <w:next w:val="Normalny"/>
    <w:link w:val="Nagwek1Znak"/>
    <w:qFormat/>
    <w:locked/>
    <w:rsid w:val="00B86BE1"/>
    <w:pPr>
      <w:keepNext/>
      <w:widowControl/>
      <w:autoSpaceDE/>
      <w:autoSpaceDN/>
      <w:adjustRightInd/>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1B4700"/>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locked/>
    <w:rsid w:val="00B86BE1"/>
    <w:pPr>
      <w:keepNext/>
      <w:widowControl/>
      <w:autoSpaceDE/>
      <w:autoSpaceDN/>
      <w:adjustRightInd/>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B86BE1"/>
    <w:pPr>
      <w:keepNext/>
      <w:widowControl/>
      <w:autoSpaceDE/>
      <w:autoSpaceDN/>
      <w:adjustRightInd/>
      <w:jc w:val="center"/>
      <w:outlineLvl w:val="3"/>
    </w:pPr>
    <w:rPr>
      <w:rFonts w:ascii="Arial" w:hAnsi="Arial" w:cs="Arial"/>
      <w:b/>
      <w:bCs/>
      <w:sz w:val="16"/>
      <w:szCs w:val="16"/>
    </w:rPr>
  </w:style>
  <w:style w:type="paragraph" w:styleId="Nagwek5">
    <w:name w:val="heading 5"/>
    <w:basedOn w:val="Normalny"/>
    <w:next w:val="Normalny"/>
    <w:link w:val="Nagwek5Znak"/>
    <w:semiHidden/>
    <w:unhideWhenUsed/>
    <w:qFormat/>
    <w:locked/>
    <w:rsid w:val="00B86BE1"/>
    <w:pPr>
      <w:keepNext/>
      <w:widowControl/>
      <w:autoSpaceDE/>
      <w:autoSpaceDN/>
      <w:adjustRightInd/>
      <w:outlineLvl w:val="4"/>
    </w:pPr>
    <w:rPr>
      <w:rFonts w:ascii="Arial" w:hAnsi="Arial" w:cs="Arial"/>
      <w:b/>
      <w:bCs/>
      <w:sz w:val="18"/>
      <w:szCs w:val="18"/>
    </w:rPr>
  </w:style>
  <w:style w:type="paragraph" w:styleId="Nagwek6">
    <w:name w:val="heading 6"/>
    <w:basedOn w:val="Normalny"/>
    <w:next w:val="Normalny"/>
    <w:link w:val="Nagwek6Znak"/>
    <w:semiHidden/>
    <w:unhideWhenUsed/>
    <w:qFormat/>
    <w:locked/>
    <w:rsid w:val="00B86BE1"/>
    <w:pPr>
      <w:keepNext/>
      <w:widowControl/>
      <w:autoSpaceDE/>
      <w:autoSpaceDN/>
      <w:adjustRightInd/>
      <w:outlineLvl w:val="5"/>
    </w:pPr>
    <w:rPr>
      <w:rFonts w:ascii="Arial" w:hAnsi="Arial" w:cs="Arial"/>
      <w:b/>
      <w:bCs/>
      <w:szCs w:val="24"/>
    </w:rPr>
  </w:style>
  <w:style w:type="paragraph" w:styleId="Nagwek7">
    <w:name w:val="heading 7"/>
    <w:basedOn w:val="Normalny"/>
    <w:next w:val="Normalny"/>
    <w:link w:val="Nagwek7Znak"/>
    <w:semiHidden/>
    <w:unhideWhenUsed/>
    <w:qFormat/>
    <w:locked/>
    <w:rsid w:val="00B86BE1"/>
    <w:pPr>
      <w:widowControl/>
      <w:autoSpaceDE/>
      <w:autoSpaceDN/>
      <w:adjustRightInd/>
      <w:spacing w:before="240" w:after="60"/>
      <w:outlineLvl w:val="6"/>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aliases w:val="body text,UNI-Tekst w tabeli"/>
    <w:basedOn w:val="Normalny"/>
    <w:link w:val="TekstpodstawowyZnak"/>
    <w:rsid w:val="001B4700"/>
    <w:pPr>
      <w:spacing w:line="288" w:lineRule="auto"/>
      <w:jc w:val="both"/>
    </w:pPr>
    <w:rPr>
      <w:rFonts w:ascii="Times New Roman" w:hAnsi="Times New Roman"/>
      <w:color w:val="000000"/>
      <w:sz w:val="24"/>
      <w:szCs w:val="24"/>
    </w:rPr>
  </w:style>
  <w:style w:type="character" w:customStyle="1" w:styleId="TekstpodstawowyZnak">
    <w:name w:val="Tekst podstawowy Znak"/>
    <w:aliases w:val="body text Znak,UNI-Tekst w tabeli Znak"/>
    <w:link w:val="Tekstpodstawowy"/>
    <w:locked/>
    <w:rsid w:val="001B4700"/>
    <w:rPr>
      <w:rFonts w:ascii="Times New Roman" w:hAnsi="Times New Roman" w:cs="Times New Roman"/>
      <w:color w:val="000000"/>
      <w:sz w:val="24"/>
      <w:szCs w:val="24"/>
    </w:rPr>
  </w:style>
  <w:style w:type="paragraph" w:styleId="Akapitzlist">
    <w:name w:val="List Paragraph"/>
    <w:aliases w:val="Normal,Akapit z listą3,Akapit z listą31,Podsis rysunku,Normalny1,HŁ_Bullet1,lp1,Tytuły,Preambuła,Lista num,Lista - poziom 1,Tabela - naglowek,SM-nagłówek2,CP-UC,Normalny2,Normalny3,Tytuł_procedury,1_literowka,Literowanie,Punktowanie,Nag1"/>
    <w:basedOn w:val="Normalny"/>
    <w:link w:val="AkapitzlistZnak"/>
    <w:uiPriority w:val="34"/>
    <w:qFormat/>
    <w:rsid w:val="001B4700"/>
    <w:pPr>
      <w:widowControl/>
      <w:autoSpaceDE/>
      <w:autoSpaceDN/>
      <w:adjustRightInd/>
      <w:spacing w:after="200" w:line="276" w:lineRule="auto"/>
      <w:ind w:left="720"/>
      <w:contextualSpacing/>
    </w:pPr>
    <w:rPr>
      <w:rFonts w:ascii="Calibri" w:hAnsi="Calibri"/>
      <w:sz w:val="22"/>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uiPriority w:val="99"/>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20"/>
      </w:numPr>
    </w:pPr>
  </w:style>
  <w:style w:type="character" w:styleId="Odwoaniedokomentarza">
    <w:name w:val="annotation reference"/>
    <w:unhideWhenUsed/>
    <w:rsid w:val="002E6091"/>
    <w:rPr>
      <w:sz w:val="16"/>
      <w:szCs w:val="16"/>
    </w:rPr>
  </w:style>
  <w:style w:type="paragraph" w:styleId="Tekstkomentarza">
    <w:name w:val="annotation text"/>
    <w:basedOn w:val="Normalny"/>
    <w:link w:val="TekstkomentarzaZnak"/>
    <w:unhideWhenUsed/>
    <w:rsid w:val="002E6091"/>
  </w:style>
  <w:style w:type="character" w:customStyle="1" w:styleId="TekstkomentarzaZnak">
    <w:name w:val="Tekst komentarza Znak"/>
    <w:link w:val="Tekstkomentarza"/>
    <w:rsid w:val="002E6091"/>
    <w:rPr>
      <w:rFonts w:ascii="Verdana" w:eastAsia="Times New Roman" w:hAnsi="Verdana"/>
    </w:rPr>
  </w:style>
  <w:style w:type="paragraph" w:styleId="Tematkomentarza">
    <w:name w:val="annotation subject"/>
    <w:basedOn w:val="Tekstkomentarza"/>
    <w:next w:val="Tekstkomentarza"/>
    <w:link w:val="TematkomentarzaZnak"/>
    <w:semiHidden/>
    <w:unhideWhenUsed/>
    <w:rsid w:val="002E6091"/>
    <w:rPr>
      <w:b/>
      <w:bCs/>
    </w:rPr>
  </w:style>
  <w:style w:type="character" w:customStyle="1" w:styleId="TematkomentarzaZnak">
    <w:name w:val="Temat komentarza Znak"/>
    <w:link w:val="Tematkomentarza"/>
    <w:semiHidden/>
    <w:rsid w:val="002E6091"/>
    <w:rPr>
      <w:rFonts w:ascii="Verdana" w:eastAsia="Times New Roman" w:hAnsi="Verdana"/>
      <w:b/>
      <w:bCs/>
    </w:rPr>
  </w:style>
  <w:style w:type="paragraph" w:styleId="NormalnyWeb">
    <w:name w:val="Normal (Web)"/>
    <w:basedOn w:val="Normalny"/>
    <w:unhideWhenUsed/>
    <w:rsid w:val="00221CDE"/>
    <w:pPr>
      <w:widowControl/>
      <w:autoSpaceDE/>
      <w:autoSpaceDN/>
      <w:adjustRightInd/>
      <w:spacing w:before="100" w:beforeAutospacing="1" w:after="100" w:afterAutospacing="1"/>
    </w:pPr>
    <w:rPr>
      <w:rFonts w:ascii="Times New Roman" w:eastAsia="Calibri" w:hAnsi="Times New Roman"/>
      <w:sz w:val="24"/>
      <w:szCs w:val="24"/>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locked/>
    <w:rsid w:val="00B228BB"/>
    <w:rPr>
      <w:rFonts w:eastAsia="Times New Roman"/>
      <w:sz w:val="22"/>
      <w:szCs w:val="22"/>
    </w:rPr>
  </w:style>
  <w:style w:type="paragraph" w:styleId="Tekstpodstawowy3">
    <w:name w:val="Body Text 3"/>
    <w:basedOn w:val="Normalny"/>
    <w:link w:val="Tekstpodstawowy3Znak"/>
    <w:semiHidden/>
    <w:unhideWhenUsed/>
    <w:rsid w:val="00741334"/>
    <w:pPr>
      <w:spacing w:after="120"/>
    </w:pPr>
    <w:rPr>
      <w:sz w:val="16"/>
      <w:szCs w:val="16"/>
    </w:rPr>
  </w:style>
  <w:style w:type="character" w:customStyle="1" w:styleId="Tekstpodstawowy3Znak">
    <w:name w:val="Tekst podstawowy 3 Znak"/>
    <w:basedOn w:val="Domylnaczcionkaakapitu"/>
    <w:link w:val="Tekstpodstawowy3"/>
    <w:semiHidden/>
    <w:rsid w:val="00741334"/>
    <w:rPr>
      <w:rFonts w:ascii="Verdana" w:eastAsia="Times New Roman" w:hAnsi="Verdana"/>
      <w:sz w:val="16"/>
      <w:szCs w:val="16"/>
      <w:lang w:eastAsia="pl-PL"/>
    </w:rPr>
  </w:style>
  <w:style w:type="paragraph" w:customStyle="1" w:styleId="Level2">
    <w:name w:val="Level 2"/>
    <w:rsid w:val="00741334"/>
    <w:pPr>
      <w:pBdr>
        <w:top w:val="nil"/>
        <w:left w:val="nil"/>
        <w:bottom w:val="nil"/>
        <w:right w:val="nil"/>
        <w:between w:val="nil"/>
        <w:bar w:val="nil"/>
      </w:pBdr>
      <w:suppressAutoHyphens/>
      <w:spacing w:after="140" w:line="288" w:lineRule="auto"/>
      <w:jc w:val="both"/>
    </w:pPr>
    <w:rPr>
      <w:rFonts w:ascii="Arial" w:eastAsia="Arial Unicode MS" w:hAnsi="Arial Unicode MS" w:cs="Arial Unicode MS"/>
      <w:color w:val="000000"/>
      <w:kern w:val="1"/>
      <w:u w:color="000000"/>
      <w:bdr w:val="nil"/>
      <w:lang w:val="sv-SE" w:eastAsia="pl-PL"/>
    </w:rPr>
  </w:style>
  <w:style w:type="paragraph" w:styleId="Poprawka">
    <w:name w:val="Revision"/>
    <w:hidden/>
    <w:uiPriority w:val="99"/>
    <w:semiHidden/>
    <w:rsid w:val="00643AAA"/>
    <w:rPr>
      <w:rFonts w:ascii="Verdana" w:eastAsia="Times New Roman" w:hAnsi="Verdana"/>
      <w:lang w:eastAsia="pl-PL"/>
    </w:rPr>
  </w:style>
  <w:style w:type="character" w:customStyle="1" w:styleId="normaltextrun">
    <w:name w:val="normaltextrun"/>
    <w:basedOn w:val="Domylnaczcionkaakapitu"/>
    <w:rsid w:val="00356737"/>
  </w:style>
  <w:style w:type="character" w:customStyle="1" w:styleId="eop">
    <w:name w:val="eop"/>
    <w:basedOn w:val="Domylnaczcionkaakapitu"/>
    <w:rsid w:val="00356737"/>
  </w:style>
  <w:style w:type="paragraph" w:customStyle="1" w:styleId="1">
    <w:name w:val="1)"/>
    <w:basedOn w:val="Normalny"/>
    <w:link w:val="1Znak"/>
    <w:qFormat/>
    <w:rsid w:val="00710AC1"/>
    <w:pPr>
      <w:widowControl/>
      <w:autoSpaceDE/>
      <w:autoSpaceDN/>
      <w:adjustRightInd/>
      <w:spacing w:before="120"/>
      <w:jc w:val="both"/>
    </w:pPr>
    <w:rPr>
      <w:rFonts w:ascii="Arial" w:hAnsi="Arial" w:cs="Arial"/>
      <w:sz w:val="22"/>
      <w:szCs w:val="22"/>
    </w:rPr>
  </w:style>
  <w:style w:type="character" w:customStyle="1" w:styleId="1Znak">
    <w:name w:val="1) Znak"/>
    <w:link w:val="1"/>
    <w:rsid w:val="00710AC1"/>
    <w:rPr>
      <w:rFonts w:ascii="Arial" w:eastAsia="Times New Roman" w:hAnsi="Arial" w:cs="Arial"/>
      <w:sz w:val="22"/>
      <w:szCs w:val="22"/>
      <w:lang w:eastAsia="pl-PL"/>
    </w:rPr>
  </w:style>
  <w:style w:type="table" w:customStyle="1" w:styleId="Tabela-Siatka8">
    <w:name w:val="Tabela - Siatka8"/>
    <w:basedOn w:val="Standardowy"/>
    <w:next w:val="Tabela-Siatka"/>
    <w:uiPriority w:val="59"/>
    <w:rsid w:val="00F6261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locked/>
    <w:rsid w:val="00F62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6261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BA20AE"/>
    <w:rPr>
      <w:color w:val="954F72" w:themeColor="followedHyperlink"/>
      <w:u w:val="single"/>
    </w:rPr>
  </w:style>
  <w:style w:type="character" w:customStyle="1" w:styleId="Nagwek1Znak">
    <w:name w:val="Nagłówek 1 Znak"/>
    <w:basedOn w:val="Domylnaczcionkaakapitu"/>
    <w:link w:val="Nagwek1"/>
    <w:rsid w:val="00B86BE1"/>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semiHidden/>
    <w:rsid w:val="00B86BE1"/>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semiHidden/>
    <w:rsid w:val="00B86BE1"/>
    <w:rPr>
      <w:rFonts w:ascii="Arial" w:eastAsia="Times New Roman" w:hAnsi="Arial" w:cs="Arial"/>
      <w:b/>
      <w:bCs/>
      <w:sz w:val="16"/>
      <w:szCs w:val="16"/>
      <w:lang w:eastAsia="pl-PL"/>
    </w:rPr>
  </w:style>
  <w:style w:type="character" w:customStyle="1" w:styleId="Nagwek5Znak">
    <w:name w:val="Nagłówek 5 Znak"/>
    <w:basedOn w:val="Domylnaczcionkaakapitu"/>
    <w:link w:val="Nagwek5"/>
    <w:semiHidden/>
    <w:rsid w:val="00B86BE1"/>
    <w:rPr>
      <w:rFonts w:ascii="Arial" w:eastAsia="Times New Roman" w:hAnsi="Arial" w:cs="Arial"/>
      <w:b/>
      <w:bCs/>
      <w:sz w:val="18"/>
      <w:szCs w:val="18"/>
      <w:lang w:eastAsia="pl-PL"/>
    </w:rPr>
  </w:style>
  <w:style w:type="character" w:customStyle="1" w:styleId="Nagwek6Znak">
    <w:name w:val="Nagłówek 6 Znak"/>
    <w:basedOn w:val="Domylnaczcionkaakapitu"/>
    <w:link w:val="Nagwek6"/>
    <w:semiHidden/>
    <w:rsid w:val="00B86BE1"/>
    <w:rPr>
      <w:rFonts w:ascii="Arial" w:eastAsia="Times New Roman" w:hAnsi="Arial" w:cs="Arial"/>
      <w:b/>
      <w:bCs/>
      <w:szCs w:val="24"/>
      <w:lang w:eastAsia="pl-PL"/>
    </w:rPr>
  </w:style>
  <w:style w:type="character" w:customStyle="1" w:styleId="Nagwek7Znak">
    <w:name w:val="Nagłówek 7 Znak"/>
    <w:basedOn w:val="Domylnaczcionkaakapitu"/>
    <w:link w:val="Nagwek7"/>
    <w:semiHidden/>
    <w:rsid w:val="00B86BE1"/>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B86BE1"/>
  </w:style>
  <w:style w:type="numbering" w:customStyle="1" w:styleId="Bezlisty11">
    <w:name w:val="Bez listy11"/>
    <w:next w:val="Bezlisty"/>
    <w:uiPriority w:val="99"/>
    <w:semiHidden/>
    <w:unhideWhenUsed/>
    <w:rsid w:val="00B86BE1"/>
  </w:style>
  <w:style w:type="paragraph" w:customStyle="1" w:styleId="msonormal0">
    <w:name w:val="msonormal"/>
    <w:basedOn w:val="Normalny"/>
    <w:rsid w:val="00B86BE1"/>
    <w:pPr>
      <w:widowControl/>
      <w:autoSpaceDE/>
      <w:autoSpaceDN/>
      <w:adjustRightInd/>
      <w:spacing w:before="100" w:beforeAutospacing="1" w:after="100" w:afterAutospacing="1"/>
    </w:pPr>
    <w:rPr>
      <w:rFonts w:ascii="Times New Roman" w:hAnsi="Times New Roman"/>
      <w:sz w:val="24"/>
      <w:szCs w:val="24"/>
    </w:rPr>
  </w:style>
  <w:style w:type="paragraph" w:styleId="Spistreci1">
    <w:name w:val="toc 1"/>
    <w:basedOn w:val="Normalny"/>
    <w:next w:val="Normalny"/>
    <w:autoRedefine/>
    <w:uiPriority w:val="39"/>
    <w:unhideWhenUsed/>
    <w:locked/>
    <w:rsid w:val="00B86BE1"/>
    <w:pPr>
      <w:widowControl/>
      <w:tabs>
        <w:tab w:val="left" w:pos="360"/>
        <w:tab w:val="right" w:leader="dot" w:pos="9399"/>
      </w:tabs>
      <w:autoSpaceDE/>
      <w:autoSpaceDN/>
      <w:adjustRightInd/>
      <w:spacing w:before="120" w:after="120"/>
      <w:ind w:left="720" w:hanging="720"/>
    </w:pPr>
    <w:rPr>
      <w:rFonts w:ascii="Times New Roman" w:hAnsi="Times New Roman"/>
      <w:b/>
      <w:noProof/>
      <w:sz w:val="24"/>
      <w:szCs w:val="24"/>
    </w:rPr>
  </w:style>
  <w:style w:type="paragraph" w:styleId="Spistreci2">
    <w:name w:val="toc 2"/>
    <w:basedOn w:val="Normalny"/>
    <w:next w:val="Normalny"/>
    <w:autoRedefine/>
    <w:uiPriority w:val="39"/>
    <w:unhideWhenUsed/>
    <w:locked/>
    <w:rsid w:val="00B86BE1"/>
    <w:pPr>
      <w:widowControl/>
      <w:tabs>
        <w:tab w:val="left" w:pos="720"/>
        <w:tab w:val="right" w:leader="dot" w:pos="9399"/>
      </w:tabs>
      <w:autoSpaceDE/>
      <w:autoSpaceDN/>
      <w:adjustRightInd/>
      <w:spacing w:line="360" w:lineRule="auto"/>
      <w:ind w:left="720" w:hanging="720"/>
    </w:pPr>
    <w:rPr>
      <w:rFonts w:ascii="Times New Roman" w:hAnsi="Times New Roman"/>
      <w:sz w:val="24"/>
      <w:szCs w:val="24"/>
    </w:rPr>
  </w:style>
  <w:style w:type="paragraph" w:styleId="Spistreci3">
    <w:name w:val="toc 3"/>
    <w:basedOn w:val="Normalny"/>
    <w:next w:val="Normalny"/>
    <w:autoRedefine/>
    <w:uiPriority w:val="39"/>
    <w:unhideWhenUsed/>
    <w:locked/>
    <w:rsid w:val="00B86BE1"/>
    <w:pPr>
      <w:widowControl/>
      <w:tabs>
        <w:tab w:val="right" w:leader="dot" w:pos="9399"/>
      </w:tabs>
      <w:autoSpaceDE/>
      <w:autoSpaceDN/>
      <w:adjustRightInd/>
      <w:ind w:left="480" w:hanging="120"/>
    </w:pPr>
    <w:rPr>
      <w:rFonts w:ascii="Times New Roman" w:hAnsi="Times New Roman"/>
      <w:sz w:val="24"/>
      <w:szCs w:val="24"/>
    </w:rPr>
  </w:style>
  <w:style w:type="character" w:customStyle="1" w:styleId="TekstpodstawowyZnak1">
    <w:name w:val="Tekst podstawowy Znak1"/>
    <w:aliases w:val="body text Znak1,UNI-Tekst w tabeli Znak1"/>
    <w:basedOn w:val="Domylnaczcionkaakapitu"/>
    <w:semiHidden/>
    <w:rsid w:val="00B86BE1"/>
  </w:style>
  <w:style w:type="paragraph" w:styleId="Tekstpodstawowywcity">
    <w:name w:val="Body Text Indent"/>
    <w:basedOn w:val="Normalny"/>
    <w:link w:val="TekstpodstawowywcityZnak"/>
    <w:semiHidden/>
    <w:unhideWhenUsed/>
    <w:rsid w:val="00B86BE1"/>
    <w:pPr>
      <w:widowControl/>
      <w:autoSpaceDE/>
      <w:autoSpaceDN/>
      <w:adjustRightInd/>
      <w:spacing w:after="120"/>
      <w:ind w:left="283"/>
    </w:pPr>
    <w:rPr>
      <w:rFonts w:ascii="Times New Roman" w:hAnsi="Times New Roman"/>
      <w:sz w:val="24"/>
      <w:szCs w:val="24"/>
    </w:rPr>
  </w:style>
  <w:style w:type="character" w:customStyle="1" w:styleId="TekstpodstawowywcityZnak">
    <w:name w:val="Tekst podstawowy wcięty Znak"/>
    <w:basedOn w:val="Domylnaczcionkaakapitu"/>
    <w:link w:val="Tekstpodstawowywcity"/>
    <w:semiHidden/>
    <w:rsid w:val="00B86BE1"/>
    <w:rPr>
      <w:rFonts w:ascii="Times New Roman" w:eastAsia="Times New Roman" w:hAnsi="Times New Roman"/>
      <w:sz w:val="24"/>
      <w:szCs w:val="24"/>
      <w:lang w:eastAsia="pl-PL"/>
    </w:rPr>
  </w:style>
  <w:style w:type="paragraph" w:styleId="Tekstpodstawowy2">
    <w:name w:val="Body Text 2"/>
    <w:basedOn w:val="Normalny"/>
    <w:link w:val="Tekstpodstawowy2Znak"/>
    <w:semiHidden/>
    <w:unhideWhenUsed/>
    <w:rsid w:val="00B86BE1"/>
    <w:pPr>
      <w:widowControl/>
      <w:autoSpaceDE/>
      <w:autoSpaceDN/>
      <w:adjustRightInd/>
      <w:spacing w:after="120" w:line="480" w:lineRule="auto"/>
    </w:pPr>
    <w:rPr>
      <w:rFonts w:ascii="Times New Roman" w:hAnsi="Times New Roman"/>
      <w:sz w:val="24"/>
      <w:szCs w:val="24"/>
    </w:rPr>
  </w:style>
  <w:style w:type="character" w:customStyle="1" w:styleId="Tekstpodstawowy2Znak">
    <w:name w:val="Tekst podstawowy 2 Znak"/>
    <w:basedOn w:val="Domylnaczcionkaakapitu"/>
    <w:link w:val="Tekstpodstawowy2"/>
    <w:semiHidden/>
    <w:rsid w:val="00B86BE1"/>
    <w:rPr>
      <w:rFonts w:ascii="Times New Roman" w:eastAsia="Times New Roman" w:hAnsi="Times New Roman"/>
      <w:sz w:val="24"/>
      <w:szCs w:val="24"/>
      <w:lang w:eastAsia="pl-PL"/>
    </w:rPr>
  </w:style>
  <w:style w:type="paragraph" w:styleId="Tekstpodstawowywcity2">
    <w:name w:val="Body Text Indent 2"/>
    <w:basedOn w:val="Normalny"/>
    <w:link w:val="Tekstpodstawowywcity2Znak"/>
    <w:semiHidden/>
    <w:unhideWhenUsed/>
    <w:rsid w:val="00B86BE1"/>
    <w:pPr>
      <w:widowControl/>
      <w:autoSpaceDE/>
      <w:autoSpaceDN/>
      <w:adjustRightInd/>
      <w:spacing w:after="120" w:line="480" w:lineRule="auto"/>
      <w:ind w:left="283"/>
    </w:pPr>
    <w:rPr>
      <w:rFonts w:ascii="Times New Roman" w:hAnsi="Times New Roman"/>
      <w:sz w:val="24"/>
      <w:szCs w:val="24"/>
    </w:rPr>
  </w:style>
  <w:style w:type="character" w:customStyle="1" w:styleId="Tekstpodstawowywcity2Znak">
    <w:name w:val="Tekst podstawowy wcięty 2 Znak"/>
    <w:basedOn w:val="Domylnaczcionkaakapitu"/>
    <w:link w:val="Tekstpodstawowywcity2"/>
    <w:semiHidden/>
    <w:rsid w:val="00B86BE1"/>
    <w:rPr>
      <w:rFonts w:ascii="Times New Roman" w:eastAsia="Times New Roman" w:hAnsi="Times New Roman"/>
      <w:sz w:val="24"/>
      <w:szCs w:val="24"/>
      <w:lang w:eastAsia="pl-PL"/>
    </w:rPr>
  </w:style>
  <w:style w:type="paragraph" w:styleId="Tekstpodstawowywcity3">
    <w:name w:val="Body Text Indent 3"/>
    <w:basedOn w:val="Normalny"/>
    <w:link w:val="Tekstpodstawowywcity3Znak"/>
    <w:semiHidden/>
    <w:unhideWhenUsed/>
    <w:rsid w:val="00B86BE1"/>
    <w:pPr>
      <w:widowControl/>
      <w:spacing w:before="60" w:after="60"/>
      <w:ind w:left="180"/>
      <w:jc w:val="both"/>
    </w:pPr>
    <w:rPr>
      <w:rFonts w:ascii="Arial" w:hAnsi="Arial" w:cs="Arial"/>
      <w:sz w:val="22"/>
      <w:szCs w:val="22"/>
    </w:rPr>
  </w:style>
  <w:style w:type="character" w:customStyle="1" w:styleId="Tekstpodstawowywcity3Znak">
    <w:name w:val="Tekst podstawowy wcięty 3 Znak"/>
    <w:basedOn w:val="Domylnaczcionkaakapitu"/>
    <w:link w:val="Tekstpodstawowywcity3"/>
    <w:semiHidden/>
    <w:rsid w:val="00B86BE1"/>
    <w:rPr>
      <w:rFonts w:ascii="Arial" w:eastAsia="Times New Roman" w:hAnsi="Arial" w:cs="Arial"/>
      <w:sz w:val="22"/>
      <w:szCs w:val="22"/>
      <w:lang w:eastAsia="pl-PL"/>
    </w:rPr>
  </w:style>
  <w:style w:type="paragraph" w:styleId="Mapadokumentu">
    <w:name w:val="Document Map"/>
    <w:basedOn w:val="Normalny"/>
    <w:link w:val="MapadokumentuZnak"/>
    <w:semiHidden/>
    <w:unhideWhenUsed/>
    <w:rsid w:val="00B86BE1"/>
    <w:pPr>
      <w:widowControl/>
      <w:shd w:val="clear" w:color="auto" w:fill="000080"/>
      <w:autoSpaceDE/>
      <w:autoSpaceDN/>
      <w:adjustRightInd/>
    </w:pPr>
    <w:rPr>
      <w:rFonts w:ascii="Tahoma" w:hAnsi="Tahoma" w:cs="Tahoma"/>
      <w:sz w:val="24"/>
      <w:szCs w:val="24"/>
    </w:rPr>
  </w:style>
  <w:style w:type="character" w:customStyle="1" w:styleId="MapadokumentuZnak">
    <w:name w:val="Mapa dokumentu Znak"/>
    <w:basedOn w:val="Domylnaczcionkaakapitu"/>
    <w:link w:val="Mapadokumentu"/>
    <w:semiHidden/>
    <w:rsid w:val="00B86BE1"/>
    <w:rPr>
      <w:rFonts w:ascii="Tahoma" w:eastAsia="Times New Roman" w:hAnsi="Tahoma" w:cs="Tahoma"/>
      <w:sz w:val="24"/>
      <w:szCs w:val="24"/>
      <w:shd w:val="clear" w:color="auto" w:fill="000080"/>
      <w:lang w:eastAsia="pl-PL"/>
    </w:rPr>
  </w:style>
  <w:style w:type="paragraph" w:styleId="Zwykytekst">
    <w:name w:val="Plain Text"/>
    <w:basedOn w:val="Normalny"/>
    <w:link w:val="ZwykytekstZnak1"/>
    <w:uiPriority w:val="99"/>
    <w:semiHidden/>
    <w:unhideWhenUsed/>
    <w:rsid w:val="00B86BE1"/>
    <w:rPr>
      <w:rFonts w:ascii="Consolas" w:hAnsi="Consolas" w:cs="Consolas"/>
      <w:sz w:val="21"/>
      <w:szCs w:val="21"/>
    </w:rPr>
  </w:style>
  <w:style w:type="character" w:customStyle="1" w:styleId="ZwykytekstZnak">
    <w:name w:val="Zwykły tekst Znak"/>
    <w:basedOn w:val="Domylnaczcionkaakapitu"/>
    <w:link w:val="Zwykytekst1"/>
    <w:uiPriority w:val="99"/>
    <w:semiHidden/>
    <w:rsid w:val="00B86BE1"/>
    <w:rPr>
      <w:rFonts w:ascii="Consolas" w:eastAsia="Times New Roman" w:hAnsi="Consolas"/>
      <w:sz w:val="21"/>
      <w:szCs w:val="21"/>
      <w:lang w:eastAsia="pl-PL"/>
    </w:rPr>
  </w:style>
  <w:style w:type="paragraph" w:customStyle="1" w:styleId="Akapitzlist1">
    <w:name w:val="Akapit z listą1"/>
    <w:basedOn w:val="Normalny"/>
    <w:qFormat/>
    <w:rsid w:val="00B86BE1"/>
    <w:pPr>
      <w:widowControl/>
      <w:adjustRightInd/>
      <w:spacing w:after="200" w:line="276" w:lineRule="auto"/>
      <w:ind w:left="720"/>
    </w:pPr>
    <w:rPr>
      <w:rFonts w:ascii="Calibri" w:hAnsi="Calibri" w:cs="Calibri"/>
      <w:sz w:val="22"/>
      <w:szCs w:val="22"/>
    </w:rPr>
  </w:style>
  <w:style w:type="paragraph" w:customStyle="1" w:styleId="FR1">
    <w:name w:val="FR1"/>
    <w:rsid w:val="00B86BE1"/>
    <w:pPr>
      <w:widowControl w:val="0"/>
      <w:spacing w:before="560"/>
    </w:pPr>
    <w:rPr>
      <w:rFonts w:ascii="Arial" w:eastAsia="Times New Roman" w:hAnsi="Arial"/>
      <w:sz w:val="12"/>
      <w:lang w:eastAsia="pl-PL"/>
    </w:rPr>
  </w:style>
  <w:style w:type="paragraph" w:customStyle="1" w:styleId="BlockquoteZnak">
    <w:name w:val="Blockquote Znak"/>
    <w:basedOn w:val="Normalny"/>
    <w:rsid w:val="00B86BE1"/>
    <w:pPr>
      <w:widowControl/>
      <w:autoSpaceDE/>
      <w:autoSpaceDN/>
      <w:adjustRightInd/>
      <w:snapToGrid w:val="0"/>
      <w:spacing w:before="100" w:after="100"/>
      <w:ind w:left="360" w:right="360"/>
    </w:pPr>
    <w:rPr>
      <w:rFonts w:ascii="Times New Roman" w:hAnsi="Times New Roman"/>
      <w:sz w:val="24"/>
      <w:szCs w:val="24"/>
    </w:rPr>
  </w:style>
  <w:style w:type="paragraph" w:customStyle="1" w:styleId="DefaultTextZnak">
    <w:name w:val="Default Text Znak"/>
    <w:basedOn w:val="Normalny"/>
    <w:rsid w:val="00B86BE1"/>
    <w:pPr>
      <w:widowControl/>
      <w:autoSpaceDE/>
      <w:autoSpaceDN/>
      <w:adjustRightInd/>
    </w:pPr>
    <w:rPr>
      <w:rFonts w:ascii="Times New Roman" w:hAnsi="Times New Roman"/>
      <w:sz w:val="24"/>
      <w:szCs w:val="24"/>
    </w:rPr>
  </w:style>
  <w:style w:type="paragraph" w:customStyle="1" w:styleId="SIWZPodstawowy">
    <w:name w:val="SIWZ Podstawowy"/>
    <w:basedOn w:val="Normalny"/>
    <w:rsid w:val="00B86BE1"/>
    <w:pPr>
      <w:widowControl/>
      <w:autoSpaceDE/>
      <w:autoSpaceDN/>
      <w:adjustRightInd/>
      <w:jc w:val="both"/>
    </w:pPr>
    <w:rPr>
      <w:rFonts w:ascii="Times New Roman" w:hAnsi="Times New Roman"/>
      <w:sz w:val="24"/>
    </w:rPr>
  </w:style>
  <w:style w:type="paragraph" w:customStyle="1" w:styleId="Default">
    <w:name w:val="Default"/>
    <w:rsid w:val="00B86BE1"/>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B86BE1"/>
    <w:pPr>
      <w:tabs>
        <w:tab w:val="num" w:pos="432"/>
      </w:tabs>
      <w:spacing w:before="0" w:after="0"/>
      <w:ind w:left="432" w:hanging="432"/>
    </w:pPr>
    <w:rPr>
      <w:bCs w:val="0"/>
      <w:kern w:val="0"/>
      <w:sz w:val="28"/>
      <w:szCs w:val="24"/>
      <w:u w:val="single"/>
    </w:rPr>
  </w:style>
  <w:style w:type="paragraph" w:customStyle="1" w:styleId="Gwnytekstnagwka">
    <w:name w:val="Główny tekst nagłówka"/>
    <w:basedOn w:val="Tekstpodstawowy"/>
    <w:next w:val="Tekstpodstawowy"/>
    <w:rsid w:val="00B86BE1"/>
    <w:pPr>
      <w:keepNext/>
      <w:keepLines/>
      <w:widowControl/>
      <w:autoSpaceDE/>
      <w:autoSpaceDN/>
      <w:adjustRightInd/>
      <w:spacing w:line="240" w:lineRule="atLeast"/>
      <w:jc w:val="left"/>
    </w:pPr>
    <w:rPr>
      <w:rFonts w:ascii="Garamond" w:hAnsi="Garamond"/>
      <w:color w:val="auto"/>
      <w:kern w:val="20"/>
      <w:sz w:val="22"/>
      <w:szCs w:val="20"/>
      <w:lang w:eastAsia="en-US"/>
    </w:rPr>
  </w:style>
  <w:style w:type="paragraph" w:customStyle="1" w:styleId="PunktPoziom1">
    <w:name w:val="Punkt_Poziom_1"/>
    <w:basedOn w:val="Nagwek1"/>
    <w:uiPriority w:val="99"/>
    <w:rsid w:val="00B86BE1"/>
    <w:pPr>
      <w:numPr>
        <w:numId w:val="32"/>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B86BE1"/>
    <w:pPr>
      <w:widowControl/>
      <w:tabs>
        <w:tab w:val="num" w:pos="720"/>
      </w:tabs>
      <w:suppressAutoHyphens/>
      <w:autoSpaceDE/>
      <w:autoSpaceDN/>
      <w:adjustRightInd/>
      <w:spacing w:before="120" w:after="240"/>
      <w:jc w:val="both"/>
    </w:pPr>
    <w:rPr>
      <w:rFonts w:ascii="Times New Roman" w:hAnsi="Times New Roman"/>
      <w:sz w:val="24"/>
      <w:szCs w:val="24"/>
      <w:lang w:eastAsia="ar-SA"/>
    </w:rPr>
  </w:style>
  <w:style w:type="paragraph" w:customStyle="1" w:styleId="Listapunktowana21">
    <w:name w:val="Lista punktowana 21"/>
    <w:basedOn w:val="Normalny"/>
    <w:rsid w:val="00B86BE1"/>
    <w:pPr>
      <w:widowControl/>
      <w:tabs>
        <w:tab w:val="num" w:pos="360"/>
      </w:tabs>
      <w:suppressAutoHyphens/>
      <w:autoSpaceDE/>
      <w:autoSpaceDN/>
      <w:adjustRightInd/>
      <w:ind w:left="-283"/>
    </w:pPr>
    <w:rPr>
      <w:rFonts w:ascii="Times New Roman" w:hAnsi="Times New Roman"/>
      <w:sz w:val="24"/>
      <w:szCs w:val="24"/>
      <w:lang w:eastAsia="ar-SA"/>
    </w:rPr>
  </w:style>
  <w:style w:type="paragraph" w:customStyle="1" w:styleId="Tekstblokowy1">
    <w:name w:val="Tekst blokowy1"/>
    <w:basedOn w:val="Normalny"/>
    <w:rsid w:val="00B86BE1"/>
    <w:pPr>
      <w:widowControl/>
      <w:tabs>
        <w:tab w:val="left" w:pos="7200"/>
      </w:tabs>
      <w:suppressAutoHyphens/>
      <w:autoSpaceDE/>
      <w:autoSpaceDN/>
      <w:adjustRightInd/>
      <w:ind w:left="567" w:right="50" w:hanging="567"/>
      <w:jc w:val="both"/>
    </w:pPr>
    <w:rPr>
      <w:rFonts w:ascii="Times New Roman" w:hAnsi="Times New Roman"/>
      <w:sz w:val="22"/>
      <w:lang w:eastAsia="ar-SA"/>
    </w:rPr>
  </w:style>
  <w:style w:type="paragraph" w:customStyle="1" w:styleId="StylNagwek1TimesNewRoman12ptPo6pt">
    <w:name w:val="Styl Nagłówek 1 + Times New Roman 12 pt Po:  6 pt"/>
    <w:basedOn w:val="Nagwek1"/>
    <w:autoRedefine/>
    <w:rsid w:val="00B86BE1"/>
    <w:pPr>
      <w:numPr>
        <w:numId w:val="33"/>
      </w:numPr>
      <w:tabs>
        <w:tab w:val="clear" w:pos="432"/>
        <w:tab w:val="num" w:pos="1260"/>
      </w:tabs>
      <w:suppressAutoHyphens/>
      <w:spacing w:after="120"/>
      <w:ind w:left="1260" w:hanging="540"/>
    </w:pPr>
    <w:rPr>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B86BE1"/>
    <w:pPr>
      <w:widowControl/>
      <w:suppressAutoHyphens/>
      <w:autoSpaceDE/>
      <w:autoSpaceDN/>
      <w:adjustRightInd/>
      <w:spacing w:before="100"/>
      <w:ind w:left="426"/>
      <w:jc w:val="both"/>
    </w:pPr>
    <w:rPr>
      <w:rFonts w:ascii="Arial" w:hAnsi="Arial" w:cs="Arial"/>
      <w:b w:val="0"/>
      <w:sz w:val="22"/>
      <w:szCs w:val="22"/>
      <w:lang w:eastAsia="ar-SA"/>
    </w:rPr>
  </w:style>
  <w:style w:type="paragraph" w:customStyle="1" w:styleId="Tekstpodstawowy21">
    <w:name w:val="Tekst podstawowy 21"/>
    <w:basedOn w:val="Normalny"/>
    <w:rsid w:val="00B86BE1"/>
    <w:pPr>
      <w:widowControl/>
      <w:suppressAutoHyphens/>
      <w:autoSpaceDE/>
      <w:autoSpaceDN/>
      <w:adjustRightInd/>
      <w:spacing w:after="120" w:line="480" w:lineRule="auto"/>
    </w:pPr>
    <w:rPr>
      <w:rFonts w:ascii="Times New Roman" w:hAnsi="Times New Roman"/>
      <w:sz w:val="24"/>
      <w:szCs w:val="24"/>
      <w:lang w:eastAsia="ar-SA"/>
    </w:rPr>
  </w:style>
  <w:style w:type="paragraph" w:customStyle="1" w:styleId="Tekstpodstawowywcity31">
    <w:name w:val="Tekst podstawowy wcięty 31"/>
    <w:basedOn w:val="Normalny"/>
    <w:rsid w:val="00B86BE1"/>
    <w:pPr>
      <w:widowControl/>
      <w:suppressAutoHyphens/>
      <w:autoSpaceDN/>
      <w:adjustRightInd/>
      <w:spacing w:before="60" w:after="60"/>
      <w:ind w:left="180"/>
      <w:jc w:val="both"/>
    </w:pPr>
    <w:rPr>
      <w:rFonts w:ascii="Arial" w:hAnsi="Arial" w:cs="Arial"/>
      <w:sz w:val="22"/>
      <w:szCs w:val="22"/>
      <w:lang w:eastAsia="ar-SA"/>
    </w:rPr>
  </w:style>
  <w:style w:type="paragraph" w:customStyle="1" w:styleId="WW-NormalnyWeb">
    <w:name w:val="WW-Normalny (Web)"/>
    <w:basedOn w:val="Normalny"/>
    <w:rsid w:val="00B86BE1"/>
    <w:pPr>
      <w:widowControl/>
      <w:suppressAutoHyphens/>
      <w:autoSpaceDE/>
      <w:autoSpaceDN/>
      <w:adjustRightInd/>
      <w:spacing w:before="280" w:after="119"/>
    </w:pPr>
    <w:rPr>
      <w:rFonts w:ascii="Arial Unicode MS" w:hAnsi="Arial Unicode MS"/>
      <w:sz w:val="24"/>
      <w:szCs w:val="24"/>
      <w:lang w:eastAsia="ar-SA"/>
    </w:rPr>
  </w:style>
  <w:style w:type="paragraph" w:customStyle="1" w:styleId="Punktumowy">
    <w:name w:val="Punkt umowy"/>
    <w:basedOn w:val="Normalny"/>
    <w:rsid w:val="00B86BE1"/>
    <w:pPr>
      <w:widowControl/>
      <w:autoSpaceDE/>
      <w:autoSpaceDN/>
      <w:adjustRightInd/>
      <w:spacing w:line="360" w:lineRule="auto"/>
      <w:jc w:val="both"/>
    </w:pPr>
    <w:rPr>
      <w:rFonts w:ascii="Arial" w:hAnsi="Arial"/>
      <w:sz w:val="22"/>
      <w:lang w:eastAsia="zh-CN"/>
    </w:rPr>
  </w:style>
  <w:style w:type="paragraph" w:customStyle="1" w:styleId="Zwykytekst1">
    <w:name w:val="Zwykły tekst1"/>
    <w:basedOn w:val="Normalny"/>
    <w:next w:val="Zwykytekst"/>
    <w:link w:val="ZwykytekstZnak"/>
    <w:uiPriority w:val="99"/>
    <w:rsid w:val="00B86BE1"/>
    <w:pPr>
      <w:widowControl/>
      <w:autoSpaceDE/>
      <w:autoSpaceDN/>
      <w:adjustRightInd/>
    </w:pPr>
    <w:rPr>
      <w:rFonts w:ascii="Consolas" w:hAnsi="Consolas"/>
      <w:sz w:val="21"/>
      <w:szCs w:val="21"/>
    </w:rPr>
  </w:style>
  <w:style w:type="paragraph" w:customStyle="1" w:styleId="font5">
    <w:name w:val="font5"/>
    <w:basedOn w:val="Normalny"/>
    <w:rsid w:val="00B86BE1"/>
    <w:pPr>
      <w:widowControl/>
      <w:autoSpaceDE/>
      <w:autoSpaceDN/>
      <w:adjustRightInd/>
      <w:spacing w:before="100" w:beforeAutospacing="1" w:after="100" w:afterAutospacing="1"/>
    </w:pPr>
    <w:rPr>
      <w:rFonts w:ascii="Arial" w:hAnsi="Arial" w:cs="Arial"/>
      <w:color w:val="FF0000"/>
      <w:sz w:val="16"/>
      <w:szCs w:val="16"/>
    </w:rPr>
  </w:style>
  <w:style w:type="paragraph" w:customStyle="1" w:styleId="xl63">
    <w:name w:val="xl63"/>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xl64">
    <w:name w:val="xl64"/>
    <w:basedOn w:val="Normalny"/>
    <w:rsid w:val="00B86BE1"/>
    <w:pPr>
      <w:widowControl/>
      <w:pBdr>
        <w:top w:val="single" w:sz="8" w:space="0" w:color="auto"/>
        <w:left w:val="single" w:sz="8" w:space="0" w:color="auto"/>
        <w:bottom w:val="single" w:sz="8" w:space="0" w:color="auto"/>
        <w:right w:val="single" w:sz="8" w:space="0" w:color="auto"/>
      </w:pBdr>
      <w:shd w:val="clear" w:color="auto" w:fill="8DB3E2"/>
      <w:autoSpaceDE/>
      <w:autoSpaceDN/>
      <w:adjustRightInd/>
      <w:spacing w:before="100" w:beforeAutospacing="1" w:after="100" w:afterAutospacing="1"/>
      <w:jc w:val="center"/>
    </w:pPr>
    <w:rPr>
      <w:rFonts w:ascii="Arial" w:hAnsi="Arial" w:cs="Arial"/>
    </w:rPr>
  </w:style>
  <w:style w:type="paragraph" w:customStyle="1" w:styleId="xl65">
    <w:name w:val="xl65"/>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sz w:val="24"/>
      <w:szCs w:val="24"/>
    </w:rPr>
  </w:style>
  <w:style w:type="paragraph" w:customStyle="1" w:styleId="xl66">
    <w:name w:val="xl66"/>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Times New Roman" w:hAnsi="Times New Roman"/>
      <w:sz w:val="24"/>
      <w:szCs w:val="24"/>
    </w:rPr>
  </w:style>
  <w:style w:type="paragraph" w:customStyle="1" w:styleId="xl67">
    <w:name w:val="xl67"/>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sz w:val="16"/>
      <w:szCs w:val="16"/>
    </w:rPr>
  </w:style>
  <w:style w:type="paragraph" w:customStyle="1" w:styleId="xl68">
    <w:name w:val="xl68"/>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Arial" w:hAnsi="Arial" w:cs="Arial"/>
      <w:sz w:val="16"/>
      <w:szCs w:val="16"/>
    </w:rPr>
  </w:style>
  <w:style w:type="paragraph" w:customStyle="1" w:styleId="xl69">
    <w:name w:val="xl69"/>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Times New Roman" w:hAnsi="Times New Roman"/>
      <w:sz w:val="24"/>
      <w:szCs w:val="24"/>
    </w:rPr>
  </w:style>
  <w:style w:type="paragraph" w:customStyle="1" w:styleId="xl70">
    <w:name w:val="xl70"/>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Arial" w:hAnsi="Arial" w:cs="Arial"/>
      <w:b/>
      <w:bCs/>
      <w:sz w:val="16"/>
      <w:szCs w:val="16"/>
    </w:rPr>
  </w:style>
  <w:style w:type="paragraph" w:customStyle="1" w:styleId="xl71">
    <w:name w:val="xl71"/>
    <w:basedOn w:val="Normalny"/>
    <w:rsid w:val="00B86BE1"/>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pPr>
    <w:rPr>
      <w:rFonts w:ascii="Times New Roman" w:hAnsi="Times New Roman"/>
      <w:sz w:val="16"/>
      <w:szCs w:val="16"/>
    </w:rPr>
  </w:style>
  <w:style w:type="paragraph" w:customStyle="1" w:styleId="xl72">
    <w:name w:val="xl72"/>
    <w:basedOn w:val="Normalny"/>
    <w:rsid w:val="00B86BE1"/>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rFonts w:ascii="Times New Roman" w:hAnsi="Times New Roman"/>
      <w:sz w:val="24"/>
      <w:szCs w:val="24"/>
    </w:rPr>
  </w:style>
  <w:style w:type="paragraph" w:customStyle="1" w:styleId="xl73">
    <w:name w:val="xl73"/>
    <w:basedOn w:val="Normalny"/>
    <w:rsid w:val="00B86BE1"/>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xl74">
    <w:name w:val="xl74"/>
    <w:basedOn w:val="Normalny"/>
    <w:rsid w:val="00B86BE1"/>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xl75">
    <w:name w:val="xl75"/>
    <w:basedOn w:val="Normalny"/>
    <w:rsid w:val="00B86BE1"/>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rFonts w:ascii="Arial" w:hAnsi="Arial" w:cs="Arial"/>
    </w:rPr>
  </w:style>
  <w:style w:type="paragraph" w:customStyle="1" w:styleId="xl76">
    <w:name w:val="xl76"/>
    <w:basedOn w:val="Normalny"/>
    <w:rsid w:val="00B86BE1"/>
    <w:pPr>
      <w:widowControl/>
      <w:pBdr>
        <w:top w:val="single" w:sz="8" w:space="0" w:color="auto"/>
        <w:bottom w:val="single" w:sz="8" w:space="0" w:color="auto"/>
      </w:pBdr>
      <w:autoSpaceDE/>
      <w:autoSpaceDN/>
      <w:adjustRightInd/>
      <w:spacing w:before="100" w:beforeAutospacing="1" w:after="100" w:afterAutospacing="1"/>
      <w:jc w:val="center"/>
    </w:pPr>
    <w:rPr>
      <w:rFonts w:ascii="Arial" w:hAnsi="Arial" w:cs="Arial"/>
    </w:rPr>
  </w:style>
  <w:style w:type="paragraph" w:customStyle="1" w:styleId="xl77">
    <w:name w:val="xl77"/>
    <w:basedOn w:val="Normalny"/>
    <w:rsid w:val="00B86BE1"/>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xl78">
    <w:name w:val="xl78"/>
    <w:basedOn w:val="Normalny"/>
    <w:rsid w:val="00B86BE1"/>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xl79">
    <w:name w:val="xl79"/>
    <w:basedOn w:val="Normalny"/>
    <w:rsid w:val="00B86BE1"/>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rFonts w:ascii="Arial" w:hAnsi="Arial" w:cs="Arial"/>
    </w:rPr>
  </w:style>
  <w:style w:type="paragraph" w:customStyle="1" w:styleId="xl80">
    <w:name w:val="xl80"/>
    <w:basedOn w:val="Normalny"/>
    <w:rsid w:val="00B86BE1"/>
    <w:pPr>
      <w:widowControl/>
      <w:pBdr>
        <w:top w:val="single" w:sz="8" w:space="0" w:color="auto"/>
        <w:bottom w:val="single" w:sz="8" w:space="0" w:color="auto"/>
      </w:pBdr>
      <w:autoSpaceDE/>
      <w:autoSpaceDN/>
      <w:adjustRightInd/>
      <w:spacing w:before="100" w:beforeAutospacing="1" w:after="100" w:afterAutospacing="1"/>
      <w:jc w:val="center"/>
    </w:pPr>
    <w:rPr>
      <w:rFonts w:ascii="Arial" w:hAnsi="Arial" w:cs="Arial"/>
    </w:rPr>
  </w:style>
  <w:style w:type="paragraph" w:customStyle="1" w:styleId="xl81">
    <w:name w:val="xl81"/>
    <w:basedOn w:val="Normalny"/>
    <w:rsid w:val="00B86BE1"/>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rPr>
  </w:style>
  <w:style w:type="paragraph" w:customStyle="1" w:styleId="font6">
    <w:name w:val="font6"/>
    <w:basedOn w:val="Normalny"/>
    <w:rsid w:val="00B86BE1"/>
    <w:pPr>
      <w:widowControl/>
      <w:autoSpaceDE/>
      <w:autoSpaceDN/>
      <w:adjustRightInd/>
      <w:spacing w:before="100" w:beforeAutospacing="1" w:after="100" w:afterAutospacing="1"/>
    </w:pPr>
    <w:rPr>
      <w:rFonts w:ascii="Arial" w:hAnsi="Arial" w:cs="Arial"/>
      <w:color w:val="000000"/>
      <w:sz w:val="16"/>
      <w:szCs w:val="16"/>
    </w:rPr>
  </w:style>
  <w:style w:type="paragraph" w:customStyle="1" w:styleId="font7">
    <w:name w:val="font7"/>
    <w:basedOn w:val="Normalny"/>
    <w:rsid w:val="00B86BE1"/>
    <w:pPr>
      <w:widowControl/>
      <w:autoSpaceDE/>
      <w:autoSpaceDN/>
      <w:adjustRightInd/>
      <w:spacing w:before="100" w:beforeAutospacing="1" w:after="100" w:afterAutospacing="1"/>
    </w:pPr>
    <w:rPr>
      <w:rFonts w:ascii="Arial" w:hAnsi="Arial" w:cs="Arial"/>
      <w:color w:val="FF0000"/>
      <w:sz w:val="16"/>
      <w:szCs w:val="16"/>
    </w:rPr>
  </w:style>
  <w:style w:type="paragraph" w:customStyle="1" w:styleId="xl82">
    <w:name w:val="xl82"/>
    <w:basedOn w:val="Normalny"/>
    <w:rsid w:val="00B86BE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16"/>
      <w:szCs w:val="16"/>
    </w:rPr>
  </w:style>
  <w:style w:type="paragraph" w:customStyle="1" w:styleId="xl83">
    <w:name w:val="xl83"/>
    <w:basedOn w:val="Normalny"/>
    <w:rsid w:val="00B86BE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16"/>
      <w:szCs w:val="16"/>
    </w:rPr>
  </w:style>
  <w:style w:type="paragraph" w:customStyle="1" w:styleId="xl84">
    <w:name w:val="xl84"/>
    <w:basedOn w:val="Normalny"/>
    <w:rsid w:val="00B86BE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16"/>
      <w:szCs w:val="16"/>
    </w:rPr>
  </w:style>
  <w:style w:type="paragraph" w:customStyle="1" w:styleId="xl85">
    <w:name w:val="xl85"/>
    <w:basedOn w:val="Normalny"/>
    <w:rsid w:val="00B86BE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12"/>
      <w:szCs w:val="12"/>
    </w:rPr>
  </w:style>
  <w:style w:type="paragraph" w:customStyle="1" w:styleId="xl86">
    <w:name w:val="xl86"/>
    <w:basedOn w:val="Normalny"/>
    <w:rsid w:val="00B86BE1"/>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12"/>
      <w:szCs w:val="12"/>
    </w:rPr>
  </w:style>
  <w:style w:type="paragraph" w:customStyle="1" w:styleId="Nagwekspisutreci1">
    <w:name w:val="Nagłówek spisu treści1"/>
    <w:basedOn w:val="Nagwek1"/>
    <w:next w:val="Normalny"/>
    <w:uiPriority w:val="39"/>
    <w:qFormat/>
    <w:rsid w:val="00B86BE1"/>
    <w:pPr>
      <w:keepLines/>
      <w:spacing w:after="0" w:line="256" w:lineRule="auto"/>
      <w:outlineLvl w:val="9"/>
    </w:pPr>
    <w:rPr>
      <w:rFonts w:ascii="Cambria" w:hAnsi="Cambria" w:cs="Times New Roman"/>
      <w:b w:val="0"/>
      <w:bCs w:val="0"/>
      <w:color w:val="365F91"/>
      <w:kern w:val="0"/>
    </w:rPr>
  </w:style>
  <w:style w:type="paragraph" w:customStyle="1" w:styleId="AK1">
    <w:name w:val="AK1"/>
    <w:basedOn w:val="Normalny"/>
    <w:qFormat/>
    <w:rsid w:val="00B86BE1"/>
    <w:pPr>
      <w:widowControl/>
      <w:numPr>
        <w:numId w:val="34"/>
      </w:numPr>
      <w:jc w:val="both"/>
    </w:pPr>
    <w:rPr>
      <w:rFonts w:ascii="Arial" w:eastAsia="Calibri" w:hAnsi="Arial" w:cs="MyriadPro-Semibold"/>
      <w:b/>
      <w:sz w:val="22"/>
      <w:lang w:eastAsia="en-US"/>
    </w:rPr>
  </w:style>
  <w:style w:type="paragraph" w:customStyle="1" w:styleId="AK2">
    <w:name w:val="AK2"/>
    <w:basedOn w:val="Normalny"/>
    <w:qFormat/>
    <w:rsid w:val="00B86BE1"/>
    <w:pPr>
      <w:widowControl/>
      <w:numPr>
        <w:ilvl w:val="1"/>
        <w:numId w:val="34"/>
      </w:numPr>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B86BE1"/>
    <w:pPr>
      <w:widowControl/>
      <w:numPr>
        <w:ilvl w:val="2"/>
        <w:numId w:val="34"/>
      </w:numPr>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B86BE1"/>
    <w:pPr>
      <w:widowControl/>
      <w:numPr>
        <w:ilvl w:val="3"/>
        <w:numId w:val="34"/>
      </w:numPr>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B86BE1"/>
    <w:pPr>
      <w:widowControl/>
      <w:numPr>
        <w:ilvl w:val="4"/>
        <w:numId w:val="34"/>
      </w:numPr>
      <w:spacing w:before="120" w:after="120" w:line="276" w:lineRule="auto"/>
      <w:jc w:val="both"/>
    </w:pPr>
    <w:rPr>
      <w:rFonts w:ascii="Arial" w:eastAsia="Calibri" w:hAnsi="Arial" w:cs="MyriadPro-Semibold"/>
      <w:sz w:val="22"/>
      <w:lang w:eastAsia="en-US"/>
    </w:rPr>
  </w:style>
  <w:style w:type="character" w:customStyle="1" w:styleId="ZnakZnak2">
    <w:name w:val="Znak Znak2"/>
    <w:locked/>
    <w:rsid w:val="00B86BE1"/>
    <w:rPr>
      <w:rFonts w:ascii="CG Times" w:hAnsi="CG Times" w:cs="CG Times" w:hint="default"/>
      <w:sz w:val="20"/>
      <w:szCs w:val="20"/>
    </w:rPr>
  </w:style>
  <w:style w:type="character" w:customStyle="1" w:styleId="Nagwek2ZnakZnakZnak">
    <w:name w:val="Nagłówek 2 Znak Znak Znak"/>
    <w:basedOn w:val="Domylnaczcionkaakapitu"/>
    <w:rsid w:val="00B86BE1"/>
    <w:rPr>
      <w:rFonts w:ascii="Arial" w:hAnsi="Arial" w:cs="Arial" w:hint="default"/>
      <w:b/>
      <w:bCs/>
      <w:i/>
      <w:iCs/>
      <w:sz w:val="28"/>
      <w:szCs w:val="28"/>
      <w:lang w:val="pl-PL" w:eastAsia="pl-PL" w:bidi="ar-SA"/>
    </w:rPr>
  </w:style>
  <w:style w:type="character" w:customStyle="1" w:styleId="DefaultTextZnakZnak">
    <w:name w:val="Default Text Znak Znak"/>
    <w:basedOn w:val="Domylnaczcionkaakapitu"/>
    <w:rsid w:val="00B86BE1"/>
    <w:rPr>
      <w:sz w:val="24"/>
      <w:szCs w:val="24"/>
      <w:lang w:val="pl-PL" w:eastAsia="pl-PL" w:bidi="ar-SA"/>
    </w:rPr>
  </w:style>
  <w:style w:type="character" w:customStyle="1" w:styleId="BlockquoteZnakZnak">
    <w:name w:val="Blockquote Znak Znak"/>
    <w:basedOn w:val="Domylnaczcionkaakapitu"/>
    <w:rsid w:val="00B86BE1"/>
    <w:rPr>
      <w:snapToGrid/>
      <w:sz w:val="24"/>
      <w:szCs w:val="24"/>
      <w:lang w:val="pl-PL" w:eastAsia="pl-PL" w:bidi="ar-SA"/>
    </w:rPr>
  </w:style>
  <w:style w:type="character" w:customStyle="1" w:styleId="StylNagwek2ZnakZnakZnak14ptKursywaBezpodkrelenia">
    <w:name w:val="Styl Nagłówek 2 Znak Znak Znak + 14 pt Kursywa Bez podkreślenia"/>
    <w:basedOn w:val="Nagwek2ZnakZnakZnak"/>
    <w:rsid w:val="00B86BE1"/>
    <w:rPr>
      <w:rFonts w:ascii="Arial" w:hAnsi="Arial" w:cs="Arial" w:hint="default"/>
      <w:b/>
      <w:bCs/>
      <w:i/>
      <w:iCs/>
      <w:sz w:val="24"/>
      <w:szCs w:val="28"/>
      <w:u w:val="single"/>
      <w:lang w:val="pl-PL" w:eastAsia="pl-PL" w:bidi="ar-SA"/>
    </w:rPr>
  </w:style>
  <w:style w:type="character" w:customStyle="1" w:styleId="oznaczenie">
    <w:name w:val="oznaczenie"/>
    <w:basedOn w:val="Domylnaczcionkaakapitu"/>
    <w:rsid w:val="00B86BE1"/>
  </w:style>
  <w:style w:type="character" w:customStyle="1" w:styleId="Znakiprzypiswdolnych">
    <w:name w:val="Znaki przypisów dolnych"/>
    <w:basedOn w:val="Domylnaczcionkaakapitu"/>
    <w:rsid w:val="00B86BE1"/>
    <w:rPr>
      <w:vertAlign w:val="superscript"/>
    </w:rPr>
  </w:style>
  <w:style w:type="character" w:customStyle="1" w:styleId="ZwykytekstZnak1">
    <w:name w:val="Zwykły tekst Znak1"/>
    <w:basedOn w:val="Domylnaczcionkaakapitu"/>
    <w:link w:val="Zwykytekst"/>
    <w:uiPriority w:val="99"/>
    <w:semiHidden/>
    <w:locked/>
    <w:rsid w:val="00B86BE1"/>
    <w:rPr>
      <w:rFonts w:ascii="Consolas" w:eastAsia="Times New Roman" w:hAnsi="Consolas" w:cs="Consolas"/>
      <w:sz w:val="21"/>
      <w:szCs w:val="21"/>
      <w:lang w:eastAsia="pl-PL"/>
    </w:rPr>
  </w:style>
  <w:style w:type="character" w:customStyle="1" w:styleId="akapitdomyslny1">
    <w:name w:val="akapitdomyslny1"/>
    <w:basedOn w:val="Domylnaczcionkaakapitu"/>
    <w:rsid w:val="00B86BE1"/>
  </w:style>
  <w:style w:type="table" w:customStyle="1" w:styleId="Tabela-Siatka1">
    <w:name w:val="Tabela - Siatka1"/>
    <w:basedOn w:val="Standardowy"/>
    <w:next w:val="Tabela-Siatka"/>
    <w:rsid w:val="00B86BE1"/>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B86BE1"/>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B86BE1"/>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sid w:val="00B86BE1"/>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01">
    <w:name w:val="WWNum101"/>
    <w:rsid w:val="00B86BE1"/>
    <w:pPr>
      <w:numPr>
        <w:numId w:val="11"/>
      </w:numPr>
    </w:pPr>
  </w:style>
  <w:style w:type="table" w:customStyle="1" w:styleId="Tabela-Siatka81">
    <w:name w:val="Tabela - Siatka81"/>
    <w:basedOn w:val="Standardowy"/>
    <w:next w:val="Tabela-Siatka"/>
    <w:uiPriority w:val="39"/>
    <w:rsid w:val="00B86B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86BE1"/>
  </w:style>
  <w:style w:type="numbering" w:customStyle="1" w:styleId="Bezlisty111">
    <w:name w:val="Bez listy111"/>
    <w:next w:val="Bezlisty"/>
    <w:uiPriority w:val="99"/>
    <w:semiHidden/>
    <w:unhideWhenUsed/>
    <w:rsid w:val="00B86BE1"/>
  </w:style>
  <w:style w:type="table" w:customStyle="1" w:styleId="Tabela-Siatka91">
    <w:name w:val="Tabela - Siatka91"/>
    <w:basedOn w:val="Standardowy"/>
    <w:next w:val="Tabela-Siatka"/>
    <w:uiPriority w:val="39"/>
    <w:rsid w:val="00B86B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86BE1"/>
    <w:pPr>
      <w:widowControl/>
      <w:autoSpaceDE/>
      <w:autoSpaceDN/>
      <w:adjustRightInd/>
    </w:pPr>
    <w:rPr>
      <w:rFonts w:ascii="Times New Roman" w:hAnsi="Times New Roman"/>
    </w:rPr>
  </w:style>
  <w:style w:type="character" w:customStyle="1" w:styleId="TekstprzypisukocowegoZnak">
    <w:name w:val="Tekst przypisu końcowego Znak"/>
    <w:basedOn w:val="Domylnaczcionkaakapitu"/>
    <w:link w:val="Tekstprzypisukocowego"/>
    <w:uiPriority w:val="99"/>
    <w:semiHidden/>
    <w:rsid w:val="00B86BE1"/>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B86BE1"/>
    <w:rPr>
      <w:vertAlign w:val="superscript"/>
    </w:rPr>
  </w:style>
  <w:style w:type="paragraph" w:customStyle="1" w:styleId="font8">
    <w:name w:val="font8"/>
    <w:basedOn w:val="Normalny"/>
    <w:rsid w:val="00B86BE1"/>
    <w:pPr>
      <w:widowControl/>
      <w:autoSpaceDE/>
      <w:autoSpaceDN/>
      <w:adjustRightInd/>
      <w:spacing w:before="100" w:beforeAutospacing="1" w:after="100" w:afterAutospacing="1"/>
    </w:pPr>
    <w:rPr>
      <w:rFonts w:ascii="Arial" w:hAnsi="Arial" w:cs="Arial"/>
      <w:color w:val="FF0000"/>
      <w:sz w:val="16"/>
      <w:szCs w:val="16"/>
    </w:rPr>
  </w:style>
  <w:style w:type="paragraph" w:customStyle="1" w:styleId="font9">
    <w:name w:val="font9"/>
    <w:basedOn w:val="Normalny"/>
    <w:rsid w:val="00B86BE1"/>
    <w:pPr>
      <w:widowControl/>
      <w:autoSpaceDE/>
      <w:autoSpaceDN/>
      <w:adjustRightInd/>
      <w:spacing w:before="100" w:beforeAutospacing="1" w:after="100" w:afterAutospacing="1"/>
    </w:pPr>
    <w:rPr>
      <w:rFonts w:ascii="Arial" w:hAnsi="Arial" w:cs="Arial"/>
      <w:color w:val="000000"/>
      <w:sz w:val="14"/>
      <w:szCs w:val="14"/>
    </w:rPr>
  </w:style>
  <w:style w:type="paragraph" w:customStyle="1" w:styleId="xl87">
    <w:name w:val="xl87"/>
    <w:basedOn w:val="Normalny"/>
    <w:rsid w:val="00B86BE1"/>
    <w:pPr>
      <w:widowControl/>
      <w:pBdr>
        <w:bottom w:val="single" w:sz="8" w:space="0" w:color="auto"/>
      </w:pBdr>
      <w:shd w:val="clear" w:color="000000" w:fill="BFBFBF"/>
      <w:autoSpaceDE/>
      <w:autoSpaceDN/>
      <w:adjustRightInd/>
      <w:spacing w:before="100" w:beforeAutospacing="1" w:after="100" w:afterAutospacing="1"/>
    </w:pPr>
    <w:rPr>
      <w:rFonts w:ascii="Times New Roman" w:hAnsi="Times New Roman"/>
      <w:sz w:val="24"/>
      <w:szCs w:val="24"/>
    </w:rPr>
  </w:style>
  <w:style w:type="paragraph" w:customStyle="1" w:styleId="xl88">
    <w:name w:val="xl88"/>
    <w:basedOn w:val="Normalny"/>
    <w:rsid w:val="00B86BE1"/>
    <w:pPr>
      <w:widowControl/>
      <w:pBdr>
        <w:bottom w:val="single" w:sz="8" w:space="0" w:color="auto"/>
        <w:right w:val="single" w:sz="8" w:space="0" w:color="auto"/>
      </w:pBdr>
      <w:shd w:val="clear" w:color="000000" w:fill="BFBFBF"/>
      <w:autoSpaceDE/>
      <w:autoSpaceDN/>
      <w:adjustRightInd/>
      <w:spacing w:before="100" w:beforeAutospacing="1" w:after="100" w:afterAutospacing="1"/>
    </w:pPr>
    <w:rPr>
      <w:rFonts w:ascii="Times New Roman" w:hAnsi="Times New Roman"/>
      <w:sz w:val="24"/>
      <w:szCs w:val="24"/>
    </w:rPr>
  </w:style>
  <w:style w:type="numbering" w:customStyle="1" w:styleId="Bezlisty21">
    <w:name w:val="Bez listy21"/>
    <w:next w:val="Bezlisty"/>
    <w:uiPriority w:val="99"/>
    <w:semiHidden/>
    <w:unhideWhenUsed/>
    <w:rsid w:val="00B86BE1"/>
  </w:style>
  <w:style w:type="numbering" w:customStyle="1" w:styleId="Bezlisty1111">
    <w:name w:val="Bez listy1111"/>
    <w:next w:val="Bezlisty"/>
    <w:uiPriority w:val="99"/>
    <w:semiHidden/>
    <w:unhideWhenUsed/>
    <w:rsid w:val="00B86BE1"/>
  </w:style>
  <w:style w:type="table" w:customStyle="1" w:styleId="Tabela-Siatka12">
    <w:name w:val="Tabela - Siatka12"/>
    <w:basedOn w:val="Standardowy"/>
    <w:next w:val="Tabela-Siatka"/>
    <w:uiPriority w:val="39"/>
    <w:rsid w:val="00B86B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B86BE1"/>
  </w:style>
  <w:style w:type="table" w:customStyle="1" w:styleId="Tabela-Siatka10">
    <w:name w:val="Tabela - Siatka10"/>
    <w:basedOn w:val="Standardowy"/>
    <w:next w:val="Tabela-Siatka"/>
    <w:uiPriority w:val="39"/>
    <w:rsid w:val="00B86B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173105"/>
    <w:rPr>
      <w:rFonts w:eastAsia="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173105"/>
    <w:rPr>
      <w:rFonts w:eastAsia="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unhideWhenUsed/>
    <w:rsid w:val="00F81616"/>
    <w:pPr>
      <w:widowControl/>
      <w:autoSpaceDE/>
      <w:autoSpaceDN/>
      <w:adjustRightInd/>
      <w:spacing w:after="160" w:line="259" w:lineRule="auto"/>
      <w:ind w:left="849" w:hanging="283"/>
      <w:contextualSpacing/>
    </w:pPr>
    <w:rPr>
      <w:rFonts w:asciiTheme="minorHAnsi" w:eastAsiaTheme="minorHAnsi" w:hAnsiTheme="minorHAnsi" w:cstheme="minorBidi"/>
      <w:sz w:val="22"/>
      <w:szCs w:val="22"/>
      <w:lang w:eastAsia="en-US"/>
    </w:rPr>
  </w:style>
  <w:style w:type="paragraph" w:styleId="Lista-kontynuacja2">
    <w:name w:val="List Continue 2"/>
    <w:basedOn w:val="Normalny"/>
    <w:uiPriority w:val="99"/>
    <w:unhideWhenUsed/>
    <w:rsid w:val="00F81616"/>
    <w:pPr>
      <w:widowControl/>
      <w:autoSpaceDE/>
      <w:autoSpaceDN/>
      <w:adjustRightInd/>
      <w:spacing w:after="120" w:line="259" w:lineRule="auto"/>
      <w:ind w:left="566"/>
      <w:contextualSpacing/>
    </w:pPr>
    <w:rPr>
      <w:rFonts w:asciiTheme="minorHAnsi" w:eastAsiaTheme="minorHAnsi" w:hAnsiTheme="minorHAnsi" w:cstheme="minorBidi"/>
      <w:sz w:val="22"/>
      <w:szCs w:val="22"/>
      <w:lang w:eastAsia="en-US"/>
    </w:rPr>
  </w:style>
  <w:style w:type="character" w:styleId="Nierozpoznanawzmianka">
    <w:name w:val="Unresolved Mention"/>
    <w:basedOn w:val="Domylnaczcionkaakapitu"/>
    <w:uiPriority w:val="99"/>
    <w:semiHidden/>
    <w:unhideWhenUsed/>
    <w:rsid w:val="00A54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7972">
      <w:bodyDiv w:val="1"/>
      <w:marLeft w:val="0"/>
      <w:marRight w:val="0"/>
      <w:marTop w:val="0"/>
      <w:marBottom w:val="0"/>
      <w:divBdr>
        <w:top w:val="none" w:sz="0" w:space="0" w:color="auto"/>
        <w:left w:val="none" w:sz="0" w:space="0" w:color="auto"/>
        <w:bottom w:val="none" w:sz="0" w:space="0" w:color="auto"/>
        <w:right w:val="none" w:sz="0" w:space="0" w:color="auto"/>
      </w:divBdr>
    </w:div>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230701575">
      <w:bodyDiv w:val="1"/>
      <w:marLeft w:val="0"/>
      <w:marRight w:val="0"/>
      <w:marTop w:val="0"/>
      <w:marBottom w:val="0"/>
      <w:divBdr>
        <w:top w:val="none" w:sz="0" w:space="0" w:color="auto"/>
        <w:left w:val="none" w:sz="0" w:space="0" w:color="auto"/>
        <w:bottom w:val="none" w:sz="0" w:space="0" w:color="auto"/>
        <w:right w:val="none" w:sz="0" w:space="0" w:color="auto"/>
      </w:divBdr>
    </w:div>
    <w:div w:id="360279416">
      <w:bodyDiv w:val="1"/>
      <w:marLeft w:val="0"/>
      <w:marRight w:val="0"/>
      <w:marTop w:val="0"/>
      <w:marBottom w:val="0"/>
      <w:divBdr>
        <w:top w:val="none" w:sz="0" w:space="0" w:color="auto"/>
        <w:left w:val="none" w:sz="0" w:space="0" w:color="auto"/>
        <w:bottom w:val="none" w:sz="0" w:space="0" w:color="auto"/>
        <w:right w:val="none" w:sz="0" w:space="0" w:color="auto"/>
      </w:divBdr>
    </w:div>
    <w:div w:id="485049376">
      <w:bodyDiv w:val="1"/>
      <w:marLeft w:val="0"/>
      <w:marRight w:val="0"/>
      <w:marTop w:val="0"/>
      <w:marBottom w:val="0"/>
      <w:divBdr>
        <w:top w:val="none" w:sz="0" w:space="0" w:color="auto"/>
        <w:left w:val="none" w:sz="0" w:space="0" w:color="auto"/>
        <w:bottom w:val="none" w:sz="0" w:space="0" w:color="auto"/>
        <w:right w:val="none" w:sz="0" w:space="0" w:color="auto"/>
      </w:divBdr>
    </w:div>
    <w:div w:id="520777907">
      <w:bodyDiv w:val="1"/>
      <w:marLeft w:val="0"/>
      <w:marRight w:val="0"/>
      <w:marTop w:val="0"/>
      <w:marBottom w:val="0"/>
      <w:divBdr>
        <w:top w:val="none" w:sz="0" w:space="0" w:color="auto"/>
        <w:left w:val="none" w:sz="0" w:space="0" w:color="auto"/>
        <w:bottom w:val="none" w:sz="0" w:space="0" w:color="auto"/>
        <w:right w:val="none" w:sz="0" w:space="0" w:color="auto"/>
      </w:divBdr>
    </w:div>
    <w:div w:id="809127019">
      <w:bodyDiv w:val="1"/>
      <w:marLeft w:val="0"/>
      <w:marRight w:val="0"/>
      <w:marTop w:val="0"/>
      <w:marBottom w:val="0"/>
      <w:divBdr>
        <w:top w:val="none" w:sz="0" w:space="0" w:color="auto"/>
        <w:left w:val="none" w:sz="0" w:space="0" w:color="auto"/>
        <w:bottom w:val="none" w:sz="0" w:space="0" w:color="auto"/>
        <w:right w:val="none" w:sz="0" w:space="0" w:color="auto"/>
      </w:divBdr>
    </w:div>
    <w:div w:id="833835587">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341199873">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584877938">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620338847">
      <w:bodyDiv w:val="1"/>
      <w:marLeft w:val="0"/>
      <w:marRight w:val="0"/>
      <w:marTop w:val="0"/>
      <w:marBottom w:val="0"/>
      <w:divBdr>
        <w:top w:val="none" w:sz="0" w:space="0" w:color="auto"/>
        <w:left w:val="none" w:sz="0" w:space="0" w:color="auto"/>
        <w:bottom w:val="none" w:sz="0" w:space="0" w:color="auto"/>
        <w:right w:val="none" w:sz="0" w:space="0" w:color="auto"/>
      </w:divBdr>
    </w:div>
    <w:div w:id="182643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oz.tauron.pl/platform/HomeServlet?MP_module=main&amp;MP_action=publicFilesList" TargetMode="External"/><Relationship Id="rId18" Type="http://schemas.openxmlformats.org/officeDocument/2006/relationships/hyperlink" Target="https://swoz.tauron.pl/swoz2/servlet/HomeServlet?MP_module=main&amp;MP_action=publicFilesList&amp;folder=000f" TargetMode="External"/><Relationship Id="rId26" Type="http://schemas.openxmlformats.org/officeDocument/2006/relationships/image" Target="media/image2.emf"/><Relationship Id="rId39" Type="http://schemas.openxmlformats.org/officeDocument/2006/relationships/fontTable" Target="fontTable.xml"/><Relationship Id="rId21" Type="http://schemas.openxmlformats.org/officeDocument/2006/relationships/hyperlink" Target="http://www.tauron.pl" TargetMode="External"/><Relationship Id="rId34"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swoz.tauron.pl/swoz2/servlet/HomeServlet?MP_action=publicFilesList&amp;folder=000f00000000&amp;MP_module=main" TargetMode="External"/><Relationship Id="rId17" Type="http://schemas.openxmlformats.org/officeDocument/2006/relationships/hyperlink" Target="https://swoz.tauron.pl/swoz2/servlet/HomeServlet?MP_action=publicFilesList&amp;folder=000f00000000&amp;MP_module=main" TargetMode="External"/><Relationship Id="rId25" Type="http://schemas.openxmlformats.org/officeDocument/2006/relationships/image" Target="media/image1.emf"/><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tauron-wytwarzanie.pl" TargetMode="External"/><Relationship Id="rId20" Type="http://schemas.openxmlformats.org/officeDocument/2006/relationships/hyperlink" Target="https://www.tauron-wytwarzanie.pl/dane-osobowe/klauzula-kontrahenc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leaderpphu@gmail.com" TargetMode="External"/><Relationship Id="rId32" Type="http://schemas.openxmlformats.org/officeDocument/2006/relationships/footer" Target="footer3.xm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tauron-wytwarzanie.pl/wydanie-przepustek" TargetMode="External"/><Relationship Id="rId23" Type="http://schemas.openxmlformats.org/officeDocument/2006/relationships/hyperlink" Target="mailto:cuwit@tauron.pl" TargetMode="External"/><Relationship Id="rId28" Type="http://schemas.openxmlformats.org/officeDocument/2006/relationships/header" Target="header2.xml"/><Relationship Id="rId36"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yperlink" Target="http://www.tauron.pl"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footer" Target="footer4.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8976IwtN+6srVi67W2GUoowLOF158K6K/TWiLp9ca7M=</DigestValue>
    </Reference>
    <Reference Type="http://www.w3.org/2000/09/xmldsig#Object" URI="#idOfficeObject">
      <DigestMethod Algorithm="http://www.w3.org/2001/04/xmlenc#sha256"/>
      <DigestValue>g12ecSlEk/jXi+6xIc5ze1AYMEFEknYPEmzqxKChuUI=</DigestValue>
    </Reference>
    <Reference Type="http://uri.etsi.org/01903#SignedProperties" URI="#idSignedProperties">
      <Transforms>
        <Transform Algorithm="http://www.w3.org/TR/2001/REC-xml-c14n-20010315"/>
      </Transforms>
      <DigestMethod Algorithm="http://www.w3.org/2001/04/xmlenc#sha256"/>
      <DigestValue>eJ9r3+EX3ZhkcSAn+T6H7q+fXGSJ91TErzNmeSMHMgs=</DigestValue>
    </Reference>
    <Reference Type="http://www.w3.org/2000/09/xmldsig#Object" URI="#idValidSigLnImg">
      <DigestMethod Algorithm="http://www.w3.org/2001/04/xmlenc#sha256"/>
      <DigestValue>buFT2pJovBSkO8+JiyHuUTdQcYPxVWm7SAs3QKGncb0=</DigestValue>
    </Reference>
    <Reference Type="http://www.w3.org/2000/09/xmldsig#Object" URI="#idInvalidSigLnImg">
      <DigestMethod Algorithm="http://www.w3.org/2001/04/xmlenc#sha256"/>
      <DigestValue>LLpJhPmlQNxSy/uHNDi+14ah7EFZ9sGu8+N7v9WYOgk=</DigestValue>
    </Reference>
  </SignedInfo>
  <SignatureValue>IiQQQp/z9VcyM4FYDeKy4Ht2+9M6LwNhmzAmtVYdFJE7vkXQDfu5DnJLLqtHNBAO/49SwU3r2Ekv
EpgBZyi2tiI/I0RskioK3cc4hwLHX0ixWIhr38DfDW7zSxwwkw8VetXCxxXTW1U0cty5fSrIx7s4
vPdGBaHGFCMKMqAdKMBkmqNfCML9JTixHKNzbS76K4ibHzScWQF+BbsY/5IELZpe9lVv7/rcYmla
7gi6SfC6QVnFY1UtOzwTiUYbHf7upCIrYIGbSkS3QTYYjfH/G8nBIVBUySfidghrC+C9jtj3t16U
Uf+5/HqTjoTPl46Fcl/oB+YVyBgLwNEN6g+stA==</SignatureValue>
  <KeyInfo>
    <X509Data>
      <X509Certificate>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NDMwMQYDVR0RBCowKIEmQm96ZW5hLkJyemFrYWxpa0B0YXVyb24td3l0d2FyemFuaWUucGwwHQYDVR0OBBYEFPqi+1adrv651b/dVSwQY05b3kA2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Transform>
          <Transform Algorithm="http://www.w3.org/TR/2001/REC-xml-c14n-20010315"/>
        </Transforms>
        <DigestMethod Algorithm="http://www.w3.org/2001/04/xmlenc#sha256"/>
        <DigestValue>Xcdvi84ak779hEqLm6xe0eevrEJZmBWA75uVQg0Nv4M=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WcX4zxgGVETdFHJYuD7fsxg+AXbT2jIgEPlvoGRVBcM=</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JSOJFy8CXp5xxFUxKBQEspfwrtvwFvgGcDYMae5V33I=</DigestValue>
      </Reference>
      <Reference URI="/word/endnotes.xml?ContentType=application/vnd.openxmlformats-officedocument.wordprocessingml.endnotes+xml">
        <DigestMethod Algorithm="http://www.w3.org/2001/04/xmlenc#sha256"/>
        <DigestValue>pcWrw2x9FBqRqnOO7s+LIXZ6J66OBVVMCo8suvVUSQA=</DigestValue>
      </Reference>
      <Reference URI="/word/fontTable.xml?ContentType=application/vnd.openxmlformats-officedocument.wordprocessingml.fontTable+xml">
        <DigestMethod Algorithm="http://www.w3.org/2001/04/xmlenc#sha256"/>
        <DigestValue>bRWJVv8NYF7lU4Oxo9ZV5gz4Axdxm710XUL6EWzyH4k=</DigestValue>
      </Reference>
      <Reference URI="/word/footer1.xml?ContentType=application/vnd.openxmlformats-officedocument.wordprocessingml.footer+xml">
        <DigestMethod Algorithm="http://www.w3.org/2001/04/xmlenc#sha256"/>
        <DigestValue>A2gG5PNvJfSD1B5cUqZIvA7AmZCOiTJEkg7UMGfN7z8=</DigestValue>
      </Reference>
      <Reference URI="/word/footer2.xml?ContentType=application/vnd.openxmlformats-officedocument.wordprocessingml.footer+xml">
        <DigestMethod Algorithm="http://www.w3.org/2001/04/xmlenc#sha256"/>
        <DigestValue>KNhoxW0fr2nnnURnyQFYa3PN4dkGwI5swuZPcWdiUUk=</DigestValue>
      </Reference>
      <Reference URI="/word/footer3.xml?ContentType=application/vnd.openxmlformats-officedocument.wordprocessingml.footer+xml">
        <DigestMethod Algorithm="http://www.w3.org/2001/04/xmlenc#sha256"/>
        <DigestValue>N3kHagy8z2R1z2IG80aZT9Ol/WAIpDTlJ3JTBBrdiAY=</DigestValue>
      </Reference>
      <Reference URI="/word/footer4.xml?ContentType=application/vnd.openxmlformats-officedocument.wordprocessingml.footer+xml">
        <DigestMethod Algorithm="http://www.w3.org/2001/04/xmlenc#sha256"/>
        <DigestValue>11imccVr1ruJ+aHIKxFQw+y4QOSFJ8dOuYOm6pZa1+0=</DigestValue>
      </Reference>
      <Reference URI="/word/footer5.xml?ContentType=application/vnd.openxmlformats-officedocument.wordprocessingml.footer+xml">
        <DigestMethod Algorithm="http://www.w3.org/2001/04/xmlenc#sha256"/>
        <DigestValue>5RpZ+dWlWbc05tfyu3pQzN/TNCSznGhifl3OzMUp/SI=</DigestValue>
      </Reference>
      <Reference URI="/word/footer6.xml?ContentType=application/vnd.openxmlformats-officedocument.wordprocessingml.footer+xml">
        <DigestMethod Algorithm="http://www.w3.org/2001/04/xmlenc#sha256"/>
        <DigestValue>MnqedsXd5jIexbBCuQNVpjy0RYJPR2BqZASVgJ5WbZg=</DigestValue>
      </Reference>
      <Reference URI="/word/footnotes.xml?ContentType=application/vnd.openxmlformats-officedocument.wordprocessingml.footnotes+xml">
        <DigestMethod Algorithm="http://www.w3.org/2001/04/xmlenc#sha256"/>
        <DigestValue>x4JXm/o8XPW6U8B/QTkFijFzyIwD1nbICWivDYd+G08=</DigestValue>
      </Reference>
      <Reference URI="/word/header1.xml?ContentType=application/vnd.openxmlformats-officedocument.wordprocessingml.header+xml">
        <DigestMethod Algorithm="http://www.w3.org/2001/04/xmlenc#sha256"/>
        <DigestValue>R4AVhQ360UXWjYd8sgUDLiXiQWUPXTiLjjUz0srwz9s=</DigestValue>
      </Reference>
      <Reference URI="/word/header2.xml?ContentType=application/vnd.openxmlformats-officedocument.wordprocessingml.header+xml">
        <DigestMethod Algorithm="http://www.w3.org/2001/04/xmlenc#sha256"/>
        <DigestValue>EIdimvWZkgwCIOFBMBsqHb61kBihLEsUdQugwOLS61o=</DigestValue>
      </Reference>
      <Reference URI="/word/header3.xml?ContentType=application/vnd.openxmlformats-officedocument.wordprocessingml.header+xml">
        <DigestMethod Algorithm="http://www.w3.org/2001/04/xmlenc#sha256"/>
        <DigestValue>UTXXMXzx0atqAxMBSFvy5VxPxFdCJQr3TQAD1AoVpW8=</DigestValue>
      </Reference>
      <Reference URI="/word/header4.xml?ContentType=application/vnd.openxmlformats-officedocument.wordprocessingml.header+xml">
        <DigestMethod Algorithm="http://www.w3.org/2001/04/xmlenc#sha256"/>
        <DigestValue>O3bq6kDYj9xbmDmkD+Z9AcUYST70p+Gz9sUtYlQdgyI=</DigestValue>
      </Reference>
      <Reference URI="/word/header5.xml?ContentType=application/vnd.openxmlformats-officedocument.wordprocessingml.header+xml">
        <DigestMethod Algorithm="http://www.w3.org/2001/04/xmlenc#sha256"/>
        <DigestValue>o5cnOCLfRcpRfdHZAfWjx00HrPGvXfhm36hcyNg6SUE=</DigestValue>
      </Reference>
      <Reference URI="/word/header6.xml?ContentType=application/vnd.openxmlformats-officedocument.wordprocessingml.header+xml">
        <DigestMethod Algorithm="http://www.w3.org/2001/04/xmlenc#sha256"/>
        <DigestValue>vANVgtEEei8A97gF+bVzhWEetBVSab5KMChFhJ6H4A8=</DigestValue>
      </Reference>
      <Reference URI="/word/media/image1.emf?ContentType=image/x-emf">
        <DigestMethod Algorithm="http://www.w3.org/2001/04/xmlenc#sha256"/>
        <DigestValue>pmPvztx5yDRPue9CAa7vas54tPGTsfQFp1Qog5zYoQw=</DigestValue>
      </Reference>
      <Reference URI="/word/media/image2.emf?ContentType=image/x-emf">
        <DigestMethod Algorithm="http://www.w3.org/2001/04/xmlenc#sha256"/>
        <DigestValue>xW2PvYkJNZ1Vs1ciTronaAIQJJuZBwROB815SUPboU0=</DigestValue>
      </Reference>
      <Reference URI="/word/media/image3.emf?ContentType=image/x-emf">
        <DigestMethod Algorithm="http://www.w3.org/2001/04/xmlenc#sha256"/>
        <DigestValue>5p8jb1Ug2JjgsXlCDlZauVuZmJtG9DLMPboN4jdxPxE=</DigestValue>
      </Reference>
      <Reference URI="/word/media/image4.emf?ContentType=image/x-emf">
        <DigestMethod Algorithm="http://www.w3.org/2001/04/xmlenc#sha256"/>
        <DigestValue>54Q+AtbV4s+CxgpfQ4i7TrSH1joT5jM2ajF0bck/pgM=</DigestValue>
      </Reference>
      <Reference URI="/word/numbering.xml?ContentType=application/vnd.openxmlformats-officedocument.wordprocessingml.numbering+xml">
        <DigestMethod Algorithm="http://www.w3.org/2001/04/xmlenc#sha256"/>
        <DigestValue>iMWt1TsSKxpXq9tzoidjtIGW1JUQOtmFbnE3aWU7nuc=</DigestValue>
      </Reference>
      <Reference URI="/word/settings.xml?ContentType=application/vnd.openxmlformats-officedocument.wordprocessingml.settings+xml">
        <DigestMethod Algorithm="http://www.w3.org/2001/04/xmlenc#sha256"/>
        <DigestValue>URZXGEyCiWWzr8wUfww/QWsM85K42Z98IqxsaqO32R0=</DigestValue>
      </Reference>
      <Reference URI="/word/styles.xml?ContentType=application/vnd.openxmlformats-officedocument.wordprocessingml.styles+xml">
        <DigestMethod Algorithm="http://www.w3.org/2001/04/xmlenc#sha256"/>
        <DigestValue>045C2wFdMzjRsZTN4xh7HUwFzAzP7kEqmRI8PcfOopM=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vROdNq1Bf/1pbNOj8cxqyiS9ihtWjJ/4YkBss65uGc4=</DigestValue>
      </Reference>
    </Manifest>
    <SignatureProperties>
      <SignatureProperty Id="idSignatureTime" Target="#idPackageSignature">
        <mdssi:SignatureTime xmlns:mdssi="http://schemas.openxmlformats.org/package/2006/digital-signature">
          <mdssi:Format>YYYY-MM-DDThh:mm:ssTZD</mdssi:Format>
          <mdssi:Value>2025-12-12T06:55:14Z</mdssi:Value>
        </mdssi:SignatureTime>
      </SignatureProperty>
    </SignatureProperties>
  </Object>
  <Object Id="idOfficeObject">
    <SignatureProperties>
      <SignatureProperty Id="idOfficeV1Details" Target="#idPackageSignature">
        <SignatureInfoV1 xmlns="http://schemas.microsoft.com/office/2006/digsig">
          <SetupID>{481D1C48-D1D9-4E9F-A925-313A2959FBDC}</SetupID>
          <SignatureText>Bożena Brząkalik</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2025-12-12T06:55:14Z</xd:SigningTime>
          <xd:SigningCertificate>
            <xd:Cert>
              <xd:CertDigest>
                <DigestMethod Algorithm="http://www.w3.org/2001/04/xmlenc#sha256"/>
                <DigestValue>ejGtpWUl82uWlBc5OK5Ju2N6ilq5VrHRjliLhrXfXV4=</DigestValue>
              </xd:CertDigest>
              <xd:IssuerSerial>
                <X509IssuerName>CN=TAURON CA1, O=TAURON, C=PL</X509IssuerName>
                <X509SerialNumber>1858862877826758614955027260561421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LBkAAJo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QAy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</Object>
  <Object Id="idInvalidSigLnImg">AQAAAGwAAAAAAAAAAAAAAD8BAACfAAAAAAAAAAAAAAAeFAAAAwoAACBFTUYAAAEAxB8AAKE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wIBB7SWAQQwAAABbAAAAAQAAAEwAAAAEAAAACwAAADcAAAAiAAAAWwAAAFAAAABYANTU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IAAABWAAAAMAAAADsAAACT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MAAABXAAAAJQAAAAwAAAAEAAAAVAAAAKwAAAAxAAAAOwAAAMEAAABWAAAAAQAAAADAgEHtJYBBMQAAADsAAAAQAAAATAAAAAAAAAAAAAAAAAAAAP//////////bAAAAEIAbwB8AWUAbgBhACAAQgByAHoABQFrAGEAbABpAGsACwAAAAwAAAAJAAAACgAAAAsAAAAKAAAABQAAAAsAAAAHAAAACQAAAAoAAAAKAAAACgAAAAUAAAAF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Jnr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gN96VdjE99xK/4fZmER/T/2s1LEX2DZ2G5Vx91dgtyE=</DigestValue>
    </Reference>
    <Reference Type="http://www.w3.org/2000/09/xmldsig#Object" URI="#idOfficeObject">
      <DigestMethod Algorithm="http://www.w3.org/2001/04/xmlenc#sha256"/>
      <DigestValue>l5mg/3nNna12gvMdvUuB1Ibvh9xkK5nZbGQSkU+FZn0=</DigestValue>
    </Reference>
    <Reference Type="http://uri.etsi.org/01903#SignedProperties" URI="#idSignedProperties">
      <Transforms>
        <Transform Algorithm="http://www.w3.org/TR/2001/REC-xml-c14n-20010315"/>
      </Transforms>
      <DigestMethod Algorithm="http://www.w3.org/2001/04/xmlenc#sha256"/>
      <DigestValue>r+WpVdUpzcxvW/cfLHQ7W3tYhakhXBR6eVJVJyVXXkQ=</DigestValue>
    </Reference>
    <Reference Type="http://www.w3.org/2000/09/xmldsig#Object" URI="#idValidSigLnImg">
      <DigestMethod Algorithm="http://www.w3.org/2001/04/xmlenc#sha256"/>
      <DigestValue>N9vdPlmOkcaRl9tpnwTKkSOuUXJU7Y+140b5ry5ZOU0=</DigestValue>
    </Reference>
    <Reference Type="http://www.w3.org/2000/09/xmldsig#Object" URI="#idInvalidSigLnImg">
      <DigestMethod Algorithm="http://www.w3.org/2001/04/xmlenc#sha256"/>
      <DigestValue>XsdfbHB1HFTzlzxG5dQAbq593OtwqC5TYpiop6nhwwo=</DigestValue>
    </Reference>
  </SignedInfo>
  <SignatureValue>n8NWNAhyKJF1uajSSWohXzQk6WvHTUKSmPcmz/qNeX6xpCMhhr0gA6LRoV9AhqnrAtbuLs3cPhQD
eKCxQdFXLkn2je8bwx8Dc9k7x6fcCC3t+H+WE6gtsZeNZTZoeNwFzKRnah8RfeiB0TvD/6yYkUxD
aUi1taN4pkEN+AMIpY/8cpmfHGwaQWmjW3y3/DE7nMl9kUtYNgEnraT32XFsQTWZnhkmgCE7wN5q
4qAmUokQwI0XgOsznOXPknbQ0TOjSpm1uV13BW39jyvmREsIcdWtM/S37Kyz2c8Rc7MdzrP8mxoH
H5CN+wiI7z/xDBqaH/W/rNtkNU1dsfTv4EneNQ==</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Xcdvi84ak779hEqLm6xe0eevrEJZmBWA75uVQg0Nv4M=</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WcX4zxgGVETdFHJYuD7fsxg+AXbT2jIgEPlvoGRVBcM=</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JSOJFy8CXp5xxFUxKBQEspfwrtvwFvgGcDYMae5V33I=</DigestValue>
      </Reference>
      <Reference URI="/word/endnotes.xml?ContentType=application/vnd.openxmlformats-officedocument.wordprocessingml.endnotes+xml">
        <DigestMethod Algorithm="http://www.w3.org/2001/04/xmlenc#sha256"/>
        <DigestValue>pcWrw2x9FBqRqnOO7s+LIXZ6J66OBVVMCo8suvVUSQA=</DigestValue>
      </Reference>
      <Reference URI="/word/fontTable.xml?ContentType=application/vnd.openxmlformats-officedocument.wordprocessingml.fontTable+xml">
        <DigestMethod Algorithm="http://www.w3.org/2001/04/xmlenc#sha256"/>
        <DigestValue>bRWJVv8NYF7lU4Oxo9ZV5gz4Axdxm710XUL6EWzyH4k=</DigestValue>
      </Reference>
      <Reference URI="/word/footer1.xml?ContentType=application/vnd.openxmlformats-officedocument.wordprocessingml.footer+xml">
        <DigestMethod Algorithm="http://www.w3.org/2001/04/xmlenc#sha256"/>
        <DigestValue>A2gG5PNvJfSD1B5cUqZIvA7AmZCOiTJEkg7UMGfN7z8=</DigestValue>
      </Reference>
      <Reference URI="/word/footer2.xml?ContentType=application/vnd.openxmlformats-officedocument.wordprocessingml.footer+xml">
        <DigestMethod Algorithm="http://www.w3.org/2001/04/xmlenc#sha256"/>
        <DigestValue>KNhoxW0fr2nnnURnyQFYa3PN4dkGwI5swuZPcWdiUUk=</DigestValue>
      </Reference>
      <Reference URI="/word/footer3.xml?ContentType=application/vnd.openxmlformats-officedocument.wordprocessingml.footer+xml">
        <DigestMethod Algorithm="http://www.w3.org/2001/04/xmlenc#sha256"/>
        <DigestValue>N3kHagy8z2R1z2IG80aZT9Ol/WAIpDTlJ3JTBBrdiAY=</DigestValue>
      </Reference>
      <Reference URI="/word/footer4.xml?ContentType=application/vnd.openxmlformats-officedocument.wordprocessingml.footer+xml">
        <DigestMethod Algorithm="http://www.w3.org/2001/04/xmlenc#sha256"/>
        <DigestValue>11imccVr1ruJ+aHIKxFQw+y4QOSFJ8dOuYOm6pZa1+0=</DigestValue>
      </Reference>
      <Reference URI="/word/footer5.xml?ContentType=application/vnd.openxmlformats-officedocument.wordprocessingml.footer+xml">
        <DigestMethod Algorithm="http://www.w3.org/2001/04/xmlenc#sha256"/>
        <DigestValue>5RpZ+dWlWbc05tfyu3pQzN/TNCSznGhifl3OzMUp/SI=</DigestValue>
      </Reference>
      <Reference URI="/word/footer6.xml?ContentType=application/vnd.openxmlformats-officedocument.wordprocessingml.footer+xml">
        <DigestMethod Algorithm="http://www.w3.org/2001/04/xmlenc#sha256"/>
        <DigestValue>MnqedsXd5jIexbBCuQNVpjy0RYJPR2BqZASVgJ5WbZg=</DigestValue>
      </Reference>
      <Reference URI="/word/footnotes.xml?ContentType=application/vnd.openxmlformats-officedocument.wordprocessingml.footnotes+xml">
        <DigestMethod Algorithm="http://www.w3.org/2001/04/xmlenc#sha256"/>
        <DigestValue>x4JXm/o8XPW6U8B/QTkFijFzyIwD1nbICWivDYd+G08=</DigestValue>
      </Reference>
      <Reference URI="/word/header1.xml?ContentType=application/vnd.openxmlformats-officedocument.wordprocessingml.header+xml">
        <DigestMethod Algorithm="http://www.w3.org/2001/04/xmlenc#sha256"/>
        <DigestValue>R4AVhQ360UXWjYd8sgUDLiXiQWUPXTiLjjUz0srwz9s=</DigestValue>
      </Reference>
      <Reference URI="/word/header2.xml?ContentType=application/vnd.openxmlformats-officedocument.wordprocessingml.header+xml">
        <DigestMethod Algorithm="http://www.w3.org/2001/04/xmlenc#sha256"/>
        <DigestValue>EIdimvWZkgwCIOFBMBsqHb61kBihLEsUdQugwOLS61o=</DigestValue>
      </Reference>
      <Reference URI="/word/header3.xml?ContentType=application/vnd.openxmlformats-officedocument.wordprocessingml.header+xml">
        <DigestMethod Algorithm="http://www.w3.org/2001/04/xmlenc#sha256"/>
        <DigestValue>UTXXMXzx0atqAxMBSFvy5VxPxFdCJQr3TQAD1AoVpW8=</DigestValue>
      </Reference>
      <Reference URI="/word/header4.xml?ContentType=application/vnd.openxmlformats-officedocument.wordprocessingml.header+xml">
        <DigestMethod Algorithm="http://www.w3.org/2001/04/xmlenc#sha256"/>
        <DigestValue>O3bq6kDYj9xbmDmkD+Z9AcUYST70p+Gz9sUtYlQdgyI=</DigestValue>
      </Reference>
      <Reference URI="/word/header5.xml?ContentType=application/vnd.openxmlformats-officedocument.wordprocessingml.header+xml">
        <DigestMethod Algorithm="http://www.w3.org/2001/04/xmlenc#sha256"/>
        <DigestValue>o5cnOCLfRcpRfdHZAfWjx00HrPGvXfhm36hcyNg6SUE=</DigestValue>
      </Reference>
      <Reference URI="/word/header6.xml?ContentType=application/vnd.openxmlformats-officedocument.wordprocessingml.header+xml">
        <DigestMethod Algorithm="http://www.w3.org/2001/04/xmlenc#sha256"/>
        <DigestValue>vANVgtEEei8A97gF+bVzhWEetBVSab5KMChFhJ6H4A8=</DigestValue>
      </Reference>
      <Reference URI="/word/media/image1.emf?ContentType=image/x-emf">
        <DigestMethod Algorithm="http://www.w3.org/2001/04/xmlenc#sha256"/>
        <DigestValue>pmPvztx5yDRPue9CAa7vas54tPGTsfQFp1Qog5zYoQw=</DigestValue>
      </Reference>
      <Reference URI="/word/media/image2.emf?ContentType=image/x-emf">
        <DigestMethod Algorithm="http://www.w3.org/2001/04/xmlenc#sha256"/>
        <DigestValue>xW2PvYkJNZ1Vs1ciTronaAIQJJuZBwROB815SUPboU0=</DigestValue>
      </Reference>
      <Reference URI="/word/media/image3.emf?ContentType=image/x-emf">
        <DigestMethod Algorithm="http://www.w3.org/2001/04/xmlenc#sha256"/>
        <DigestValue>5p8jb1Ug2JjgsXlCDlZauVuZmJtG9DLMPboN4jdxPxE=</DigestValue>
      </Reference>
      <Reference URI="/word/media/image4.emf?ContentType=image/x-emf">
        <DigestMethod Algorithm="http://www.w3.org/2001/04/xmlenc#sha256"/>
        <DigestValue>54Q+AtbV4s+CxgpfQ4i7TrSH1joT5jM2ajF0bck/pgM=</DigestValue>
      </Reference>
      <Reference URI="/word/numbering.xml?ContentType=application/vnd.openxmlformats-officedocument.wordprocessingml.numbering+xml">
        <DigestMethod Algorithm="http://www.w3.org/2001/04/xmlenc#sha256"/>
        <DigestValue>iMWt1TsSKxpXq9tzoidjtIGW1JUQOtmFbnE3aWU7nuc=</DigestValue>
      </Reference>
      <Reference URI="/word/settings.xml?ContentType=application/vnd.openxmlformats-officedocument.wordprocessingml.settings+xml">
        <DigestMethod Algorithm="http://www.w3.org/2001/04/xmlenc#sha256"/>
        <DigestValue>URZXGEyCiWWzr8wUfww/QWsM85K42Z98IqxsaqO32R0=</DigestValue>
      </Reference>
      <Reference URI="/word/styles.xml?ContentType=application/vnd.openxmlformats-officedocument.wordprocessingml.styles+xml">
        <DigestMethod Algorithm="http://www.w3.org/2001/04/xmlenc#sha256"/>
        <DigestValue>045C2wFdMzjRsZTN4xh7HUwFzAzP7kEqmRI8PcfOopM=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vROdNq1Bf/1pbNOj8cxqyiS9ihtWjJ/4YkBss65uGc4=</DigestValue>
      </Reference>
    </Manifest>
    <SignatureProperties>
      <SignatureProperty Id="idSignatureTime" Target="#idPackageSignature">
        <mdssi:SignatureTime xmlns:mdssi="http://schemas.openxmlformats.org/package/2006/digital-signature">
          <mdssi:Format>YYYY-MM-DDThh:mm:ssTZD</mdssi:Format>
          <mdssi:Value>2025-12-12T07:07:53Z</mdssi:Value>
        </mdssi:SignatureTime>
      </SignatureProperty>
    </SignatureProperties>
  </Object>
  <Object Id="idOfficeObject">
    <SignatureProperties>
      <SignatureProperty Id="idOfficeV1Details" Target="#idPackageSignature">
        <SignatureInfoV1 xmlns="http://schemas.microsoft.com/office/2006/digsig">
          <SetupID>{DAED9E59-3B79-4391-910D-141417084AA9}</SetupID>
          <SignatureText>Joalnta Migdałek</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2025-12-12T07:07:53Z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y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YQBsAG4AdABhACAATQBpAGcAZABhAEIBZQBrAAkAAAAOAAAADAAAAAY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BEtQkAAAAJAAAACQAAAAkAAAAEAAAABwAAAAgAAAAJAAAACAAAAAQAAAAJAAAABgAAAAcAAAAIAAAABwAAAAMAAAAEAAAADgAAAAQAAAAJAAAACQAAAAgAAAAEAAAACAAAAAgAAAAEAAAABgAAAAkAAAAEAAAACAAAAAkAAAAFAAAACAAAABYAAAAMAAAAAAAAACUAAAAMAAAAAgAAAA4AAAAUAAAAAAAAABAAAAAUAAAA</Object>
  <Object Id="idInvalidSigLnImg">AQAAAGwAAAAAAAAAAAAAAH8BAAC/AAAAAAAAAAAAAACYFwAAwAsAACBFTUYAAAEA9CA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YQBsAG4AdABhACAATQBpAGcAZABhAEIBZQBrAAkAAAAOAAAADAAAAAY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DvtAkAAAAJAAAACQAAAAkAAAAEAAAABwAAAAgAAAAJAAAACAAAAAQAAAAJAAAABgAAAAcAAAAIAAAABwAAAAMAAAAEAAAADgAAAAQAAAAJAAAACQAAAAgAAAAEAAAACAAAAAgAAAAEAAAABgAAAAkAAAAEAAAACAAAAAkAAAAF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7E9B-68E6-461D-A435-DF0242DD6B27}">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88A0104B-AE76-4DF4-A931-C6CC21F91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190326-DB90-474E-A86B-201B4AE76E3D}">
  <ds:schemaRefs>
    <ds:schemaRef ds:uri="http://schemas.microsoft.com/sharepoint/v3/contenttype/forms"/>
  </ds:schemaRefs>
</ds:datastoreItem>
</file>

<file path=customXml/itemProps4.xml><?xml version="1.0" encoding="utf-8"?>
<ds:datastoreItem xmlns:ds="http://schemas.openxmlformats.org/officeDocument/2006/customXml" ds:itemID="{69442A4C-B8A5-436C-ABD2-655CFA85BC46}">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1D28E34B-3E8B-4075-AE0F-28AA75964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49</Pages>
  <Words>14818</Words>
  <Characters>98265</Characters>
  <Application>Microsoft Office Word</Application>
  <DocSecurity>0</DocSecurity>
  <Lines>818</Lines>
  <Paragraphs>225</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112858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subject/>
  <dc:creator>Beata Winiarska</dc:creator>
  <cp:keywords/>
  <cp:lastModifiedBy>Brząkalik Bożena (TW)</cp:lastModifiedBy>
  <cp:revision>21</cp:revision>
  <cp:lastPrinted>2020-01-09T23:19:00Z</cp:lastPrinted>
  <dcterms:created xsi:type="dcterms:W3CDTF">2024-11-13T09:26:00Z</dcterms:created>
  <dcterms:modified xsi:type="dcterms:W3CDTF">2025-12-12T06:55:00Z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6" name="a608ac1c40844f7e94d02d5ac12dbf52">
    <vt:lpwstr/>
  </property>
  <property fmtid="{D5CDD505-2E9C-101B-9397-08002B2CF9AE}" pid="7" name="RegulationCategory">
    <vt:lpwstr>4;#Ogólnozakładowe|a7b7e062-55e6-49a3-a1c0-de4dc48976f6</vt:lpwstr>
  </property>
  <property fmtid="{D5CDD505-2E9C-101B-9397-08002B2CF9AE}" pid="8" name="CorporateNormativeActIssuedBy">
    <vt:lpwstr>12;#Prezes Zarządu TAURON Polska Energia|410a0ac8-82de-4f32-a9d8-9312e0aa8915</vt:lpwstr>
  </property>
  <property fmtid="{D5CDD505-2E9C-101B-9397-08002B2CF9AE}" pid="9" name="AreaDictionary_Disp">
    <vt:lpwstr/>
  </property>
  <property fmtid="{D5CDD505-2E9C-101B-9397-08002B2CF9AE}" pid="10"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1" name="RegulationCategory_Disp">
    <vt:lpwstr>Ogólnozakładowe</vt:lpwstr>
  </property>
  <property fmtid="{D5CDD505-2E9C-101B-9397-08002B2CF9AE}" pid="12" name="_docset_NoMedatataSyncRequired">
    <vt:lpwstr>False</vt:lpwstr>
  </property>
  <property fmtid="{D5CDD505-2E9C-101B-9397-08002B2CF9AE}" pid="13" name="StatusIcon">
    <vt:lpwstr/>
  </property>
  <property fmtid="{D5CDD505-2E9C-101B-9397-08002B2CF9AE}" pid="14"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5" name="TaxCatchAll">
    <vt:lpwstr>4;#Ogólnozakładowe|a7b7e062-55e6-49a3-a1c0-de4dc48976f6</vt:lpwstr>
  </property>
  <property fmtid="{D5CDD505-2E9C-101B-9397-08002B2CF9AE}" pid="16" name="PublicationStatus">
    <vt:lpwstr>Oczekujący na publikację</vt:lpwstr>
  </property>
  <property fmtid="{D5CDD505-2E9C-101B-9397-08002B2CF9AE}" pid="17" name="RegulationDay">
    <vt:lpwstr/>
  </property>
  <property fmtid="{D5CDD505-2E9C-101B-9397-08002B2CF9AE}" pid="18" name="CaseDescription">
    <vt:lpwstr/>
  </property>
  <property fmtid="{D5CDD505-2E9C-101B-9397-08002B2CF9AE}" pid="19" name="RegulationNumber">
    <vt:lpwstr/>
  </property>
  <property fmtid="{D5CDD505-2E9C-101B-9397-08002B2CF9AE}" pid="20" name="bcd47651c1bc4b7c89a3c5583bd82eb0">
    <vt:lpwstr/>
  </property>
  <property fmtid="{D5CDD505-2E9C-101B-9397-08002B2CF9AE}" pid="21" name="b3bec5e0486146d89c85bcd5f3176a13">
    <vt:lpwstr/>
  </property>
  <property fmtid="{D5CDD505-2E9C-101B-9397-08002B2CF9AE}" pid="22" name="RegulationAttachments">
    <vt:lpwstr>&lt;RelatedItemsCollection&gt;&lt;/RelatedItemsCollection&gt;</vt:lpwstr>
  </property>
  <property fmtid="{D5CDD505-2E9C-101B-9397-08002B2CF9AE}" pid="23" name="DisplayName">
    <vt:lpwstr/>
  </property>
  <property fmtid="{D5CDD505-2E9C-101B-9397-08002B2CF9AE}" pid="24" name="RegulationDescription">
    <vt:lpwstr/>
  </property>
  <property fmtid="{D5CDD505-2E9C-101B-9397-08002B2CF9AE}" pid="25" name="RegulationStatus">
    <vt:lpwstr>Obowiązujące</vt:lpwstr>
  </property>
  <property fmtid="{D5CDD505-2E9C-101B-9397-08002B2CF9AE}" pid="26" name="InternalNormativeActAttachments">
    <vt:lpwstr>&lt;RelatedItemsCollection&gt;&lt;/RelatedItemsCollection&gt;</vt:lpwstr>
  </property>
  <property fmtid="{D5CDD505-2E9C-101B-9397-08002B2CF9AE}" pid="27" name="IsPublished">
    <vt:lpwstr/>
  </property>
  <property fmtid="{D5CDD505-2E9C-101B-9397-08002B2CF9AE}" pid="28" name="TaxKeywordTaxHTField">
    <vt:lpwstr/>
  </property>
  <property fmtid="{D5CDD505-2E9C-101B-9397-08002B2CF9AE}" pid="29" name="TaxKeyword">
    <vt:lpwstr/>
  </property>
  <property fmtid="{D5CDD505-2E9C-101B-9397-08002B2CF9AE}" pid="30" name="SubstantiveAuthor">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i8e907648d174ddfb806919021fa5921">
    <vt:lpwstr/>
  </property>
  <property fmtid="{D5CDD505-2E9C-101B-9397-08002B2CF9AE}" pid="37" name="i8e907648d174ddfb806919021fa5922">
    <vt:lpwstr/>
  </property>
  <property fmtid="{D5CDD505-2E9C-101B-9397-08002B2CF9AE}" pid="38" name="gfbab55eaa9246ecb650d605e54a5db0">
    <vt:lpwstr/>
  </property>
</Properties>
</file>